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790" w:rsidRDefault="00636790">
      <w:pPr>
        <w:rPr>
          <w:lang w:val="en-US"/>
        </w:rPr>
      </w:pPr>
      <w:r>
        <w:rPr>
          <w:noProof/>
          <w:lang w:eastAsia="el-GR"/>
        </w:rPr>
        <w:drawing>
          <wp:inline distT="0" distB="0" distL="0" distR="0" wp14:anchorId="72B9CF2F">
            <wp:extent cx="4799965" cy="752475"/>
            <wp:effectExtent l="0" t="0" r="635"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99965" cy="752475"/>
                    </a:xfrm>
                    <a:prstGeom prst="rect">
                      <a:avLst/>
                    </a:prstGeom>
                    <a:noFill/>
                  </pic:spPr>
                </pic:pic>
              </a:graphicData>
            </a:graphic>
          </wp:inline>
        </w:drawing>
      </w:r>
    </w:p>
    <w:tbl>
      <w:tblPr>
        <w:tblW w:w="8727" w:type="dxa"/>
        <w:tblLayout w:type="fixed"/>
        <w:tblLook w:val="0000" w:firstRow="0" w:lastRow="0" w:firstColumn="0" w:lastColumn="0" w:noHBand="0" w:noVBand="0"/>
      </w:tblPr>
      <w:tblGrid>
        <w:gridCol w:w="4515"/>
        <w:gridCol w:w="93"/>
        <w:gridCol w:w="1620"/>
        <w:gridCol w:w="2398"/>
        <w:gridCol w:w="101"/>
      </w:tblGrid>
      <w:tr w:rsidR="00842D81" w:rsidRPr="00636790" w:rsidTr="00B20DE7">
        <w:tc>
          <w:tcPr>
            <w:tcW w:w="4515" w:type="dxa"/>
          </w:tcPr>
          <w:p w:rsidR="00842D81" w:rsidRPr="00636790" w:rsidRDefault="00636790" w:rsidP="00636790">
            <w:pPr>
              <w:spacing w:after="0" w:line="240" w:lineRule="auto"/>
              <w:rPr>
                <w:rFonts w:ascii="Tahoma" w:eastAsia="Times New Roman" w:hAnsi="Tahoma" w:cs="Tahoma"/>
                <w:sz w:val="20"/>
                <w:szCs w:val="20"/>
                <w:lang w:eastAsia="el-GR"/>
              </w:rPr>
            </w:pPr>
            <w:r w:rsidRPr="00636790">
              <w:rPr>
                <w:noProof/>
                <w:sz w:val="20"/>
                <w:szCs w:val="20"/>
                <w:lang w:eastAsia="el-GR"/>
              </w:rPr>
              <w:drawing>
                <wp:anchor distT="0" distB="0" distL="114300" distR="114300" simplePos="0" relativeHeight="251658240" behindDoc="0" locked="0" layoutInCell="1" allowOverlap="1" wp14:anchorId="0FBE15DE" wp14:editId="0A59A1D2">
                  <wp:simplePos x="0" y="0"/>
                  <wp:positionH relativeFrom="column">
                    <wp:posOffset>1333500</wp:posOffset>
                  </wp:positionH>
                  <wp:positionV relativeFrom="paragraph">
                    <wp:posOffset>9013190</wp:posOffset>
                  </wp:positionV>
                  <wp:extent cx="4792980" cy="739140"/>
                  <wp:effectExtent l="0" t="0" r="7620" b="3810"/>
                  <wp:wrapNone/>
                  <wp:docPr id="1" name="Εικόνα 1" descr="Wording_4C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ing_4C fla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298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790">
              <w:rPr>
                <w:rFonts w:ascii="Tahoma" w:eastAsia="Times New Roman" w:hAnsi="Tahoma" w:cs="Tahoma"/>
                <w:sz w:val="20"/>
                <w:szCs w:val="20"/>
                <w:lang w:val="en-US" w:eastAsia="el-GR"/>
              </w:rPr>
              <w:t xml:space="preserve">             </w:t>
            </w:r>
            <w:r w:rsidR="00842D81" w:rsidRPr="00636790">
              <w:rPr>
                <w:rFonts w:ascii="Tahoma" w:eastAsia="Times New Roman" w:hAnsi="Tahoma" w:cs="Tahoma"/>
                <w:sz w:val="20"/>
                <w:szCs w:val="20"/>
                <w:lang w:eastAsia="el-GR"/>
              </w:rPr>
              <w:t>ΕΛΛΗΝΙΚΗ ΔΗΜΟΚΡΑΤΙΑ</w:t>
            </w:r>
          </w:p>
          <w:p w:rsidR="00842D81" w:rsidRPr="00636790" w:rsidRDefault="00842D81" w:rsidP="00842D81">
            <w:pPr>
              <w:spacing w:after="0" w:line="240" w:lineRule="auto"/>
              <w:jc w:val="center"/>
              <w:rPr>
                <w:rFonts w:ascii="Tahoma" w:eastAsia="Times New Roman" w:hAnsi="Tahoma" w:cs="Tahoma"/>
                <w:sz w:val="20"/>
                <w:szCs w:val="20"/>
                <w:lang w:eastAsia="el-GR"/>
              </w:rPr>
            </w:pPr>
            <w:r w:rsidRPr="00636790">
              <w:rPr>
                <w:rFonts w:ascii="Tahoma" w:eastAsia="Times New Roman" w:hAnsi="Tahoma" w:cs="Tahoma"/>
                <w:sz w:val="20"/>
                <w:szCs w:val="20"/>
                <w:lang w:eastAsia="el-GR"/>
              </w:rPr>
              <w:t>ΝΟΜΟΣ ΘΕΣΣΑΛΟΝΙΚΗΣ</w:t>
            </w:r>
          </w:p>
          <w:p w:rsidR="00842D81" w:rsidRPr="00636790" w:rsidRDefault="00842D81" w:rsidP="00842D81">
            <w:pPr>
              <w:spacing w:after="0" w:line="240" w:lineRule="auto"/>
              <w:jc w:val="center"/>
              <w:rPr>
                <w:rFonts w:ascii="Tahoma" w:eastAsia="Times New Roman" w:hAnsi="Tahoma" w:cs="Tahoma"/>
                <w:sz w:val="20"/>
                <w:szCs w:val="20"/>
                <w:lang w:eastAsia="el-GR"/>
              </w:rPr>
            </w:pPr>
            <w:r w:rsidRPr="00636790">
              <w:rPr>
                <w:rFonts w:ascii="Tahoma" w:eastAsia="Times New Roman" w:hAnsi="Tahoma" w:cs="Tahoma"/>
                <w:sz w:val="20"/>
                <w:szCs w:val="20"/>
                <w:lang w:eastAsia="el-GR"/>
              </w:rPr>
              <w:t>ΔΗΜΟΣ ΔΕΛΤΑ</w:t>
            </w:r>
          </w:p>
        </w:tc>
        <w:tc>
          <w:tcPr>
            <w:tcW w:w="4212" w:type="dxa"/>
            <w:gridSpan w:val="4"/>
          </w:tcPr>
          <w:p w:rsidR="00842D81" w:rsidRPr="00636790" w:rsidRDefault="00842D81" w:rsidP="00842D81">
            <w:pPr>
              <w:spacing w:after="0" w:line="240" w:lineRule="auto"/>
              <w:rPr>
                <w:rFonts w:ascii="Tahoma" w:eastAsia="Times New Roman" w:hAnsi="Tahoma" w:cs="Tahoma"/>
                <w:sz w:val="20"/>
                <w:szCs w:val="20"/>
                <w:lang w:eastAsia="el-GR"/>
              </w:rPr>
            </w:pPr>
            <w:r w:rsidRPr="00636790">
              <w:rPr>
                <w:rFonts w:ascii="Tahoma" w:eastAsia="Times New Roman" w:hAnsi="Tahoma" w:cs="Tahoma"/>
                <w:sz w:val="20"/>
                <w:szCs w:val="20"/>
                <w:lang w:eastAsia="el-GR"/>
              </w:rPr>
              <w:t xml:space="preserve">ΕΡΓΟ:  ΠΡΟΜΗΘΕΙΑ </w:t>
            </w:r>
          </w:p>
          <w:p w:rsidR="00842D81" w:rsidRPr="00636790" w:rsidRDefault="00842D81" w:rsidP="00842D81">
            <w:pPr>
              <w:spacing w:after="0" w:line="240" w:lineRule="auto"/>
              <w:rPr>
                <w:rFonts w:ascii="Tahoma" w:eastAsia="Times New Roman" w:hAnsi="Tahoma" w:cs="Tahoma"/>
                <w:b/>
                <w:sz w:val="20"/>
                <w:szCs w:val="20"/>
                <w:lang w:eastAsia="el-GR"/>
              </w:rPr>
            </w:pPr>
            <w:r w:rsidRPr="00636790">
              <w:rPr>
                <w:rFonts w:ascii="Tahoma" w:eastAsia="Times New Roman" w:hAnsi="Tahoma" w:cs="Tahoma"/>
                <w:b/>
                <w:sz w:val="20"/>
                <w:szCs w:val="20"/>
                <w:lang w:eastAsia="el-GR"/>
              </w:rPr>
              <w:t xml:space="preserve">ΕΞΟΠΛΙΣΜΟΥ ΠΛΗΡΟΦΟΡΙΚΗΣ ΚΑΙ ΚΑΤΑΛΛΗΛΟΥ ΕΞΟΠΛΙΣΜΟΥ ΓΙΑ ΤΟΝ ΕΛΕΓΧΟ ΤΗΣ ΜΟΛΥΝΣΗΣ ΤΩΝ ΥΔΑΤΩΝ </w:t>
            </w:r>
          </w:p>
          <w:p w:rsidR="00842D81" w:rsidRPr="00636790" w:rsidRDefault="00842D81" w:rsidP="00842D81">
            <w:pPr>
              <w:spacing w:after="0" w:line="240" w:lineRule="auto"/>
              <w:rPr>
                <w:rFonts w:ascii="Tahoma" w:eastAsia="Times New Roman" w:hAnsi="Tahoma" w:cs="Tahoma"/>
                <w:b/>
                <w:sz w:val="20"/>
                <w:szCs w:val="20"/>
                <w:lang w:eastAsia="el-GR"/>
              </w:rPr>
            </w:pPr>
            <w:r w:rsidRPr="00636790">
              <w:rPr>
                <w:rFonts w:ascii="Tahoma" w:eastAsia="Times New Roman" w:hAnsi="Tahoma" w:cs="Tahoma"/>
                <w:sz w:val="20"/>
                <w:szCs w:val="20"/>
                <w:lang w:eastAsia="el-GR"/>
              </w:rPr>
              <w:t>Το έργο συγχρηματοδοτείται κατά 75% από το Ευρωπαϊκό Ταμείο Περιφερειακής Ανάπτυξης (ΕΠΤΑ) και κατά 25% από Εθνικούς Πόρους.</w:t>
            </w:r>
            <w:r w:rsidRPr="00636790">
              <w:rPr>
                <w:rFonts w:ascii="Tahoma" w:eastAsia="Times New Roman" w:hAnsi="Tahoma" w:cs="Tahoma"/>
                <w:b/>
                <w:sz w:val="20"/>
                <w:szCs w:val="20"/>
                <w:lang w:eastAsia="el-GR"/>
              </w:rPr>
              <w:t xml:space="preserve">  </w:t>
            </w:r>
          </w:p>
        </w:tc>
      </w:tr>
      <w:tr w:rsidR="00842D81" w:rsidRPr="00636790" w:rsidTr="00B20DE7">
        <w:tblPrEx>
          <w:tblCellMar>
            <w:left w:w="107" w:type="dxa"/>
            <w:right w:w="107" w:type="dxa"/>
          </w:tblCellMar>
        </w:tblPrEx>
        <w:trPr>
          <w:gridAfter w:val="1"/>
          <w:wAfter w:w="101" w:type="dxa"/>
          <w:cantSplit/>
        </w:trPr>
        <w:tc>
          <w:tcPr>
            <w:tcW w:w="4608" w:type="dxa"/>
            <w:gridSpan w:val="2"/>
          </w:tcPr>
          <w:p w:rsidR="00842D81" w:rsidRPr="00636790" w:rsidRDefault="00842D81" w:rsidP="00842D81">
            <w:pPr>
              <w:spacing w:after="0" w:line="240" w:lineRule="auto"/>
              <w:rPr>
                <w:rFonts w:ascii="Tahoma" w:eastAsia="Times New Roman" w:hAnsi="Tahoma" w:cs="Tahoma"/>
                <w:b/>
                <w:sz w:val="20"/>
                <w:szCs w:val="20"/>
                <w:lang w:val="en-US" w:eastAsia="el-GR"/>
              </w:rPr>
            </w:pPr>
            <w:r w:rsidRPr="00636790">
              <w:rPr>
                <w:rFonts w:ascii="Tahoma" w:eastAsia="Times New Roman" w:hAnsi="Tahoma" w:cs="Tahoma"/>
                <w:b/>
                <w:sz w:val="20"/>
                <w:szCs w:val="20"/>
                <w:lang w:eastAsia="el-GR"/>
              </w:rPr>
              <w:t xml:space="preserve">Α.Π.: </w:t>
            </w:r>
            <w:r w:rsidRPr="00636790">
              <w:rPr>
                <w:rFonts w:ascii="Tahoma" w:eastAsia="Times New Roman" w:hAnsi="Tahoma" w:cs="Tahoma"/>
                <w:b/>
                <w:sz w:val="20"/>
                <w:szCs w:val="20"/>
                <w:lang w:val="en-US" w:eastAsia="el-GR"/>
              </w:rPr>
              <w:t>9037</w:t>
            </w:r>
            <w:r w:rsidRPr="00636790">
              <w:rPr>
                <w:rFonts w:ascii="Tahoma" w:eastAsia="Times New Roman" w:hAnsi="Tahoma" w:cs="Tahoma"/>
                <w:b/>
                <w:sz w:val="20"/>
                <w:szCs w:val="20"/>
                <w:lang w:eastAsia="el-GR"/>
              </w:rPr>
              <w:t>/</w:t>
            </w:r>
            <w:r w:rsidRPr="00636790">
              <w:rPr>
                <w:rFonts w:ascii="Tahoma" w:eastAsia="Times New Roman" w:hAnsi="Tahoma" w:cs="Tahoma"/>
                <w:b/>
                <w:sz w:val="20"/>
                <w:szCs w:val="20"/>
                <w:lang w:val="en-US" w:eastAsia="el-GR"/>
              </w:rPr>
              <w:t>21</w:t>
            </w:r>
            <w:r w:rsidRPr="00636790">
              <w:rPr>
                <w:rFonts w:ascii="Tahoma" w:eastAsia="Times New Roman" w:hAnsi="Tahoma" w:cs="Tahoma"/>
                <w:b/>
                <w:sz w:val="20"/>
                <w:szCs w:val="20"/>
                <w:lang w:eastAsia="el-GR"/>
              </w:rPr>
              <w:t>-</w:t>
            </w:r>
            <w:r w:rsidRPr="00636790">
              <w:rPr>
                <w:rFonts w:ascii="Tahoma" w:eastAsia="Times New Roman" w:hAnsi="Tahoma" w:cs="Tahoma"/>
                <w:b/>
                <w:sz w:val="20"/>
                <w:szCs w:val="20"/>
                <w:lang w:val="en-US" w:eastAsia="el-GR"/>
              </w:rPr>
              <w:t>03</w:t>
            </w:r>
            <w:r w:rsidRPr="00636790">
              <w:rPr>
                <w:rFonts w:ascii="Tahoma" w:eastAsia="Times New Roman" w:hAnsi="Tahoma" w:cs="Tahoma"/>
                <w:b/>
                <w:sz w:val="20"/>
                <w:szCs w:val="20"/>
                <w:lang w:eastAsia="el-GR"/>
              </w:rPr>
              <w:t>-201</w:t>
            </w:r>
            <w:r w:rsidRPr="00636790">
              <w:rPr>
                <w:rFonts w:ascii="Tahoma" w:eastAsia="Times New Roman" w:hAnsi="Tahoma" w:cs="Tahoma"/>
                <w:b/>
                <w:sz w:val="20"/>
                <w:szCs w:val="20"/>
                <w:lang w:val="en-US" w:eastAsia="el-GR"/>
              </w:rPr>
              <w:t>3</w:t>
            </w:r>
          </w:p>
          <w:p w:rsidR="00842D81" w:rsidRPr="00636790" w:rsidRDefault="00842D81" w:rsidP="00842D81">
            <w:pPr>
              <w:spacing w:after="0" w:line="240" w:lineRule="auto"/>
              <w:rPr>
                <w:rFonts w:ascii="Tahoma" w:eastAsia="Times New Roman" w:hAnsi="Tahoma" w:cs="Tahoma"/>
                <w:sz w:val="20"/>
                <w:szCs w:val="20"/>
                <w:lang w:eastAsia="el-GR"/>
              </w:rPr>
            </w:pPr>
            <w:r w:rsidRPr="00636790">
              <w:rPr>
                <w:rFonts w:ascii="Tahoma" w:eastAsia="Times New Roman" w:hAnsi="Tahoma" w:cs="Tahoma"/>
                <w:sz w:val="20"/>
                <w:szCs w:val="20"/>
                <w:lang w:eastAsia="el-GR"/>
              </w:rPr>
              <w:t xml:space="preserve">                                         </w:t>
            </w:r>
          </w:p>
        </w:tc>
        <w:tc>
          <w:tcPr>
            <w:tcW w:w="1620" w:type="dxa"/>
          </w:tcPr>
          <w:p w:rsidR="00842D81" w:rsidRPr="00636790" w:rsidRDefault="00842D81" w:rsidP="00842D81">
            <w:pPr>
              <w:spacing w:after="0" w:line="240" w:lineRule="auto"/>
              <w:rPr>
                <w:rFonts w:ascii="Tahoma" w:eastAsia="Times New Roman" w:hAnsi="Tahoma" w:cs="Tahoma"/>
                <w:sz w:val="20"/>
                <w:szCs w:val="20"/>
                <w:lang w:eastAsia="el-GR"/>
              </w:rPr>
            </w:pPr>
          </w:p>
        </w:tc>
        <w:tc>
          <w:tcPr>
            <w:tcW w:w="2398" w:type="dxa"/>
          </w:tcPr>
          <w:p w:rsidR="00842D81" w:rsidRPr="00636790" w:rsidRDefault="00842D81" w:rsidP="00842D81">
            <w:pPr>
              <w:spacing w:after="0" w:line="240" w:lineRule="auto"/>
              <w:rPr>
                <w:rFonts w:ascii="Tahoma" w:eastAsia="Times New Roman" w:hAnsi="Tahoma" w:cs="Tahoma"/>
                <w:sz w:val="20"/>
                <w:szCs w:val="20"/>
                <w:lang w:eastAsia="el-GR"/>
              </w:rPr>
            </w:pPr>
          </w:p>
        </w:tc>
      </w:tr>
    </w:tbl>
    <w:p w:rsidR="00842D81" w:rsidRPr="00636790" w:rsidRDefault="00842D81" w:rsidP="00842D81">
      <w:pPr>
        <w:spacing w:after="0" w:line="240" w:lineRule="auto"/>
        <w:jc w:val="center"/>
        <w:rPr>
          <w:rFonts w:ascii="Tahoma" w:eastAsia="Times New Roman" w:hAnsi="Tahoma" w:cs="Tahoma"/>
          <w:b/>
          <w:sz w:val="20"/>
          <w:szCs w:val="20"/>
          <w:u w:val="single"/>
          <w:lang w:eastAsia="el-GR"/>
        </w:rPr>
      </w:pPr>
      <w:r w:rsidRPr="00636790">
        <w:rPr>
          <w:rFonts w:ascii="Tahoma" w:eastAsia="Times New Roman" w:hAnsi="Tahoma" w:cs="Tahoma"/>
          <w:b/>
          <w:sz w:val="20"/>
          <w:szCs w:val="20"/>
          <w:u w:val="single"/>
          <w:lang w:eastAsia="el-GR"/>
        </w:rPr>
        <w:t xml:space="preserve">ΠΕΡΙΛΗΨΗ ΔΙΑΚΗΡΥΞΗΣ </w:t>
      </w:r>
      <w:proofErr w:type="spellStart"/>
      <w:r w:rsidRPr="00636790">
        <w:rPr>
          <w:rFonts w:ascii="Tahoma" w:eastAsia="Times New Roman" w:hAnsi="Tahoma" w:cs="Tahoma"/>
          <w:b/>
          <w:sz w:val="20"/>
          <w:szCs w:val="20"/>
          <w:u w:val="single"/>
          <w:lang w:eastAsia="el-GR"/>
        </w:rPr>
        <w:t>Νο</w:t>
      </w:r>
      <w:proofErr w:type="spellEnd"/>
      <w:r w:rsidRPr="00636790">
        <w:rPr>
          <w:rFonts w:ascii="Tahoma" w:eastAsia="Times New Roman" w:hAnsi="Tahoma" w:cs="Tahoma"/>
          <w:b/>
          <w:sz w:val="20"/>
          <w:szCs w:val="20"/>
          <w:u w:val="single"/>
          <w:lang w:eastAsia="el-GR"/>
        </w:rPr>
        <w:t xml:space="preserve">: </w:t>
      </w:r>
      <w:r w:rsidRPr="00636790">
        <w:rPr>
          <w:rFonts w:ascii="Tahoma" w:eastAsia="Times New Roman" w:hAnsi="Tahoma" w:cs="Tahoma"/>
          <w:b/>
          <w:sz w:val="20"/>
          <w:szCs w:val="20"/>
          <w:u w:val="single"/>
          <w:lang w:val="en-US" w:eastAsia="el-GR"/>
        </w:rPr>
        <w:t>6</w:t>
      </w:r>
      <w:r w:rsidRPr="00636790">
        <w:rPr>
          <w:rFonts w:ascii="Tahoma" w:eastAsia="Times New Roman" w:hAnsi="Tahoma" w:cs="Tahoma"/>
          <w:b/>
          <w:sz w:val="20"/>
          <w:szCs w:val="20"/>
          <w:u w:val="single"/>
          <w:lang w:eastAsia="el-GR"/>
        </w:rPr>
        <w:t>/2013</w:t>
      </w:r>
    </w:p>
    <w:p w:rsidR="00842D81" w:rsidRPr="00636790" w:rsidRDefault="00842D81" w:rsidP="00842D81">
      <w:pPr>
        <w:spacing w:after="0" w:line="240" w:lineRule="auto"/>
        <w:jc w:val="center"/>
        <w:rPr>
          <w:rFonts w:ascii="Tahoma" w:eastAsia="Times New Roman" w:hAnsi="Tahoma" w:cs="Tahoma"/>
          <w:b/>
          <w:sz w:val="20"/>
          <w:szCs w:val="20"/>
          <w:u w:val="single"/>
          <w:lang w:eastAsia="el-GR"/>
        </w:rPr>
      </w:pPr>
    </w:p>
    <w:p w:rsidR="00842D81" w:rsidRPr="00636790" w:rsidRDefault="00842D81" w:rsidP="00842D81">
      <w:pPr>
        <w:spacing w:after="0" w:line="240" w:lineRule="auto"/>
        <w:jc w:val="both"/>
        <w:rPr>
          <w:rFonts w:ascii="Tahoma" w:eastAsia="Times New Roman" w:hAnsi="Tahoma" w:cs="Tahoma"/>
          <w:sz w:val="20"/>
          <w:szCs w:val="20"/>
          <w:lang w:eastAsia="el-GR"/>
        </w:rPr>
      </w:pPr>
      <w:r w:rsidRPr="00636790">
        <w:rPr>
          <w:rFonts w:ascii="Tahoma" w:eastAsia="Times New Roman" w:hAnsi="Tahoma" w:cs="Tahoma"/>
          <w:sz w:val="20"/>
          <w:szCs w:val="20"/>
          <w:lang w:eastAsia="el-GR"/>
        </w:rPr>
        <w:t xml:space="preserve">Ο Δήμαρχος του Δήμου Δέλτα προκηρύσσει </w:t>
      </w:r>
      <w:r w:rsidRPr="00636790">
        <w:rPr>
          <w:rFonts w:ascii="Tahoma" w:eastAsia="Times New Roman" w:hAnsi="Tahoma" w:cs="Tahoma"/>
          <w:b/>
          <w:sz w:val="20"/>
          <w:szCs w:val="20"/>
          <w:lang w:eastAsia="el-GR"/>
        </w:rPr>
        <w:t xml:space="preserve">πρόχειρο </w:t>
      </w:r>
      <w:r w:rsidRPr="00636790">
        <w:rPr>
          <w:rFonts w:ascii="Tahoma" w:eastAsia="Times New Roman" w:hAnsi="Tahoma" w:cs="Tahoma"/>
          <w:sz w:val="20"/>
          <w:szCs w:val="20"/>
          <w:lang w:eastAsia="el-GR"/>
        </w:rPr>
        <w:t xml:space="preserve">διαγωνισμό με σφραγισμένες προσφορές και με κριτήριο κατακύρωσης </w:t>
      </w:r>
      <w:r w:rsidRPr="00636790">
        <w:rPr>
          <w:rFonts w:ascii="Tahoma" w:eastAsia="Times New Roman" w:hAnsi="Tahoma" w:cs="Tahoma"/>
          <w:b/>
          <w:sz w:val="20"/>
          <w:szCs w:val="20"/>
          <w:lang w:eastAsia="el-GR"/>
        </w:rPr>
        <w:t>τη χαμηλότερη τιμή</w:t>
      </w:r>
      <w:r w:rsidRPr="00636790">
        <w:rPr>
          <w:rFonts w:ascii="Tahoma" w:eastAsia="Times New Roman" w:hAnsi="Tahoma" w:cs="Tahoma"/>
          <w:sz w:val="20"/>
          <w:szCs w:val="20"/>
          <w:lang w:eastAsia="el-GR"/>
        </w:rPr>
        <w:t xml:space="preserve">, σύμφωνα με την υπ’ </w:t>
      </w:r>
      <w:proofErr w:type="spellStart"/>
      <w:r w:rsidRPr="00636790">
        <w:rPr>
          <w:rFonts w:ascii="Tahoma" w:eastAsia="Times New Roman" w:hAnsi="Tahoma" w:cs="Tahoma"/>
          <w:sz w:val="20"/>
          <w:szCs w:val="20"/>
          <w:lang w:eastAsia="el-GR"/>
        </w:rPr>
        <w:t>αριθμ</w:t>
      </w:r>
      <w:proofErr w:type="spellEnd"/>
      <w:r w:rsidRPr="00636790">
        <w:rPr>
          <w:rFonts w:ascii="Tahoma" w:eastAsia="Times New Roman" w:hAnsi="Tahoma" w:cs="Tahoma"/>
          <w:sz w:val="20"/>
          <w:szCs w:val="20"/>
          <w:lang w:eastAsia="el-GR"/>
        </w:rPr>
        <w:t xml:space="preserve">.: 11389/1993 Υπ. Απόφαση (ΦΕΚ Β’ 185/23-3-93) “Περί ενιαίου κανονισμού προμηθειών </w:t>
      </w:r>
      <w:r w:rsidRPr="00636790">
        <w:rPr>
          <w:rFonts w:ascii="Tahoma" w:eastAsia="Times New Roman" w:hAnsi="Tahoma" w:cs="Tahoma"/>
          <w:sz w:val="20"/>
          <w:szCs w:val="20"/>
          <w:lang w:val="en-US" w:eastAsia="el-GR"/>
        </w:rPr>
        <w:t>OTA</w:t>
      </w:r>
      <w:r w:rsidRPr="00636790">
        <w:rPr>
          <w:rFonts w:ascii="Tahoma" w:eastAsia="Times New Roman" w:hAnsi="Tahoma" w:cs="Tahoma"/>
          <w:sz w:val="20"/>
          <w:szCs w:val="20"/>
          <w:lang w:eastAsia="el-GR"/>
        </w:rPr>
        <w:t xml:space="preserve">”, για την προμήθεια </w:t>
      </w:r>
      <w:r w:rsidRPr="00636790">
        <w:rPr>
          <w:rFonts w:ascii="Tahoma" w:eastAsia="Times New Roman" w:hAnsi="Tahoma" w:cs="Tahoma"/>
          <w:b/>
          <w:sz w:val="20"/>
          <w:szCs w:val="20"/>
          <w:lang w:eastAsia="el-GR"/>
        </w:rPr>
        <w:t>«εξοπλισμού πληροφορικής και κατάλληλου εξοπλισμού για τον έλεγχο της μόλυνσης των υδάτων για την υλοποίηση των δράσεων</w:t>
      </w:r>
      <w:r w:rsidRPr="00636790">
        <w:rPr>
          <w:rFonts w:ascii="Tahoma" w:eastAsia="Times New Roman" w:hAnsi="Tahoma" w:cs="Tahoma"/>
          <w:sz w:val="20"/>
          <w:szCs w:val="20"/>
          <w:lang w:eastAsia="el-GR"/>
        </w:rPr>
        <w:t xml:space="preserve"> </w:t>
      </w:r>
      <w:r w:rsidRPr="00636790">
        <w:rPr>
          <w:rFonts w:ascii="Tahoma" w:eastAsia="Times New Roman" w:hAnsi="Tahoma" w:cs="Tahoma"/>
          <w:b/>
          <w:sz w:val="20"/>
          <w:szCs w:val="20"/>
          <w:lang w:eastAsia="el-GR"/>
        </w:rPr>
        <w:t>ΠΕ3.3 και ΠΕ4 αντίστοιχα: ”Τοπικές Κοινότητες σε Περιβαλλοντική Δράση/</w:t>
      </w:r>
      <w:r w:rsidRPr="00636790">
        <w:rPr>
          <w:rFonts w:ascii="Tahoma" w:eastAsia="Times New Roman" w:hAnsi="Tahoma" w:cs="Tahoma"/>
          <w:b/>
          <w:sz w:val="20"/>
          <w:szCs w:val="20"/>
          <w:lang w:val="en-US" w:eastAsia="el-GR"/>
        </w:rPr>
        <w:t>Local</w:t>
      </w:r>
      <w:r w:rsidRPr="00636790">
        <w:rPr>
          <w:rFonts w:ascii="Tahoma" w:eastAsia="Times New Roman" w:hAnsi="Tahoma" w:cs="Tahoma"/>
          <w:b/>
          <w:sz w:val="20"/>
          <w:szCs w:val="20"/>
          <w:lang w:eastAsia="el-GR"/>
        </w:rPr>
        <w:t xml:space="preserve"> </w:t>
      </w:r>
      <w:r w:rsidRPr="00636790">
        <w:rPr>
          <w:rFonts w:ascii="Tahoma" w:eastAsia="Times New Roman" w:hAnsi="Tahoma" w:cs="Tahoma"/>
          <w:b/>
          <w:sz w:val="20"/>
          <w:szCs w:val="20"/>
          <w:lang w:val="en-US" w:eastAsia="el-GR"/>
        </w:rPr>
        <w:t>Communities</w:t>
      </w:r>
      <w:r w:rsidRPr="00636790">
        <w:rPr>
          <w:rFonts w:ascii="Tahoma" w:eastAsia="Times New Roman" w:hAnsi="Tahoma" w:cs="Tahoma"/>
          <w:b/>
          <w:sz w:val="20"/>
          <w:szCs w:val="20"/>
          <w:lang w:eastAsia="el-GR"/>
        </w:rPr>
        <w:t xml:space="preserve"> </w:t>
      </w:r>
      <w:r w:rsidRPr="00636790">
        <w:rPr>
          <w:rFonts w:ascii="Tahoma" w:eastAsia="Times New Roman" w:hAnsi="Tahoma" w:cs="Tahoma"/>
          <w:b/>
          <w:sz w:val="20"/>
          <w:szCs w:val="20"/>
          <w:lang w:val="en-US" w:eastAsia="el-GR"/>
        </w:rPr>
        <w:t>in</w:t>
      </w:r>
      <w:r w:rsidRPr="00636790">
        <w:rPr>
          <w:rFonts w:ascii="Tahoma" w:eastAsia="Times New Roman" w:hAnsi="Tahoma" w:cs="Tahoma"/>
          <w:b/>
          <w:sz w:val="20"/>
          <w:szCs w:val="20"/>
          <w:lang w:eastAsia="el-GR"/>
        </w:rPr>
        <w:t xml:space="preserve"> </w:t>
      </w:r>
      <w:r w:rsidRPr="00636790">
        <w:rPr>
          <w:rFonts w:ascii="Tahoma" w:eastAsia="Times New Roman" w:hAnsi="Tahoma" w:cs="Tahoma"/>
          <w:b/>
          <w:sz w:val="20"/>
          <w:szCs w:val="20"/>
          <w:lang w:val="en-US" w:eastAsia="el-GR"/>
        </w:rPr>
        <w:t>Environmental</w:t>
      </w:r>
      <w:r w:rsidRPr="00636790">
        <w:rPr>
          <w:rFonts w:ascii="Tahoma" w:eastAsia="Times New Roman" w:hAnsi="Tahoma" w:cs="Tahoma"/>
          <w:b/>
          <w:sz w:val="20"/>
          <w:szCs w:val="20"/>
          <w:lang w:eastAsia="el-GR"/>
        </w:rPr>
        <w:t xml:space="preserve"> </w:t>
      </w:r>
      <w:r w:rsidRPr="00636790">
        <w:rPr>
          <w:rFonts w:ascii="Tahoma" w:eastAsia="Times New Roman" w:hAnsi="Tahoma" w:cs="Tahoma"/>
          <w:b/>
          <w:sz w:val="20"/>
          <w:szCs w:val="20"/>
          <w:lang w:val="en-US" w:eastAsia="el-GR"/>
        </w:rPr>
        <w:t>Action</w:t>
      </w:r>
      <w:r w:rsidRPr="00636790">
        <w:rPr>
          <w:rFonts w:ascii="Tahoma" w:eastAsia="Times New Roman" w:hAnsi="Tahoma" w:cs="Tahoma"/>
          <w:b/>
          <w:sz w:val="20"/>
          <w:szCs w:val="20"/>
          <w:lang w:eastAsia="el-GR"/>
        </w:rPr>
        <w:t xml:space="preserve">” και ακρωνύμιο </w:t>
      </w:r>
      <w:r w:rsidRPr="00636790">
        <w:rPr>
          <w:rFonts w:ascii="Tahoma" w:eastAsia="Times New Roman" w:hAnsi="Tahoma" w:cs="Tahoma"/>
          <w:b/>
          <w:sz w:val="20"/>
          <w:szCs w:val="20"/>
          <w:lang w:val="en-US" w:eastAsia="el-GR"/>
        </w:rPr>
        <w:t>ENVI</w:t>
      </w:r>
      <w:r w:rsidRPr="00636790">
        <w:rPr>
          <w:rFonts w:ascii="Tahoma" w:eastAsia="Times New Roman" w:hAnsi="Tahoma" w:cs="Tahoma"/>
          <w:b/>
          <w:sz w:val="20"/>
          <w:szCs w:val="20"/>
          <w:lang w:eastAsia="el-GR"/>
        </w:rPr>
        <w:t xml:space="preserve"> – Διασυνοριακό Πρόγραμμα Ελλάδα – </w:t>
      </w:r>
      <w:proofErr w:type="spellStart"/>
      <w:r w:rsidRPr="00636790">
        <w:rPr>
          <w:rFonts w:ascii="Tahoma" w:eastAsia="Times New Roman" w:hAnsi="Tahoma" w:cs="Tahoma"/>
          <w:b/>
          <w:sz w:val="20"/>
          <w:szCs w:val="20"/>
          <w:lang w:eastAsia="el-GR"/>
        </w:rPr>
        <w:t>πΓΔΜ</w:t>
      </w:r>
      <w:proofErr w:type="spellEnd"/>
      <w:r w:rsidRPr="00636790">
        <w:rPr>
          <w:rFonts w:ascii="Tahoma" w:eastAsia="Times New Roman" w:hAnsi="Tahoma" w:cs="Tahoma"/>
          <w:b/>
          <w:sz w:val="20"/>
          <w:szCs w:val="20"/>
          <w:lang w:eastAsia="el-GR"/>
        </w:rPr>
        <w:t xml:space="preserve"> 2007-2013</w:t>
      </w:r>
      <w:r w:rsidRPr="00636790">
        <w:rPr>
          <w:rFonts w:ascii="Tahoma" w:eastAsia="Times New Roman" w:hAnsi="Tahoma" w:cs="Tahoma"/>
          <w:b/>
          <w:color w:val="000000"/>
          <w:sz w:val="20"/>
          <w:szCs w:val="20"/>
          <w:lang w:eastAsia="el-GR"/>
        </w:rPr>
        <w:t>»</w:t>
      </w:r>
      <w:r w:rsidRPr="00636790">
        <w:rPr>
          <w:rFonts w:ascii="Tahoma" w:eastAsia="Times New Roman" w:hAnsi="Tahoma" w:cs="Tahoma"/>
          <w:sz w:val="20"/>
          <w:szCs w:val="20"/>
          <w:lang w:eastAsia="el-GR"/>
        </w:rPr>
        <w:t>.</w:t>
      </w:r>
    </w:p>
    <w:p w:rsidR="00842D81" w:rsidRPr="00636790" w:rsidRDefault="00842D81" w:rsidP="00842D81">
      <w:pPr>
        <w:spacing w:after="0" w:line="240" w:lineRule="auto"/>
        <w:jc w:val="both"/>
        <w:rPr>
          <w:rFonts w:ascii="Tahoma" w:eastAsia="Times New Roman" w:hAnsi="Tahoma" w:cs="Tahoma"/>
          <w:sz w:val="20"/>
          <w:szCs w:val="20"/>
          <w:lang w:eastAsia="el-GR"/>
        </w:rPr>
      </w:pPr>
      <w:r w:rsidRPr="00636790">
        <w:rPr>
          <w:rFonts w:ascii="Tahoma" w:eastAsia="Times New Roman" w:hAnsi="Tahoma" w:cs="Tahoma"/>
          <w:sz w:val="20"/>
          <w:szCs w:val="20"/>
          <w:lang w:eastAsia="el-GR"/>
        </w:rPr>
        <w:t xml:space="preserve">Ο ενδεικτικός προϋπολογισμός της δημοπρατούμενης προμήθειας ανέρχεται στο ποσό των </w:t>
      </w:r>
      <w:r w:rsidRPr="00636790">
        <w:rPr>
          <w:rFonts w:ascii="Tahoma" w:eastAsia="Times New Roman" w:hAnsi="Tahoma" w:cs="Tahoma"/>
          <w:b/>
          <w:sz w:val="20"/>
          <w:szCs w:val="20"/>
          <w:lang w:eastAsia="el-GR"/>
        </w:rPr>
        <w:t>17</w:t>
      </w:r>
      <w:r w:rsidRPr="00636790">
        <w:rPr>
          <w:rFonts w:ascii="Tahoma" w:eastAsia="Times New Roman" w:hAnsi="Tahoma" w:cs="Tahoma"/>
          <w:b/>
          <w:bCs/>
          <w:sz w:val="20"/>
          <w:szCs w:val="20"/>
          <w:lang w:eastAsia="el-GR"/>
        </w:rPr>
        <w:t xml:space="preserve">.527,60 </w:t>
      </w:r>
      <w:r w:rsidRPr="00636790">
        <w:rPr>
          <w:rFonts w:ascii="Tahoma" w:eastAsia="Times New Roman" w:hAnsi="Tahoma" w:cs="Tahoma"/>
          <w:sz w:val="20"/>
          <w:szCs w:val="20"/>
          <w:lang w:eastAsia="el-GR"/>
        </w:rPr>
        <w:t>Ευρώ, στο οποίο συμπεριλαμβάνεται ο ΦΠΑ.</w:t>
      </w:r>
    </w:p>
    <w:p w:rsidR="00842D81" w:rsidRPr="00636790" w:rsidRDefault="00842D81" w:rsidP="00842D81">
      <w:pPr>
        <w:spacing w:after="0" w:line="240" w:lineRule="auto"/>
        <w:jc w:val="both"/>
        <w:rPr>
          <w:rFonts w:ascii="Tahoma" w:eastAsia="Times New Roman" w:hAnsi="Tahoma" w:cs="Tahoma"/>
          <w:sz w:val="20"/>
          <w:szCs w:val="20"/>
          <w:lang w:eastAsia="el-GR"/>
        </w:rPr>
      </w:pPr>
      <w:r w:rsidRPr="00636790">
        <w:rPr>
          <w:rFonts w:ascii="Tahoma" w:eastAsia="Times New Roman" w:hAnsi="Tahoma" w:cs="Tahoma"/>
          <w:sz w:val="20"/>
          <w:szCs w:val="20"/>
          <w:lang w:eastAsia="el-GR"/>
        </w:rPr>
        <w:t>Η χρηματοδότηση της προμήθειας θα γίνει κατά 75% από το Ευρωπαϊκό Ταμείο Περιφερειακής Ανάπτυξης (ΕΠΤΑ) και κατά 25% από Εθνικούς Πόρους.</w:t>
      </w:r>
      <w:r w:rsidRPr="00636790">
        <w:rPr>
          <w:rFonts w:ascii="Tahoma" w:eastAsia="Times New Roman" w:hAnsi="Tahoma" w:cs="Tahoma"/>
          <w:b/>
          <w:sz w:val="20"/>
          <w:szCs w:val="20"/>
          <w:lang w:eastAsia="el-GR"/>
        </w:rPr>
        <w:t xml:space="preserve">  </w:t>
      </w:r>
    </w:p>
    <w:p w:rsidR="00842D81" w:rsidRPr="00636790" w:rsidRDefault="00842D81" w:rsidP="00842D81">
      <w:pPr>
        <w:spacing w:after="0" w:line="240" w:lineRule="auto"/>
        <w:jc w:val="both"/>
        <w:rPr>
          <w:rFonts w:ascii="Tahoma" w:eastAsia="Times New Roman" w:hAnsi="Tahoma" w:cs="Tahoma"/>
          <w:sz w:val="20"/>
          <w:szCs w:val="20"/>
          <w:lang w:eastAsia="el-GR"/>
        </w:rPr>
      </w:pPr>
      <w:r w:rsidRPr="00636790">
        <w:rPr>
          <w:rFonts w:ascii="Tahoma" w:eastAsia="Times New Roman" w:hAnsi="Tahoma" w:cs="Tahoma"/>
          <w:sz w:val="20"/>
          <w:szCs w:val="20"/>
          <w:lang w:eastAsia="el-GR"/>
        </w:rPr>
        <w:t xml:space="preserve">Ο διαγωνισμός θα διεξαχθεί στο Δημοτικό Κατάστημα του Δήμου Δέλτα, στην πλατεία Δημοκρατίας, </w:t>
      </w:r>
      <w:proofErr w:type="spellStart"/>
      <w:r w:rsidRPr="00636790">
        <w:rPr>
          <w:rFonts w:ascii="Tahoma" w:eastAsia="Times New Roman" w:hAnsi="Tahoma" w:cs="Tahoma"/>
          <w:sz w:val="20"/>
          <w:szCs w:val="20"/>
          <w:lang w:eastAsia="el-GR"/>
        </w:rPr>
        <w:t>Σίνδος</w:t>
      </w:r>
      <w:proofErr w:type="spellEnd"/>
      <w:r w:rsidRPr="00636790">
        <w:rPr>
          <w:rFonts w:ascii="Tahoma" w:eastAsia="Times New Roman" w:hAnsi="Tahoma" w:cs="Tahoma"/>
          <w:sz w:val="20"/>
          <w:szCs w:val="20"/>
          <w:lang w:eastAsia="el-GR"/>
        </w:rPr>
        <w:t xml:space="preserve"> Θεσσαλονίκης, στις </w:t>
      </w:r>
      <w:r w:rsidRPr="00636790">
        <w:rPr>
          <w:rFonts w:ascii="Tahoma" w:eastAsia="Times New Roman" w:hAnsi="Tahoma" w:cs="Tahoma"/>
          <w:b/>
          <w:sz w:val="20"/>
          <w:szCs w:val="20"/>
          <w:lang w:eastAsia="el-GR"/>
        </w:rPr>
        <w:t>16/04/2013</w:t>
      </w:r>
      <w:r w:rsidRPr="00636790">
        <w:rPr>
          <w:rFonts w:ascii="Tahoma" w:eastAsia="Times New Roman" w:hAnsi="Tahoma" w:cs="Tahoma"/>
          <w:sz w:val="20"/>
          <w:szCs w:val="20"/>
          <w:lang w:eastAsia="el-GR"/>
        </w:rPr>
        <w:t xml:space="preserve">, ημέρα </w:t>
      </w:r>
      <w:r w:rsidRPr="00636790">
        <w:rPr>
          <w:rFonts w:ascii="Tahoma" w:eastAsia="Times New Roman" w:hAnsi="Tahoma" w:cs="Tahoma"/>
          <w:b/>
          <w:sz w:val="20"/>
          <w:szCs w:val="20"/>
          <w:lang w:eastAsia="el-GR"/>
        </w:rPr>
        <w:t xml:space="preserve">Τρίτη </w:t>
      </w:r>
      <w:r w:rsidRPr="00636790">
        <w:rPr>
          <w:rFonts w:ascii="Tahoma" w:eastAsia="Times New Roman" w:hAnsi="Tahoma" w:cs="Tahoma"/>
          <w:sz w:val="20"/>
          <w:szCs w:val="20"/>
          <w:lang w:eastAsia="el-GR"/>
        </w:rPr>
        <w:t xml:space="preserve">και ώρα </w:t>
      </w:r>
      <w:r w:rsidRPr="00636790">
        <w:rPr>
          <w:rFonts w:ascii="Tahoma" w:eastAsia="Times New Roman" w:hAnsi="Tahoma" w:cs="Tahoma"/>
          <w:b/>
          <w:sz w:val="20"/>
          <w:szCs w:val="20"/>
          <w:lang w:eastAsia="el-GR"/>
        </w:rPr>
        <w:t>10:00</w:t>
      </w:r>
      <w:r w:rsidRPr="00636790">
        <w:rPr>
          <w:rFonts w:ascii="Tahoma" w:eastAsia="Times New Roman" w:hAnsi="Tahoma" w:cs="Tahoma"/>
          <w:sz w:val="20"/>
          <w:szCs w:val="20"/>
          <w:lang w:eastAsia="el-GR"/>
        </w:rPr>
        <w:t xml:space="preserve"> </w:t>
      </w:r>
      <w:proofErr w:type="spellStart"/>
      <w:r w:rsidRPr="00636790">
        <w:rPr>
          <w:rFonts w:ascii="Tahoma" w:eastAsia="Times New Roman" w:hAnsi="Tahoma" w:cs="Tahoma"/>
          <w:sz w:val="20"/>
          <w:szCs w:val="20"/>
          <w:lang w:eastAsia="el-GR"/>
        </w:rPr>
        <w:t>π.μ</w:t>
      </w:r>
      <w:proofErr w:type="spellEnd"/>
      <w:r w:rsidRPr="00636790">
        <w:rPr>
          <w:rFonts w:ascii="Tahoma" w:eastAsia="Times New Roman" w:hAnsi="Tahoma" w:cs="Tahoma"/>
          <w:sz w:val="20"/>
          <w:szCs w:val="20"/>
          <w:lang w:eastAsia="el-GR"/>
        </w:rPr>
        <w:t>. (ώρα λήξης παράδοσης προσφορών), ενώπιον της αρμόδιας Επιτροπής διεξαγωγής διαγωνισμών.</w:t>
      </w:r>
    </w:p>
    <w:p w:rsidR="00842D81" w:rsidRPr="00636790" w:rsidRDefault="00842D81" w:rsidP="00842D81">
      <w:pPr>
        <w:spacing w:after="0" w:line="240" w:lineRule="auto"/>
        <w:jc w:val="both"/>
        <w:rPr>
          <w:rFonts w:ascii="Tahoma" w:eastAsia="Times New Roman" w:hAnsi="Tahoma" w:cs="Tahoma"/>
          <w:sz w:val="20"/>
          <w:szCs w:val="20"/>
          <w:lang w:eastAsia="el-GR"/>
        </w:rPr>
      </w:pPr>
      <w:r w:rsidRPr="00636790">
        <w:rPr>
          <w:rFonts w:ascii="Tahoma" w:eastAsia="Times New Roman" w:hAnsi="Tahoma" w:cs="Tahoma"/>
          <w:sz w:val="20"/>
          <w:szCs w:val="20"/>
          <w:lang w:eastAsia="el-GR"/>
        </w:rPr>
        <w:t>Οι προσφορές θα κατατεθούν στην επιτροπή διενέργειας του διαγωνισμού, όπως προβλέπεται από την διακήρυξη, στον παραπάνω χρόνο και τόπο, συνταγμένες στην ελληνική γλώσσα.</w:t>
      </w:r>
    </w:p>
    <w:p w:rsidR="00842D81" w:rsidRPr="00636790" w:rsidRDefault="00842D81" w:rsidP="00842D81">
      <w:pPr>
        <w:spacing w:after="0" w:line="240" w:lineRule="auto"/>
        <w:jc w:val="both"/>
        <w:rPr>
          <w:rFonts w:ascii="Tahoma" w:eastAsia="Times New Roman" w:hAnsi="Tahoma" w:cs="Tahoma"/>
          <w:sz w:val="20"/>
          <w:szCs w:val="20"/>
          <w:lang w:eastAsia="el-GR"/>
        </w:rPr>
      </w:pPr>
      <w:r w:rsidRPr="00636790">
        <w:rPr>
          <w:rFonts w:ascii="Tahoma" w:eastAsia="Times New Roman" w:hAnsi="Tahoma" w:cs="Tahoma"/>
          <w:sz w:val="20"/>
          <w:szCs w:val="20"/>
          <w:lang w:eastAsia="el-GR"/>
        </w:rPr>
        <w:t>Στις προσφορές θα αναφέρεται η τιμή των προσφερόμενων ειδών σε Ευρώ, με κρατήσεις και χωρίς ΦΠΑ.</w:t>
      </w:r>
    </w:p>
    <w:p w:rsidR="00842D81" w:rsidRPr="00636790" w:rsidRDefault="00842D81" w:rsidP="00842D81">
      <w:pPr>
        <w:spacing w:after="0" w:line="240" w:lineRule="auto"/>
        <w:jc w:val="both"/>
        <w:rPr>
          <w:rFonts w:ascii="Tahoma" w:eastAsia="Times New Roman" w:hAnsi="Tahoma" w:cs="Tahoma"/>
          <w:sz w:val="20"/>
          <w:szCs w:val="20"/>
          <w:lang w:eastAsia="el-GR"/>
        </w:rPr>
      </w:pPr>
      <w:r w:rsidRPr="00636790">
        <w:rPr>
          <w:rFonts w:ascii="Tahoma" w:eastAsia="Times New Roman" w:hAnsi="Tahoma" w:cs="Tahoma"/>
          <w:sz w:val="20"/>
          <w:szCs w:val="20"/>
          <w:lang w:eastAsia="el-GR"/>
        </w:rPr>
        <w:t>Εγγυητική επιστολή συμμετοχής στο διαγωνισμό, που είναι το 5% επί της συνολικής ενδεικτικά προϋπολογισμένης δαπάνης. Κατά τα λοιπά ισχύουν οι διατάξεις του Άρθρου 26 του ΕΚΠΟΤΑ. Δεκτές γίνονται εγγυητικές επιστολές αναγνωρισμένης τράπεζας, συνταγμένες σύμφωνα με όσα ορίζονται στο άρθρο 26 του ΕΚΠΟΤΑ. Γίνονται δεκτές κι εγγυητικές επιστολές του Ταμείου Παρακαταθηκών και Δανείων.</w:t>
      </w:r>
    </w:p>
    <w:p w:rsidR="00842D81" w:rsidRPr="00636790" w:rsidRDefault="00842D81" w:rsidP="00842D81">
      <w:pPr>
        <w:spacing w:after="0" w:line="240" w:lineRule="auto"/>
        <w:jc w:val="both"/>
        <w:rPr>
          <w:rFonts w:ascii="Tahoma" w:eastAsia="Times New Roman" w:hAnsi="Tahoma" w:cs="Tahoma"/>
          <w:sz w:val="20"/>
          <w:szCs w:val="20"/>
          <w:lang w:eastAsia="el-GR"/>
        </w:rPr>
      </w:pPr>
      <w:r w:rsidRPr="00636790">
        <w:rPr>
          <w:rFonts w:ascii="Tahoma" w:eastAsia="Times New Roman" w:hAnsi="Tahoma" w:cs="Tahoma"/>
          <w:sz w:val="20"/>
          <w:szCs w:val="20"/>
          <w:lang w:eastAsia="el-GR"/>
        </w:rPr>
        <w:t>Δικαίωμα συμμετοχής έχουν:</w:t>
      </w:r>
    </w:p>
    <w:p w:rsidR="00842D81" w:rsidRPr="00636790" w:rsidRDefault="00842D81" w:rsidP="00842D81">
      <w:pPr>
        <w:spacing w:after="0" w:line="240" w:lineRule="auto"/>
        <w:jc w:val="both"/>
        <w:rPr>
          <w:rFonts w:ascii="Tahoma" w:eastAsia="Times New Roman" w:hAnsi="Tahoma" w:cs="Tahoma"/>
          <w:sz w:val="20"/>
          <w:szCs w:val="20"/>
          <w:lang w:eastAsia="el-GR"/>
        </w:rPr>
      </w:pPr>
      <w:r w:rsidRPr="00636790">
        <w:rPr>
          <w:rFonts w:ascii="Tahoma" w:eastAsia="Times New Roman" w:hAnsi="Tahoma" w:cs="Tahoma"/>
          <w:sz w:val="20"/>
          <w:szCs w:val="20"/>
          <w:lang w:eastAsia="el-GR"/>
        </w:rPr>
        <w:t>Α) Φυσικά πρόσωπα (Έλληνες ή αλλοδαποί).</w:t>
      </w:r>
    </w:p>
    <w:p w:rsidR="00842D81" w:rsidRPr="00636790" w:rsidRDefault="00842D81" w:rsidP="00842D81">
      <w:pPr>
        <w:spacing w:after="0" w:line="240" w:lineRule="auto"/>
        <w:jc w:val="both"/>
        <w:rPr>
          <w:rFonts w:ascii="Tahoma" w:eastAsia="Times New Roman" w:hAnsi="Tahoma" w:cs="Tahoma"/>
          <w:sz w:val="20"/>
          <w:szCs w:val="20"/>
          <w:lang w:eastAsia="el-GR"/>
        </w:rPr>
      </w:pPr>
      <w:r w:rsidRPr="00636790">
        <w:rPr>
          <w:rFonts w:ascii="Tahoma" w:eastAsia="Times New Roman" w:hAnsi="Tahoma" w:cs="Tahoma"/>
          <w:sz w:val="20"/>
          <w:szCs w:val="20"/>
          <w:lang w:eastAsia="el-GR"/>
        </w:rPr>
        <w:t xml:space="preserve">Β) Νομικά πρόσωπα ημεδαπά ή αλλοδαπά. </w:t>
      </w:r>
    </w:p>
    <w:p w:rsidR="00842D81" w:rsidRPr="00636790" w:rsidRDefault="00842D81" w:rsidP="00842D81">
      <w:pPr>
        <w:spacing w:after="0" w:line="240" w:lineRule="auto"/>
        <w:jc w:val="both"/>
        <w:rPr>
          <w:rFonts w:ascii="Tahoma" w:eastAsia="Times New Roman" w:hAnsi="Tahoma" w:cs="Tahoma"/>
          <w:sz w:val="20"/>
          <w:szCs w:val="20"/>
          <w:lang w:eastAsia="el-GR"/>
        </w:rPr>
      </w:pPr>
      <w:r w:rsidRPr="00636790">
        <w:rPr>
          <w:rFonts w:ascii="Tahoma" w:eastAsia="Times New Roman" w:hAnsi="Tahoma" w:cs="Tahoma"/>
          <w:sz w:val="20"/>
          <w:szCs w:val="20"/>
          <w:lang w:eastAsia="el-GR"/>
        </w:rPr>
        <w:t xml:space="preserve">Γ) Συνεταιρισμοί και </w:t>
      </w:r>
    </w:p>
    <w:p w:rsidR="00842D81" w:rsidRPr="00636790" w:rsidRDefault="00842D81" w:rsidP="00842D81">
      <w:pPr>
        <w:spacing w:after="0" w:line="240" w:lineRule="auto"/>
        <w:jc w:val="both"/>
        <w:rPr>
          <w:rFonts w:ascii="Tahoma" w:eastAsia="Times New Roman" w:hAnsi="Tahoma" w:cs="Tahoma"/>
          <w:sz w:val="20"/>
          <w:szCs w:val="20"/>
          <w:lang w:eastAsia="el-GR"/>
        </w:rPr>
      </w:pPr>
      <w:r w:rsidRPr="00636790">
        <w:rPr>
          <w:rFonts w:ascii="Tahoma" w:eastAsia="Times New Roman" w:hAnsi="Tahoma" w:cs="Tahoma"/>
          <w:sz w:val="20"/>
          <w:szCs w:val="20"/>
          <w:lang w:eastAsia="el-GR"/>
        </w:rPr>
        <w:t>Δ) Ενώσεις προμηθευτών.</w:t>
      </w:r>
    </w:p>
    <w:p w:rsidR="00842D81" w:rsidRPr="00636790" w:rsidRDefault="00842D81" w:rsidP="00842D81">
      <w:pPr>
        <w:spacing w:after="0" w:line="240" w:lineRule="auto"/>
        <w:jc w:val="both"/>
        <w:rPr>
          <w:rFonts w:ascii="Tahoma" w:eastAsia="Times New Roman" w:hAnsi="Tahoma" w:cs="Tahoma"/>
          <w:sz w:val="20"/>
          <w:szCs w:val="20"/>
          <w:lang w:eastAsia="el-GR"/>
        </w:rPr>
      </w:pPr>
      <w:r w:rsidRPr="00636790">
        <w:rPr>
          <w:rFonts w:ascii="Tahoma" w:eastAsia="Times New Roman" w:hAnsi="Tahoma" w:cs="Tahoma"/>
          <w:sz w:val="20"/>
          <w:szCs w:val="20"/>
          <w:lang w:eastAsia="el-GR"/>
        </w:rPr>
        <w:t xml:space="preserve">Περισσότερες πληροφορίες μπορούν να δοθούν από τα γραφεία του </w:t>
      </w:r>
      <w:r w:rsidRPr="00636790">
        <w:rPr>
          <w:rFonts w:ascii="Tahoma" w:eastAsia="Times New Roman" w:hAnsi="Tahoma" w:cs="Tahoma"/>
          <w:b/>
          <w:sz w:val="20"/>
          <w:szCs w:val="20"/>
          <w:lang w:eastAsia="el-GR"/>
        </w:rPr>
        <w:t xml:space="preserve">Δήμου Δέλτα (Γραφείο Προμηθειών), Πλατεία Δημοκρατίας, </w:t>
      </w:r>
      <w:proofErr w:type="spellStart"/>
      <w:r w:rsidRPr="00636790">
        <w:rPr>
          <w:rFonts w:ascii="Tahoma" w:eastAsia="Times New Roman" w:hAnsi="Tahoma" w:cs="Tahoma"/>
          <w:b/>
          <w:sz w:val="20"/>
          <w:szCs w:val="20"/>
          <w:lang w:eastAsia="el-GR"/>
        </w:rPr>
        <w:t>Σίνδος</w:t>
      </w:r>
      <w:proofErr w:type="spellEnd"/>
      <w:r w:rsidRPr="00636790">
        <w:rPr>
          <w:rFonts w:ascii="Tahoma" w:eastAsia="Times New Roman" w:hAnsi="Tahoma" w:cs="Tahoma"/>
          <w:b/>
          <w:sz w:val="20"/>
          <w:szCs w:val="20"/>
          <w:lang w:eastAsia="el-GR"/>
        </w:rPr>
        <w:t xml:space="preserve"> Θεσσαλονίκης, Τ.Κ. 57400.</w:t>
      </w:r>
      <w:r w:rsidRPr="00636790">
        <w:rPr>
          <w:rFonts w:ascii="Tahoma" w:eastAsia="Times New Roman" w:hAnsi="Tahoma" w:cs="Tahoma"/>
          <w:sz w:val="20"/>
          <w:szCs w:val="20"/>
          <w:lang w:eastAsia="el-GR"/>
        </w:rPr>
        <w:t xml:space="preserve"> Αρμόδιος υπάλληλος κ. </w:t>
      </w:r>
      <w:r w:rsidRPr="00636790">
        <w:rPr>
          <w:rFonts w:ascii="Tahoma" w:eastAsia="Times New Roman" w:hAnsi="Tahoma" w:cs="Tahoma"/>
          <w:b/>
          <w:sz w:val="20"/>
          <w:szCs w:val="20"/>
          <w:lang w:eastAsia="el-GR"/>
        </w:rPr>
        <w:t>Σταματίου Ιωάννης</w:t>
      </w:r>
      <w:r w:rsidRPr="00636790">
        <w:rPr>
          <w:rFonts w:ascii="Tahoma" w:eastAsia="Times New Roman" w:hAnsi="Tahoma" w:cs="Tahoma"/>
          <w:sz w:val="20"/>
          <w:szCs w:val="20"/>
          <w:lang w:eastAsia="el-GR"/>
        </w:rPr>
        <w:t xml:space="preserve"> (τηλέφωνο για πληροφορίες: </w:t>
      </w:r>
      <w:r w:rsidRPr="00636790">
        <w:rPr>
          <w:rFonts w:ascii="Tahoma" w:eastAsia="Times New Roman" w:hAnsi="Tahoma" w:cs="Tahoma"/>
          <w:b/>
          <w:sz w:val="20"/>
          <w:szCs w:val="20"/>
          <w:lang w:eastAsia="el-GR"/>
        </w:rPr>
        <w:t>2310-586-840</w:t>
      </w:r>
      <w:r w:rsidRPr="00636790">
        <w:rPr>
          <w:rFonts w:ascii="Tahoma" w:eastAsia="Times New Roman" w:hAnsi="Tahoma" w:cs="Tahoma"/>
          <w:sz w:val="20"/>
          <w:szCs w:val="20"/>
          <w:lang w:eastAsia="el-GR"/>
        </w:rPr>
        <w:t xml:space="preserve">, εσωτερικό: </w:t>
      </w:r>
      <w:r w:rsidRPr="00636790">
        <w:rPr>
          <w:rFonts w:ascii="Tahoma" w:eastAsia="Times New Roman" w:hAnsi="Tahoma" w:cs="Tahoma"/>
          <w:b/>
          <w:sz w:val="20"/>
          <w:szCs w:val="20"/>
          <w:lang w:eastAsia="el-GR"/>
        </w:rPr>
        <w:t>248</w:t>
      </w:r>
      <w:r w:rsidRPr="00636790">
        <w:rPr>
          <w:rFonts w:ascii="Tahoma" w:eastAsia="Times New Roman" w:hAnsi="Tahoma" w:cs="Tahoma"/>
          <w:sz w:val="20"/>
          <w:szCs w:val="20"/>
          <w:lang w:eastAsia="el-GR"/>
        </w:rPr>
        <w:t>).</w:t>
      </w:r>
    </w:p>
    <w:p w:rsidR="00842D81" w:rsidRPr="00636790" w:rsidRDefault="00842D81" w:rsidP="00842D81">
      <w:pPr>
        <w:spacing w:after="0" w:line="240" w:lineRule="auto"/>
        <w:jc w:val="both"/>
        <w:rPr>
          <w:rFonts w:ascii="Tahoma" w:eastAsia="Times New Roman" w:hAnsi="Tahoma" w:cs="Tahoma"/>
          <w:sz w:val="20"/>
          <w:szCs w:val="20"/>
          <w:lang w:eastAsia="el-GR"/>
        </w:rPr>
      </w:pPr>
    </w:p>
    <w:p w:rsidR="00842D81" w:rsidRDefault="00842D81" w:rsidP="00842D81">
      <w:pPr>
        <w:spacing w:after="0" w:line="240" w:lineRule="auto"/>
        <w:jc w:val="center"/>
        <w:rPr>
          <w:rFonts w:ascii="Tahoma" w:eastAsia="Times New Roman" w:hAnsi="Tahoma" w:cs="Tahoma"/>
          <w:b/>
          <w:sz w:val="20"/>
          <w:szCs w:val="20"/>
          <w:lang w:val="en-US" w:eastAsia="el-GR"/>
        </w:rPr>
      </w:pPr>
      <w:r w:rsidRPr="00636790">
        <w:rPr>
          <w:rFonts w:ascii="Tahoma" w:eastAsia="Times New Roman" w:hAnsi="Tahoma" w:cs="Tahoma"/>
          <w:b/>
          <w:sz w:val="20"/>
          <w:szCs w:val="20"/>
          <w:lang w:eastAsia="el-GR"/>
        </w:rPr>
        <w:t>Ο Δήμαρχος</w:t>
      </w:r>
    </w:p>
    <w:p w:rsidR="00636790" w:rsidRDefault="00636790" w:rsidP="00842D81">
      <w:pPr>
        <w:spacing w:after="0" w:line="240" w:lineRule="auto"/>
        <w:jc w:val="center"/>
        <w:rPr>
          <w:rFonts w:ascii="Tahoma" w:eastAsia="Times New Roman" w:hAnsi="Tahoma" w:cs="Tahoma"/>
          <w:b/>
          <w:sz w:val="20"/>
          <w:szCs w:val="20"/>
          <w:lang w:val="en-US" w:eastAsia="el-GR"/>
        </w:rPr>
      </w:pPr>
    </w:p>
    <w:p w:rsidR="000057DE" w:rsidRPr="00636790" w:rsidRDefault="000057DE" w:rsidP="00842D81">
      <w:pPr>
        <w:spacing w:after="0" w:line="240" w:lineRule="auto"/>
        <w:jc w:val="center"/>
        <w:rPr>
          <w:rFonts w:ascii="Tahoma" w:eastAsia="Times New Roman" w:hAnsi="Tahoma" w:cs="Tahoma"/>
          <w:b/>
          <w:sz w:val="20"/>
          <w:szCs w:val="20"/>
          <w:lang w:val="en-US" w:eastAsia="el-GR"/>
        </w:rPr>
      </w:pPr>
      <w:bookmarkStart w:id="0" w:name="_GoBack"/>
      <w:bookmarkEnd w:id="0"/>
    </w:p>
    <w:p w:rsidR="00A15783" w:rsidRPr="00636790" w:rsidRDefault="00842D81" w:rsidP="00842D81">
      <w:pPr>
        <w:spacing w:after="0" w:line="240" w:lineRule="auto"/>
        <w:jc w:val="center"/>
        <w:rPr>
          <w:rFonts w:ascii="Tahoma" w:eastAsia="Times New Roman" w:hAnsi="Tahoma" w:cs="Tahoma"/>
          <w:b/>
          <w:sz w:val="20"/>
          <w:szCs w:val="20"/>
          <w:lang w:eastAsia="el-GR"/>
        </w:rPr>
      </w:pPr>
      <w:r w:rsidRPr="00636790">
        <w:rPr>
          <w:rFonts w:ascii="Tahoma" w:eastAsia="Times New Roman" w:hAnsi="Tahoma" w:cs="Tahoma"/>
          <w:b/>
          <w:sz w:val="20"/>
          <w:szCs w:val="20"/>
          <w:lang w:eastAsia="el-GR"/>
        </w:rPr>
        <w:t>Γλώσσης Γεώργιος</w:t>
      </w:r>
    </w:p>
    <w:sectPr w:rsidR="00A15783" w:rsidRPr="00636790" w:rsidSect="00170F4E">
      <w:footerReference w:type="even" r:id="rId9"/>
      <w:footerReference w:type="default" r:id="rId1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B20" w:rsidRDefault="00BA0B20">
      <w:pPr>
        <w:spacing w:after="0" w:line="240" w:lineRule="auto"/>
      </w:pPr>
      <w:r>
        <w:separator/>
      </w:r>
    </w:p>
  </w:endnote>
  <w:endnote w:type="continuationSeparator" w:id="0">
    <w:p w:rsidR="00BA0B20" w:rsidRDefault="00BA0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AC0" w:rsidRDefault="00E05682" w:rsidP="00136806">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4B5AC0" w:rsidRDefault="00BA0B20" w:rsidP="00F75D00">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AC0" w:rsidRPr="00636790" w:rsidRDefault="00BA0B20" w:rsidP="00136806">
    <w:pPr>
      <w:pStyle w:val="a5"/>
      <w:framePr w:wrap="around" w:vAnchor="text" w:hAnchor="margin" w:xAlign="right" w:y="1"/>
      <w:rPr>
        <w:rStyle w:val="a6"/>
        <w:lang w:val="en-US"/>
      </w:rPr>
    </w:pPr>
  </w:p>
  <w:p w:rsidR="004B5AC0" w:rsidRPr="006F583E" w:rsidRDefault="00BA0B20" w:rsidP="00F75D00">
    <w:pPr>
      <w:pStyle w:val="a5"/>
      <w:ind w:right="3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B20" w:rsidRDefault="00BA0B20">
      <w:pPr>
        <w:spacing w:after="0" w:line="240" w:lineRule="auto"/>
      </w:pPr>
      <w:r>
        <w:separator/>
      </w:r>
    </w:p>
  </w:footnote>
  <w:footnote w:type="continuationSeparator" w:id="0">
    <w:p w:rsidR="00BA0B20" w:rsidRDefault="00BA0B2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418"/>
    <w:rsid w:val="000057DE"/>
    <w:rsid w:val="0006226C"/>
    <w:rsid w:val="000E647F"/>
    <w:rsid w:val="00245567"/>
    <w:rsid w:val="004B37FD"/>
    <w:rsid w:val="00636790"/>
    <w:rsid w:val="0069108C"/>
    <w:rsid w:val="007B3A0E"/>
    <w:rsid w:val="00842D81"/>
    <w:rsid w:val="00927418"/>
    <w:rsid w:val="00A15783"/>
    <w:rsid w:val="00AD4C3B"/>
    <w:rsid w:val="00BA0B20"/>
    <w:rsid w:val="00BA4242"/>
    <w:rsid w:val="00BB3FB8"/>
    <w:rsid w:val="00C571DD"/>
    <w:rsid w:val="00E026F2"/>
    <w:rsid w:val="00E05682"/>
    <w:rsid w:val="00E1783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245567"/>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e-converted-space">
    <w:name w:val="apple-converted-space"/>
    <w:basedOn w:val="a0"/>
    <w:rsid w:val="00245567"/>
  </w:style>
  <w:style w:type="character" w:styleId="a3">
    <w:name w:val="Strong"/>
    <w:basedOn w:val="a0"/>
    <w:uiPriority w:val="22"/>
    <w:qFormat/>
    <w:rsid w:val="00245567"/>
    <w:rPr>
      <w:b/>
      <w:bCs/>
    </w:rPr>
  </w:style>
  <w:style w:type="paragraph" w:styleId="a4">
    <w:name w:val="Balloon Text"/>
    <w:basedOn w:val="a"/>
    <w:link w:val="Char"/>
    <w:uiPriority w:val="99"/>
    <w:semiHidden/>
    <w:unhideWhenUsed/>
    <w:rsid w:val="00245567"/>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245567"/>
    <w:rPr>
      <w:rFonts w:ascii="Tahoma" w:hAnsi="Tahoma" w:cs="Tahoma"/>
      <w:sz w:val="16"/>
      <w:szCs w:val="16"/>
    </w:rPr>
  </w:style>
  <w:style w:type="character" w:styleId="-">
    <w:name w:val="Hyperlink"/>
    <w:basedOn w:val="a0"/>
    <w:uiPriority w:val="99"/>
    <w:semiHidden/>
    <w:unhideWhenUsed/>
    <w:rsid w:val="000E647F"/>
    <w:rPr>
      <w:color w:val="0000FF"/>
      <w:u w:val="single"/>
    </w:rPr>
  </w:style>
  <w:style w:type="paragraph" w:styleId="a5">
    <w:name w:val="footer"/>
    <w:basedOn w:val="a"/>
    <w:link w:val="Char0"/>
    <w:rsid w:val="00842D81"/>
    <w:pPr>
      <w:tabs>
        <w:tab w:val="center" w:pos="4153"/>
        <w:tab w:val="right" w:pos="8306"/>
      </w:tabs>
      <w:spacing w:after="0" w:line="240" w:lineRule="auto"/>
    </w:pPr>
    <w:rPr>
      <w:rFonts w:ascii="Times New Roman" w:eastAsia="Times New Roman" w:hAnsi="Times New Roman" w:cs="Times New Roman"/>
      <w:sz w:val="24"/>
      <w:szCs w:val="24"/>
      <w:lang w:eastAsia="el-GR"/>
    </w:rPr>
  </w:style>
  <w:style w:type="character" w:customStyle="1" w:styleId="Char0">
    <w:name w:val="Υποσέλιδο Char"/>
    <w:basedOn w:val="a0"/>
    <w:link w:val="a5"/>
    <w:rsid w:val="00842D81"/>
    <w:rPr>
      <w:rFonts w:ascii="Times New Roman" w:eastAsia="Times New Roman" w:hAnsi="Times New Roman" w:cs="Times New Roman"/>
      <w:sz w:val="24"/>
      <w:szCs w:val="24"/>
      <w:lang w:eastAsia="el-GR"/>
    </w:rPr>
  </w:style>
  <w:style w:type="character" w:styleId="a6">
    <w:name w:val="page number"/>
    <w:basedOn w:val="a0"/>
    <w:rsid w:val="00842D81"/>
  </w:style>
  <w:style w:type="paragraph" w:styleId="a7">
    <w:name w:val="header"/>
    <w:basedOn w:val="a"/>
    <w:link w:val="Char1"/>
    <w:rsid w:val="00842D81"/>
    <w:pPr>
      <w:tabs>
        <w:tab w:val="center" w:pos="4153"/>
        <w:tab w:val="right" w:pos="8306"/>
      </w:tabs>
      <w:spacing w:after="0" w:line="240" w:lineRule="auto"/>
    </w:pPr>
    <w:rPr>
      <w:rFonts w:ascii="Times New Roman" w:eastAsia="Times New Roman" w:hAnsi="Times New Roman" w:cs="Times New Roman"/>
      <w:sz w:val="24"/>
      <w:szCs w:val="24"/>
      <w:lang w:val="x-none" w:eastAsia="x-none"/>
    </w:rPr>
  </w:style>
  <w:style w:type="character" w:customStyle="1" w:styleId="Char1">
    <w:name w:val="Κεφαλίδα Char"/>
    <w:basedOn w:val="a0"/>
    <w:link w:val="a7"/>
    <w:rsid w:val="00842D81"/>
    <w:rPr>
      <w:rFonts w:ascii="Times New Roman" w:eastAsia="Times New Roman" w:hAnsi="Times New Roman" w:cs="Times New Roman"/>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245567"/>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e-converted-space">
    <w:name w:val="apple-converted-space"/>
    <w:basedOn w:val="a0"/>
    <w:rsid w:val="00245567"/>
  </w:style>
  <w:style w:type="character" w:styleId="a3">
    <w:name w:val="Strong"/>
    <w:basedOn w:val="a0"/>
    <w:uiPriority w:val="22"/>
    <w:qFormat/>
    <w:rsid w:val="00245567"/>
    <w:rPr>
      <w:b/>
      <w:bCs/>
    </w:rPr>
  </w:style>
  <w:style w:type="paragraph" w:styleId="a4">
    <w:name w:val="Balloon Text"/>
    <w:basedOn w:val="a"/>
    <w:link w:val="Char"/>
    <w:uiPriority w:val="99"/>
    <w:semiHidden/>
    <w:unhideWhenUsed/>
    <w:rsid w:val="00245567"/>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245567"/>
    <w:rPr>
      <w:rFonts w:ascii="Tahoma" w:hAnsi="Tahoma" w:cs="Tahoma"/>
      <w:sz w:val="16"/>
      <w:szCs w:val="16"/>
    </w:rPr>
  </w:style>
  <w:style w:type="character" w:styleId="-">
    <w:name w:val="Hyperlink"/>
    <w:basedOn w:val="a0"/>
    <w:uiPriority w:val="99"/>
    <w:semiHidden/>
    <w:unhideWhenUsed/>
    <w:rsid w:val="000E647F"/>
    <w:rPr>
      <w:color w:val="0000FF"/>
      <w:u w:val="single"/>
    </w:rPr>
  </w:style>
  <w:style w:type="paragraph" w:styleId="a5">
    <w:name w:val="footer"/>
    <w:basedOn w:val="a"/>
    <w:link w:val="Char0"/>
    <w:rsid w:val="00842D81"/>
    <w:pPr>
      <w:tabs>
        <w:tab w:val="center" w:pos="4153"/>
        <w:tab w:val="right" w:pos="8306"/>
      </w:tabs>
      <w:spacing w:after="0" w:line="240" w:lineRule="auto"/>
    </w:pPr>
    <w:rPr>
      <w:rFonts w:ascii="Times New Roman" w:eastAsia="Times New Roman" w:hAnsi="Times New Roman" w:cs="Times New Roman"/>
      <w:sz w:val="24"/>
      <w:szCs w:val="24"/>
      <w:lang w:eastAsia="el-GR"/>
    </w:rPr>
  </w:style>
  <w:style w:type="character" w:customStyle="1" w:styleId="Char0">
    <w:name w:val="Υποσέλιδο Char"/>
    <w:basedOn w:val="a0"/>
    <w:link w:val="a5"/>
    <w:rsid w:val="00842D81"/>
    <w:rPr>
      <w:rFonts w:ascii="Times New Roman" w:eastAsia="Times New Roman" w:hAnsi="Times New Roman" w:cs="Times New Roman"/>
      <w:sz w:val="24"/>
      <w:szCs w:val="24"/>
      <w:lang w:eastAsia="el-GR"/>
    </w:rPr>
  </w:style>
  <w:style w:type="character" w:styleId="a6">
    <w:name w:val="page number"/>
    <w:basedOn w:val="a0"/>
    <w:rsid w:val="00842D81"/>
  </w:style>
  <w:style w:type="paragraph" w:styleId="a7">
    <w:name w:val="header"/>
    <w:basedOn w:val="a"/>
    <w:link w:val="Char1"/>
    <w:rsid w:val="00842D81"/>
    <w:pPr>
      <w:tabs>
        <w:tab w:val="center" w:pos="4153"/>
        <w:tab w:val="right" w:pos="8306"/>
      </w:tabs>
      <w:spacing w:after="0" w:line="240" w:lineRule="auto"/>
    </w:pPr>
    <w:rPr>
      <w:rFonts w:ascii="Times New Roman" w:eastAsia="Times New Roman" w:hAnsi="Times New Roman" w:cs="Times New Roman"/>
      <w:sz w:val="24"/>
      <w:szCs w:val="24"/>
      <w:lang w:val="x-none" w:eastAsia="x-none"/>
    </w:rPr>
  </w:style>
  <w:style w:type="character" w:customStyle="1" w:styleId="Char1">
    <w:name w:val="Κεφαλίδα Char"/>
    <w:basedOn w:val="a0"/>
    <w:link w:val="a7"/>
    <w:rsid w:val="00842D81"/>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674160">
      <w:bodyDiv w:val="1"/>
      <w:marLeft w:val="0"/>
      <w:marRight w:val="0"/>
      <w:marTop w:val="0"/>
      <w:marBottom w:val="0"/>
      <w:divBdr>
        <w:top w:val="none" w:sz="0" w:space="0" w:color="auto"/>
        <w:left w:val="none" w:sz="0" w:space="0" w:color="auto"/>
        <w:bottom w:val="none" w:sz="0" w:space="0" w:color="auto"/>
        <w:right w:val="none" w:sz="0" w:space="0" w:color="auto"/>
      </w:divBdr>
    </w:div>
    <w:div w:id="1406730331">
      <w:bodyDiv w:val="1"/>
      <w:marLeft w:val="0"/>
      <w:marRight w:val="0"/>
      <w:marTop w:val="0"/>
      <w:marBottom w:val="0"/>
      <w:divBdr>
        <w:top w:val="none" w:sz="0" w:space="0" w:color="auto"/>
        <w:left w:val="none" w:sz="0" w:space="0" w:color="auto"/>
        <w:bottom w:val="none" w:sz="0" w:space="0" w:color="auto"/>
        <w:right w:val="none" w:sz="0" w:space="0" w:color="auto"/>
      </w:divBdr>
    </w:div>
    <w:div w:id="2081512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402</Words>
  <Characters>2171</Characters>
  <Application>Microsoft Office Word</Application>
  <DocSecurity>0</DocSecurity>
  <Lines>18</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2013-01-21T10:21:00Z</cp:lastPrinted>
  <dcterms:created xsi:type="dcterms:W3CDTF">2013-03-21T10:53:00Z</dcterms:created>
  <dcterms:modified xsi:type="dcterms:W3CDTF">2013-04-01T05:47:00Z</dcterms:modified>
</cp:coreProperties>
</file>