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75D" w:rsidRDefault="005B175D" w:rsidP="005B175D">
      <w:pPr>
        <w:adjustRightInd w:val="0"/>
        <w:jc w:val="center"/>
        <w:rPr>
          <w:rFonts w:ascii="Calibri" w:hAnsi="Calibri" w:cs="Calibri"/>
          <w:b/>
          <w:noProof/>
          <w:sz w:val="22"/>
          <w:szCs w:val="22"/>
          <w:lang w:val="en-US"/>
        </w:rPr>
      </w:pPr>
      <w:r>
        <w:rPr>
          <w:rFonts w:ascii="Calibri" w:hAnsi="Calibri" w:cs="Calibri"/>
          <w:b/>
          <w:bCs/>
          <w:noProof/>
          <w:sz w:val="22"/>
          <w:szCs w:val="22"/>
          <w:lang w:eastAsia="el-GR"/>
        </w:rPr>
        <w:drawing>
          <wp:inline distT="0" distB="0" distL="0" distR="0">
            <wp:extent cx="447675" cy="4667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B175D" w:rsidRPr="008A0CBF" w:rsidRDefault="005B175D" w:rsidP="008A0CBF">
      <w:pPr>
        <w:adjustRightInd w:val="0"/>
        <w:jc w:val="center"/>
        <w:rPr>
          <w:rFonts w:ascii="Calibri" w:hAnsi="Calibri" w:cs="Calibri"/>
          <w:b/>
          <w:noProof/>
          <w:szCs w:val="22"/>
        </w:rPr>
      </w:pPr>
      <w:r w:rsidRPr="008A0CBF">
        <w:rPr>
          <w:rFonts w:ascii="Calibri" w:hAnsi="Calibri" w:cs="Calibri"/>
          <w:b/>
          <w:noProof/>
          <w:szCs w:val="22"/>
        </w:rPr>
        <w:t>ΕΛΛΗΝΙΚΗ ΔΗΜΟΚΡΑΤΙΑ</w:t>
      </w:r>
    </w:p>
    <w:p w:rsidR="005B175D" w:rsidRPr="008A0CBF" w:rsidRDefault="005B175D" w:rsidP="008A0CBF">
      <w:pPr>
        <w:adjustRightInd w:val="0"/>
        <w:jc w:val="center"/>
        <w:rPr>
          <w:rFonts w:ascii="Calibri" w:hAnsi="Calibri" w:cs="Calibri"/>
          <w:b/>
          <w:noProof/>
          <w:szCs w:val="22"/>
        </w:rPr>
      </w:pPr>
      <w:r w:rsidRPr="008A0CBF">
        <w:rPr>
          <w:rFonts w:ascii="Calibri" w:hAnsi="Calibri" w:cs="Calibri"/>
          <w:b/>
          <w:noProof/>
          <w:szCs w:val="22"/>
        </w:rPr>
        <w:t>ΝΟΜΟΣ ΘΕΣΣΑΛΟΝΙΚΗΣ</w:t>
      </w:r>
    </w:p>
    <w:p w:rsidR="005B175D" w:rsidRPr="008A0CBF" w:rsidRDefault="005B175D" w:rsidP="008A0CBF">
      <w:pPr>
        <w:adjustRightInd w:val="0"/>
        <w:jc w:val="center"/>
        <w:rPr>
          <w:rFonts w:ascii="Calibri" w:hAnsi="Calibri" w:cs="Calibri"/>
          <w:b/>
          <w:noProof/>
          <w:szCs w:val="22"/>
        </w:rPr>
      </w:pPr>
      <w:r w:rsidRPr="008A0CBF">
        <w:rPr>
          <w:rFonts w:ascii="Calibri" w:hAnsi="Calibri" w:cs="Calibri"/>
          <w:b/>
          <w:noProof/>
          <w:szCs w:val="22"/>
        </w:rPr>
        <w:t>ΔΗΜΟΣ ΔΕΛΤΑ</w:t>
      </w:r>
    </w:p>
    <w:p w:rsidR="008A0CBF" w:rsidRDefault="005B175D" w:rsidP="008A0CBF">
      <w:pPr>
        <w:adjustRightInd w:val="0"/>
        <w:jc w:val="center"/>
        <w:rPr>
          <w:rFonts w:ascii="Calibri" w:hAnsi="Calibri" w:cs="Calibri"/>
          <w:b/>
          <w:noProof/>
          <w:szCs w:val="22"/>
        </w:rPr>
      </w:pPr>
      <w:r w:rsidRPr="008A0CBF">
        <w:rPr>
          <w:rFonts w:ascii="Calibri" w:hAnsi="Calibri" w:cs="Calibri"/>
          <w:b/>
          <w:noProof/>
          <w:szCs w:val="22"/>
        </w:rPr>
        <w:t>ΑΥΤΟΤΕΛΕΣ ΤΜΗΜΑ</w:t>
      </w:r>
      <w:r w:rsidR="0052187A" w:rsidRPr="008A0CBF">
        <w:rPr>
          <w:rFonts w:ascii="Calibri" w:hAnsi="Calibri" w:cs="Calibri"/>
          <w:b/>
          <w:noProof/>
          <w:szCs w:val="22"/>
        </w:rPr>
        <w:t xml:space="preserve"> Π</w:t>
      </w:r>
      <w:r w:rsidRPr="008A0CBF">
        <w:rPr>
          <w:rFonts w:ascii="Calibri" w:hAnsi="Calibri" w:cs="Calibri"/>
          <w:b/>
          <w:noProof/>
          <w:szCs w:val="22"/>
        </w:rPr>
        <w:t>ΡΟΓΡΑΜΜΑΤΙΣΜΟΥ</w:t>
      </w:r>
    </w:p>
    <w:p w:rsidR="005B175D" w:rsidRPr="008A0CBF" w:rsidRDefault="005B175D" w:rsidP="008A0CBF">
      <w:pPr>
        <w:adjustRightInd w:val="0"/>
        <w:jc w:val="center"/>
        <w:rPr>
          <w:rFonts w:ascii="Calibri" w:hAnsi="Calibri" w:cs="Calibri"/>
          <w:b/>
          <w:noProof/>
          <w:szCs w:val="22"/>
        </w:rPr>
      </w:pPr>
      <w:r w:rsidRPr="008A0CBF">
        <w:rPr>
          <w:rFonts w:ascii="Calibri" w:hAnsi="Calibri" w:cs="Calibri"/>
          <w:b/>
          <w:noProof/>
          <w:szCs w:val="22"/>
        </w:rPr>
        <w:t>ΟΡΓΑΝΩΣΗΣ</w:t>
      </w:r>
      <w:r w:rsidR="005C7B5F" w:rsidRPr="008A0CBF">
        <w:rPr>
          <w:rFonts w:ascii="Calibri" w:hAnsi="Calibri" w:cs="Calibri"/>
          <w:b/>
          <w:noProof/>
          <w:szCs w:val="22"/>
        </w:rPr>
        <w:t xml:space="preserve"> </w:t>
      </w:r>
      <w:r w:rsidR="0052187A" w:rsidRPr="008A0CBF">
        <w:rPr>
          <w:rFonts w:ascii="Calibri" w:hAnsi="Calibri" w:cs="Calibri"/>
          <w:b/>
          <w:noProof/>
          <w:szCs w:val="22"/>
        </w:rPr>
        <w:t>&amp;</w:t>
      </w:r>
      <w:r w:rsidR="0052187A" w:rsidRPr="008A0CBF">
        <w:rPr>
          <w:rFonts w:ascii="Calibri" w:hAnsi="Calibri" w:cs="Calibri"/>
          <w:b/>
          <w:szCs w:val="22"/>
        </w:rPr>
        <w:t xml:space="preserve"> </w:t>
      </w:r>
      <w:r w:rsidRPr="008A0CBF">
        <w:rPr>
          <w:rFonts w:ascii="Calibri" w:hAnsi="Calibri" w:cs="Calibri"/>
          <w:b/>
          <w:szCs w:val="22"/>
        </w:rPr>
        <w:t>Τ.Π.Ε.</w:t>
      </w:r>
    </w:p>
    <w:p w:rsidR="005B175D" w:rsidRPr="008A0CBF" w:rsidRDefault="005B175D" w:rsidP="005B175D">
      <w:pPr>
        <w:adjustRightInd w:val="0"/>
        <w:rPr>
          <w:rFonts w:ascii="Calibri" w:hAnsi="Calibri" w:cs="Calibri"/>
          <w:b/>
          <w:noProof/>
          <w:szCs w:val="22"/>
        </w:rPr>
      </w:pPr>
    </w:p>
    <w:p w:rsidR="005B175D" w:rsidRDefault="005B175D" w:rsidP="005B175D">
      <w:pPr>
        <w:adjustRightInd w:val="0"/>
        <w:rPr>
          <w:rFonts w:ascii="Calibri" w:hAnsi="Calibri" w:cs="Calibri"/>
          <w:b/>
          <w:noProof/>
          <w:szCs w:val="22"/>
        </w:rPr>
      </w:pPr>
    </w:p>
    <w:p w:rsidR="005B175D" w:rsidRPr="008A0CBF" w:rsidRDefault="005B175D" w:rsidP="005B175D">
      <w:pPr>
        <w:adjustRightInd w:val="0"/>
        <w:rPr>
          <w:rFonts w:ascii="Calibri" w:hAnsi="Calibri" w:cs="Calibri"/>
          <w:b/>
          <w:noProof/>
          <w:szCs w:val="22"/>
        </w:rPr>
      </w:pPr>
      <w:r w:rsidRPr="0008710E">
        <w:rPr>
          <w:rFonts w:ascii="Calibri" w:hAnsi="Calibri" w:cs="Calibri"/>
          <w:b/>
          <w:noProof/>
          <w:szCs w:val="22"/>
        </w:rPr>
        <w:t>ΕΡΓΟ: Προμήθεια Λογισμικού</w:t>
      </w:r>
    </w:p>
    <w:p w:rsidR="005C7B5F" w:rsidRPr="008A0CBF" w:rsidRDefault="005C7B5F" w:rsidP="005B175D">
      <w:pPr>
        <w:adjustRightInd w:val="0"/>
        <w:rPr>
          <w:rFonts w:ascii="Calibri" w:hAnsi="Calibri" w:cs="Calibri"/>
          <w:noProof/>
          <w:szCs w:val="22"/>
        </w:rPr>
      </w:pPr>
    </w:p>
    <w:p w:rsidR="005C7B5F" w:rsidRDefault="005C7B5F" w:rsidP="005B175D">
      <w:pPr>
        <w:adjustRightInd w:val="0"/>
        <w:rPr>
          <w:rFonts w:ascii="Calibri" w:hAnsi="Calibri" w:cs="Calibri"/>
          <w:b/>
          <w:noProof/>
          <w:szCs w:val="22"/>
        </w:rPr>
      </w:pPr>
    </w:p>
    <w:p w:rsidR="008A0CBF" w:rsidRDefault="008A0CBF" w:rsidP="005B175D">
      <w:pPr>
        <w:adjustRightInd w:val="0"/>
        <w:rPr>
          <w:rFonts w:ascii="Calibri" w:hAnsi="Calibri" w:cs="Calibri"/>
          <w:b/>
          <w:noProof/>
          <w:szCs w:val="22"/>
        </w:rPr>
      </w:pPr>
    </w:p>
    <w:p w:rsidR="008A0CBF" w:rsidRDefault="008A0CBF" w:rsidP="005B175D">
      <w:pPr>
        <w:adjustRightInd w:val="0"/>
        <w:rPr>
          <w:rFonts w:ascii="Calibri" w:hAnsi="Calibri" w:cs="Calibri"/>
          <w:b/>
          <w:noProof/>
          <w:szCs w:val="22"/>
        </w:rPr>
      </w:pPr>
    </w:p>
    <w:p w:rsidR="00A6374C" w:rsidRPr="00A37C2C" w:rsidRDefault="00A6374C" w:rsidP="00A6374C">
      <w:pPr>
        <w:pStyle w:val="Calibri"/>
        <w:rPr>
          <w:b/>
          <w:sz w:val="24"/>
          <w:u w:val="single"/>
        </w:rPr>
      </w:pPr>
      <w:r w:rsidRPr="008A0CBF">
        <w:rPr>
          <w:rFonts w:cs="Calibri"/>
          <w:b/>
          <w:noProof/>
          <w:sz w:val="20"/>
        </w:rPr>
        <w:t xml:space="preserve">ΠΡΟΫΠΟΛΟΓΙΣΜΟΣ ΕΡΓΟΥ: </w:t>
      </w:r>
      <w:r w:rsidRPr="00293CE0">
        <w:rPr>
          <w:rFonts w:cs="Calibri"/>
          <w:b/>
          <w:noProof/>
          <w:sz w:val="20"/>
        </w:rPr>
        <w:t>3</w:t>
      </w:r>
      <w:r w:rsidR="00293CE0" w:rsidRPr="00412732">
        <w:rPr>
          <w:rFonts w:cs="Calibri"/>
          <w:b/>
          <w:noProof/>
          <w:sz w:val="20"/>
        </w:rPr>
        <w:t>9</w:t>
      </w:r>
      <w:r w:rsidRPr="00293CE0">
        <w:rPr>
          <w:rFonts w:cs="Calibri"/>
          <w:b/>
          <w:noProof/>
          <w:sz w:val="20"/>
        </w:rPr>
        <w:t>.</w:t>
      </w:r>
      <w:r w:rsidR="008926D3">
        <w:rPr>
          <w:rFonts w:cs="Calibri"/>
          <w:b/>
          <w:noProof/>
          <w:sz w:val="20"/>
        </w:rPr>
        <w:t>802</w:t>
      </w:r>
      <w:r w:rsidRPr="00293CE0">
        <w:rPr>
          <w:rFonts w:cs="Calibri"/>
          <w:b/>
          <w:noProof/>
          <w:sz w:val="20"/>
        </w:rPr>
        <w:t>,</w:t>
      </w:r>
      <w:r w:rsidR="008233EB">
        <w:rPr>
          <w:rFonts w:cs="Calibri"/>
          <w:b/>
          <w:noProof/>
          <w:sz w:val="20"/>
        </w:rPr>
        <w:t>8</w:t>
      </w:r>
      <w:r w:rsidRPr="00293CE0">
        <w:rPr>
          <w:rFonts w:cs="Calibri"/>
          <w:b/>
          <w:noProof/>
          <w:sz w:val="20"/>
        </w:rPr>
        <w:t xml:space="preserve">0 </w:t>
      </w:r>
      <w:r w:rsidRPr="00293CE0">
        <w:rPr>
          <w:rFonts w:cs="Calibri"/>
          <w:b/>
          <w:iCs/>
          <w:sz w:val="20"/>
        </w:rPr>
        <w:t>€</w:t>
      </w:r>
    </w:p>
    <w:p w:rsidR="00A6374C" w:rsidRPr="00A37C2C" w:rsidRDefault="00A6374C" w:rsidP="00A6374C">
      <w:pPr>
        <w:pStyle w:val="Calibri"/>
        <w:rPr>
          <w:b/>
          <w:sz w:val="24"/>
          <w:u w:val="single"/>
        </w:rPr>
        <w:sectPr w:rsidR="00A6374C" w:rsidRPr="00A37C2C" w:rsidSect="00A6374C">
          <w:pgSz w:w="11906" w:h="16838"/>
          <w:pgMar w:top="1440" w:right="1800" w:bottom="1440" w:left="1800" w:header="708" w:footer="708" w:gutter="0"/>
          <w:cols w:num="2" w:space="708"/>
          <w:docGrid w:linePitch="360"/>
        </w:sectPr>
      </w:pPr>
    </w:p>
    <w:p w:rsidR="00064559" w:rsidRDefault="00064559" w:rsidP="005B175D">
      <w:pPr>
        <w:rPr>
          <w:rFonts w:ascii="Calibri" w:hAnsi="Calibri" w:cs="Calibri"/>
          <w:sz w:val="22"/>
          <w:szCs w:val="22"/>
        </w:rPr>
      </w:pPr>
    </w:p>
    <w:p w:rsidR="005C7B5F" w:rsidRDefault="005C7B5F" w:rsidP="005B175D">
      <w:pPr>
        <w:rPr>
          <w:rFonts w:ascii="Calibri" w:hAnsi="Calibri" w:cs="Calibri"/>
          <w:sz w:val="22"/>
          <w:szCs w:val="22"/>
        </w:rPr>
      </w:pPr>
    </w:p>
    <w:p w:rsidR="005C7B5F" w:rsidRDefault="005C7B5F" w:rsidP="005B175D">
      <w:pPr>
        <w:rPr>
          <w:rFonts w:ascii="Calibri" w:hAnsi="Calibri" w:cs="Calibri"/>
          <w:sz w:val="22"/>
          <w:szCs w:val="22"/>
        </w:rPr>
      </w:pPr>
    </w:p>
    <w:p w:rsidR="005C7B5F" w:rsidRDefault="005C7B5F" w:rsidP="005B175D">
      <w:pPr>
        <w:rPr>
          <w:rFonts w:ascii="Calibri" w:hAnsi="Calibri" w:cs="Calibri"/>
          <w:sz w:val="22"/>
          <w:szCs w:val="22"/>
        </w:rPr>
      </w:pPr>
    </w:p>
    <w:p w:rsidR="005C7B5F" w:rsidRDefault="005C7B5F" w:rsidP="005B175D">
      <w:pPr>
        <w:rPr>
          <w:rFonts w:ascii="Calibri" w:hAnsi="Calibri" w:cs="Calibri"/>
          <w:sz w:val="22"/>
          <w:szCs w:val="22"/>
        </w:rPr>
      </w:pPr>
    </w:p>
    <w:p w:rsidR="005C7B5F" w:rsidRDefault="005C7B5F" w:rsidP="005B175D">
      <w:pPr>
        <w:rPr>
          <w:rFonts w:ascii="Calibri" w:hAnsi="Calibri" w:cs="Calibri"/>
          <w:sz w:val="22"/>
          <w:szCs w:val="22"/>
        </w:rPr>
      </w:pPr>
    </w:p>
    <w:p w:rsidR="005C7B5F" w:rsidRPr="008F08A8" w:rsidRDefault="005C7B5F" w:rsidP="005B175D">
      <w:pPr>
        <w:rPr>
          <w:rFonts w:ascii="Calibri" w:hAnsi="Calibri" w:cs="Calibri"/>
          <w:sz w:val="22"/>
          <w:szCs w:val="22"/>
        </w:rPr>
      </w:pPr>
    </w:p>
    <w:p w:rsidR="005B175D" w:rsidRPr="00634E22" w:rsidRDefault="00545FBF" w:rsidP="005B175D">
      <w:pPr>
        <w:pStyle w:val="1"/>
        <w:pBdr>
          <w:top w:val="single" w:sz="4" w:space="1" w:color="auto"/>
          <w:left w:val="single" w:sz="4" w:space="4" w:color="auto"/>
          <w:bottom w:val="single" w:sz="4" w:space="0" w:color="auto"/>
          <w:right w:val="single" w:sz="4" w:space="4" w:color="auto"/>
        </w:pBdr>
        <w:shd w:val="pct10" w:color="000000" w:fill="FFFFFF"/>
        <w:ind w:right="-242"/>
        <w:jc w:val="center"/>
        <w:rPr>
          <w:rFonts w:ascii="Calibri" w:hAnsi="Calibri" w:cs="Calibri"/>
          <w:b w:val="0"/>
          <w:bCs w:val="0"/>
          <w:i/>
          <w:iCs/>
          <w:sz w:val="52"/>
          <w:szCs w:val="22"/>
        </w:rPr>
      </w:pPr>
      <w:r>
        <w:rPr>
          <w:rFonts w:ascii="Calibri" w:hAnsi="Calibri" w:cs="Calibri"/>
          <w:sz w:val="96"/>
        </w:rPr>
        <w:t>ΜΕΛΕΤΗ</w:t>
      </w:r>
    </w:p>
    <w:p w:rsidR="005B175D" w:rsidRDefault="005B175D" w:rsidP="005B175D">
      <w:pPr>
        <w:ind w:right="-242"/>
        <w:jc w:val="center"/>
        <w:rPr>
          <w:rFonts w:ascii="Calibri" w:hAnsi="Calibri" w:cs="Calibri"/>
          <w:b/>
          <w:bCs/>
          <w:i/>
          <w:iCs/>
          <w:sz w:val="22"/>
          <w:szCs w:val="22"/>
        </w:rPr>
      </w:pPr>
    </w:p>
    <w:p w:rsidR="005C7B5F" w:rsidRDefault="005C7B5F" w:rsidP="005B175D">
      <w:pPr>
        <w:ind w:right="-242"/>
        <w:jc w:val="center"/>
        <w:rPr>
          <w:rFonts w:ascii="Calibri" w:hAnsi="Calibri" w:cs="Calibri"/>
          <w:b/>
          <w:bCs/>
          <w:i/>
          <w:iCs/>
          <w:sz w:val="22"/>
          <w:szCs w:val="22"/>
        </w:rPr>
      </w:pPr>
    </w:p>
    <w:p w:rsidR="000100B3" w:rsidRPr="0027790D" w:rsidRDefault="000100B3" w:rsidP="005B175D">
      <w:pPr>
        <w:ind w:right="-242"/>
        <w:jc w:val="center"/>
        <w:rPr>
          <w:rFonts w:ascii="Calibri" w:hAnsi="Calibri" w:cs="Calibri"/>
          <w:b/>
          <w:bCs/>
          <w:i/>
          <w:iCs/>
          <w:sz w:val="22"/>
          <w:szCs w:val="22"/>
        </w:rPr>
      </w:pPr>
    </w:p>
    <w:p w:rsidR="005B175D" w:rsidRPr="00A87E16" w:rsidRDefault="005C7B5F" w:rsidP="00D4255D">
      <w:pPr>
        <w:adjustRightInd w:val="0"/>
        <w:rPr>
          <w:rFonts w:ascii="Calibri" w:hAnsi="Calibri" w:cs="Calibri"/>
          <w:b/>
          <w:bCs/>
          <w:sz w:val="22"/>
          <w:szCs w:val="22"/>
        </w:rPr>
      </w:pPr>
      <w:r w:rsidRPr="00A87E16">
        <w:rPr>
          <w:rFonts w:ascii="Calibri" w:hAnsi="Calibri" w:cs="Calibri"/>
          <w:b/>
          <w:noProof/>
          <w:sz w:val="22"/>
          <w:szCs w:val="22"/>
        </w:rPr>
        <w:t xml:space="preserve">ΚΩΔ. Ε.Π.Δ.: </w:t>
      </w:r>
      <w:r w:rsidRPr="00A87E16">
        <w:rPr>
          <w:rFonts w:ascii="Calibri" w:hAnsi="Calibri" w:cs="Calibri"/>
          <w:b/>
          <w:noProof/>
          <w:sz w:val="22"/>
          <w:szCs w:val="22"/>
        </w:rPr>
        <w:tab/>
      </w:r>
      <w:r w:rsidRPr="00A87E16">
        <w:rPr>
          <w:rFonts w:ascii="Calibri" w:hAnsi="Calibri" w:cs="Calibri"/>
          <w:b/>
          <w:noProof/>
          <w:sz w:val="22"/>
          <w:szCs w:val="22"/>
        </w:rPr>
        <w:tab/>
      </w:r>
      <w:r w:rsidRPr="00A87E16">
        <w:rPr>
          <w:rFonts w:ascii="Calibri" w:hAnsi="Calibri" w:cs="Calibri"/>
          <w:b/>
          <w:noProof/>
          <w:sz w:val="22"/>
          <w:szCs w:val="22"/>
        </w:rPr>
        <w:tab/>
      </w:r>
      <w:r w:rsidRPr="00A87E16">
        <w:rPr>
          <w:rFonts w:ascii="Calibri" w:hAnsi="Calibri" w:cs="Calibri"/>
          <w:b/>
          <w:noProof/>
          <w:sz w:val="22"/>
          <w:szCs w:val="22"/>
        </w:rPr>
        <w:tab/>
      </w:r>
      <w:r w:rsidR="00E2046C">
        <w:rPr>
          <w:rFonts w:ascii="Calibri" w:hAnsi="Calibri" w:cs="Calibri"/>
          <w:b/>
          <w:noProof/>
          <w:sz w:val="22"/>
          <w:szCs w:val="22"/>
        </w:rPr>
        <w:t>-</w:t>
      </w:r>
    </w:p>
    <w:p w:rsidR="005B175D" w:rsidRDefault="005B175D" w:rsidP="005B175D">
      <w:pPr>
        <w:ind w:right="-242"/>
        <w:jc w:val="both"/>
        <w:rPr>
          <w:rFonts w:ascii="Calibri" w:hAnsi="Calibri" w:cs="Calibri"/>
          <w:b/>
          <w:bCs/>
          <w:sz w:val="22"/>
          <w:szCs w:val="22"/>
          <w:highlight w:val="yellow"/>
        </w:rPr>
      </w:pPr>
    </w:p>
    <w:p w:rsidR="00D4255D" w:rsidRDefault="00D4255D" w:rsidP="005B175D">
      <w:pPr>
        <w:ind w:right="-242"/>
        <w:jc w:val="both"/>
        <w:rPr>
          <w:rFonts w:ascii="Calibri" w:hAnsi="Calibri" w:cs="Calibri"/>
          <w:b/>
          <w:bCs/>
          <w:sz w:val="22"/>
          <w:szCs w:val="22"/>
          <w:highlight w:val="yellow"/>
        </w:rPr>
      </w:pPr>
    </w:p>
    <w:p w:rsidR="00D4255D" w:rsidRDefault="00D4255D" w:rsidP="005B175D">
      <w:pPr>
        <w:ind w:right="-242"/>
        <w:jc w:val="both"/>
        <w:rPr>
          <w:rFonts w:ascii="Calibri" w:hAnsi="Calibri" w:cs="Calibri"/>
          <w:b/>
          <w:bCs/>
          <w:sz w:val="22"/>
          <w:szCs w:val="22"/>
          <w:highlight w:val="yellow"/>
        </w:rPr>
      </w:pPr>
    </w:p>
    <w:p w:rsidR="00D4255D" w:rsidRDefault="00D4255D" w:rsidP="005B175D">
      <w:pPr>
        <w:ind w:right="-242"/>
        <w:jc w:val="both"/>
        <w:rPr>
          <w:rFonts w:ascii="Calibri" w:hAnsi="Calibri" w:cs="Calibri"/>
          <w:b/>
          <w:bCs/>
          <w:sz w:val="22"/>
          <w:szCs w:val="22"/>
          <w:highlight w:val="yellow"/>
        </w:rPr>
      </w:pPr>
    </w:p>
    <w:p w:rsidR="00D4255D" w:rsidRDefault="00D4255D" w:rsidP="005B175D">
      <w:pPr>
        <w:ind w:right="-242"/>
        <w:jc w:val="both"/>
        <w:rPr>
          <w:rFonts w:ascii="Calibri" w:hAnsi="Calibri" w:cs="Calibri"/>
          <w:b/>
          <w:bCs/>
          <w:sz w:val="22"/>
          <w:szCs w:val="22"/>
          <w:highlight w:val="yellow"/>
        </w:rPr>
      </w:pPr>
    </w:p>
    <w:p w:rsidR="00D4255D" w:rsidRDefault="00D4255D" w:rsidP="005B175D">
      <w:pPr>
        <w:ind w:right="-242"/>
        <w:jc w:val="both"/>
        <w:rPr>
          <w:rFonts w:ascii="Calibri" w:hAnsi="Calibri" w:cs="Calibri"/>
          <w:b/>
          <w:bCs/>
          <w:sz w:val="22"/>
          <w:szCs w:val="22"/>
          <w:highlight w:val="yellow"/>
        </w:rPr>
      </w:pPr>
    </w:p>
    <w:p w:rsidR="005B175D" w:rsidRPr="00BF3170" w:rsidRDefault="005B175D" w:rsidP="005B175D">
      <w:pPr>
        <w:pStyle w:val="Calibri"/>
      </w:pPr>
      <w:r w:rsidRPr="00BF3170">
        <w:rPr>
          <w:b/>
        </w:rPr>
        <w:t>ΚΩΔΙΚΟΙ ΠΡΟΫΠΟΛΟΓΙΣΜΟΥ 201</w:t>
      </w:r>
      <w:r w:rsidR="00BE5AC0" w:rsidRPr="00BF3170">
        <w:rPr>
          <w:b/>
        </w:rPr>
        <w:t>5</w:t>
      </w:r>
      <w:r w:rsidRPr="00BF3170">
        <w:rPr>
          <w:b/>
        </w:rPr>
        <w:t xml:space="preserve">: </w:t>
      </w:r>
      <w:r w:rsidRPr="00BF3170">
        <w:rPr>
          <w:b/>
        </w:rPr>
        <w:tab/>
      </w:r>
      <w:r w:rsidRPr="00BF3170">
        <w:t>02.</w:t>
      </w:r>
      <w:r w:rsidR="00BF3170" w:rsidRPr="00BF3170">
        <w:t>7</w:t>
      </w:r>
      <w:r w:rsidR="00BF3170" w:rsidRPr="00644AC1">
        <w:t>0</w:t>
      </w:r>
      <w:r w:rsidRPr="00BF3170">
        <w:t>.</w:t>
      </w:r>
      <w:r w:rsidR="00BF3170" w:rsidRPr="00644AC1">
        <w:t>01.</w:t>
      </w:r>
      <w:r w:rsidRPr="00BF3170">
        <w:t>7134.00</w:t>
      </w:r>
      <w:r w:rsidR="003B1A4F" w:rsidRPr="00BF3170">
        <w:t>3</w:t>
      </w:r>
      <w:r w:rsidRPr="00BF3170">
        <w:t xml:space="preserve"> (</w:t>
      </w:r>
      <w:r w:rsidR="00BF3170" w:rsidRPr="00644AC1">
        <w:t>21.000</w:t>
      </w:r>
      <w:r w:rsidRPr="00BF3170">
        <w:t>,</w:t>
      </w:r>
      <w:r w:rsidR="00BF3170" w:rsidRPr="00644AC1">
        <w:t>00</w:t>
      </w:r>
      <w:r w:rsidRPr="00BF3170">
        <w:t xml:space="preserve"> </w:t>
      </w:r>
      <w:r w:rsidRPr="00BF3170">
        <w:rPr>
          <w:rFonts w:cs="Calibri"/>
          <w:iCs/>
        </w:rPr>
        <w:t>€</w:t>
      </w:r>
      <w:r w:rsidRPr="00BF3170">
        <w:t>)</w:t>
      </w:r>
    </w:p>
    <w:p w:rsidR="00113761" w:rsidRDefault="00113761" w:rsidP="005B175D">
      <w:pPr>
        <w:pStyle w:val="Calibri"/>
      </w:pPr>
      <w:r w:rsidRPr="00146D2C">
        <w:tab/>
      </w:r>
      <w:r w:rsidRPr="00146D2C">
        <w:tab/>
      </w:r>
      <w:r w:rsidRPr="00146D2C">
        <w:tab/>
      </w:r>
      <w:r w:rsidRPr="00146D2C">
        <w:tab/>
      </w:r>
      <w:r w:rsidRPr="00146D2C">
        <w:tab/>
        <w:t>02.</w:t>
      </w:r>
      <w:r w:rsidR="00146D2C" w:rsidRPr="00146D2C">
        <w:t>70</w:t>
      </w:r>
      <w:r w:rsidRPr="00146D2C">
        <w:t>.</w:t>
      </w:r>
      <w:r w:rsidR="00146D2C" w:rsidRPr="00146D2C">
        <w:t>01.</w:t>
      </w:r>
      <w:r w:rsidRPr="00146D2C">
        <w:t>7134.00</w:t>
      </w:r>
      <w:r w:rsidR="00146D2C" w:rsidRPr="00146D2C">
        <w:t>8</w:t>
      </w:r>
      <w:r w:rsidRPr="00146D2C">
        <w:t xml:space="preserve"> (1</w:t>
      </w:r>
      <w:r w:rsidR="00146D2C" w:rsidRPr="00146D2C">
        <w:t>5</w:t>
      </w:r>
      <w:r w:rsidRPr="00146D2C">
        <w:t>.</w:t>
      </w:r>
      <w:r w:rsidR="00146D2C" w:rsidRPr="00146D2C">
        <w:t>0</w:t>
      </w:r>
      <w:r w:rsidRPr="00146D2C">
        <w:t xml:space="preserve">00,00 </w:t>
      </w:r>
      <w:r w:rsidRPr="00146D2C">
        <w:rPr>
          <w:rFonts w:cs="Calibri"/>
          <w:iCs/>
        </w:rPr>
        <w:t>€</w:t>
      </w:r>
      <w:r w:rsidRPr="00146D2C">
        <w:t>)</w:t>
      </w:r>
    </w:p>
    <w:p w:rsidR="0008710E" w:rsidRPr="00146D2C" w:rsidRDefault="0008710E" w:rsidP="0008710E">
      <w:pPr>
        <w:pStyle w:val="Calibri"/>
        <w:ind w:left="2880" w:firstLine="720"/>
      </w:pPr>
      <w:r w:rsidRPr="00146D2C">
        <w:t>02.70.01.7134.00</w:t>
      </w:r>
      <w:r>
        <w:t>2</w:t>
      </w:r>
      <w:r w:rsidRPr="00146D2C">
        <w:t xml:space="preserve"> (</w:t>
      </w:r>
      <w:r>
        <w:t>13</w:t>
      </w:r>
      <w:r w:rsidRPr="00146D2C">
        <w:t xml:space="preserve">.000,00 </w:t>
      </w:r>
      <w:r w:rsidRPr="00146D2C">
        <w:rPr>
          <w:rFonts w:cs="Calibri"/>
          <w:iCs/>
        </w:rPr>
        <w:t>€</w:t>
      </w:r>
      <w:r w:rsidRPr="00146D2C">
        <w:t>)</w:t>
      </w:r>
    </w:p>
    <w:p w:rsidR="005B175D" w:rsidRDefault="005B175D" w:rsidP="005B175D">
      <w:pPr>
        <w:pStyle w:val="Calibri"/>
        <w:rPr>
          <w:b/>
        </w:rPr>
      </w:pPr>
    </w:p>
    <w:p w:rsidR="00146D2C" w:rsidRDefault="00146D2C" w:rsidP="005B175D">
      <w:pPr>
        <w:pStyle w:val="Calibri"/>
        <w:rPr>
          <w:b/>
        </w:rPr>
      </w:pPr>
    </w:p>
    <w:p w:rsidR="00146D2C" w:rsidRDefault="00146D2C" w:rsidP="005B175D">
      <w:pPr>
        <w:pStyle w:val="Calibri"/>
        <w:rPr>
          <w:b/>
        </w:rPr>
      </w:pPr>
    </w:p>
    <w:p w:rsidR="00146D2C" w:rsidRDefault="00146D2C" w:rsidP="005B175D">
      <w:pPr>
        <w:pStyle w:val="Calibri"/>
        <w:rPr>
          <w:b/>
        </w:rPr>
      </w:pPr>
    </w:p>
    <w:p w:rsidR="005B175D" w:rsidRPr="00C53A02" w:rsidRDefault="005B175D" w:rsidP="005B175D">
      <w:pPr>
        <w:ind w:right="-242"/>
        <w:jc w:val="both"/>
        <w:rPr>
          <w:rFonts w:ascii="Calibri" w:hAnsi="Calibri" w:cs="Calibri"/>
          <w:bCs/>
          <w:sz w:val="22"/>
          <w:szCs w:val="22"/>
        </w:rPr>
      </w:pPr>
      <w:r>
        <w:rPr>
          <w:rFonts w:ascii="Calibri" w:hAnsi="Calibri" w:cs="Calibri"/>
          <w:b/>
          <w:bCs/>
          <w:sz w:val="22"/>
          <w:szCs w:val="22"/>
        </w:rPr>
        <w:t xml:space="preserve">ΚΩΔΙΚΟΙ </w:t>
      </w:r>
      <w:r>
        <w:rPr>
          <w:rFonts w:ascii="Calibri" w:hAnsi="Calibri" w:cs="Calibri"/>
          <w:b/>
          <w:bCs/>
          <w:sz w:val="22"/>
          <w:szCs w:val="22"/>
          <w:lang w:val="de-DE"/>
        </w:rPr>
        <w:t>CPV</w:t>
      </w:r>
      <w:r w:rsidRPr="009B12FA">
        <w:rPr>
          <w:rFonts w:ascii="Calibri" w:hAnsi="Calibri" w:cs="Calibri"/>
          <w:b/>
          <w:bCs/>
          <w:sz w:val="22"/>
          <w:szCs w:val="22"/>
        </w:rPr>
        <w:t>:</w:t>
      </w:r>
      <w:r w:rsidRPr="009B12FA">
        <w:rPr>
          <w:rFonts w:ascii="Calibri" w:hAnsi="Calibri" w:cs="Calibri"/>
          <w:b/>
          <w:bCs/>
          <w:sz w:val="22"/>
          <w:szCs w:val="22"/>
        </w:rPr>
        <w:tab/>
      </w:r>
      <w:r w:rsidRPr="009B12FA">
        <w:rPr>
          <w:rFonts w:ascii="Calibri" w:hAnsi="Calibri" w:cs="Calibri"/>
          <w:b/>
          <w:bCs/>
          <w:sz w:val="22"/>
          <w:szCs w:val="22"/>
        </w:rPr>
        <w:tab/>
      </w:r>
      <w:r w:rsidRPr="009B12FA">
        <w:rPr>
          <w:rFonts w:ascii="Calibri" w:hAnsi="Calibri" w:cs="Calibri"/>
          <w:b/>
          <w:bCs/>
          <w:sz w:val="22"/>
          <w:szCs w:val="22"/>
        </w:rPr>
        <w:tab/>
      </w:r>
      <w:r w:rsidRPr="009B12FA">
        <w:rPr>
          <w:rFonts w:ascii="Calibri" w:hAnsi="Calibri" w:cs="Calibri"/>
          <w:b/>
          <w:bCs/>
          <w:sz w:val="22"/>
          <w:szCs w:val="22"/>
        </w:rPr>
        <w:tab/>
      </w:r>
      <w:r w:rsidRPr="00C53A02">
        <w:rPr>
          <w:rFonts w:ascii="Calibri" w:hAnsi="Calibri" w:cs="Calibri"/>
          <w:bCs/>
          <w:sz w:val="22"/>
          <w:szCs w:val="22"/>
          <w:lang w:val="en-US"/>
        </w:rPr>
        <w:t>CPV</w:t>
      </w:r>
      <w:r w:rsidRPr="00C53A02">
        <w:rPr>
          <w:rFonts w:ascii="Calibri" w:hAnsi="Calibri" w:cs="Calibri"/>
          <w:bCs/>
          <w:sz w:val="22"/>
          <w:szCs w:val="22"/>
        </w:rPr>
        <w:t xml:space="preserve">: </w:t>
      </w:r>
      <w:r w:rsidR="00D02383">
        <w:rPr>
          <w:rFonts w:ascii="Calibri" w:hAnsi="Calibri" w:cs="Calibri"/>
          <w:bCs/>
          <w:sz w:val="22"/>
          <w:szCs w:val="22"/>
        </w:rPr>
        <w:t>48000000-8</w:t>
      </w:r>
      <w:r w:rsidRPr="00C53A02">
        <w:rPr>
          <w:rFonts w:ascii="Calibri" w:hAnsi="Calibri" w:cs="Calibri"/>
          <w:bCs/>
          <w:sz w:val="22"/>
          <w:szCs w:val="22"/>
        </w:rPr>
        <w:t xml:space="preserve"> (</w:t>
      </w:r>
      <w:r w:rsidR="00D02383">
        <w:rPr>
          <w:rFonts w:ascii="Calibri" w:hAnsi="Calibri" w:cs="Calibri"/>
          <w:bCs/>
          <w:sz w:val="22"/>
          <w:szCs w:val="22"/>
        </w:rPr>
        <w:t>Λογισμικό Η/Υ</w:t>
      </w:r>
      <w:r w:rsidRPr="00C53A02">
        <w:rPr>
          <w:rFonts w:ascii="Calibri" w:hAnsi="Calibri" w:cs="Calibri"/>
          <w:bCs/>
          <w:sz w:val="22"/>
          <w:szCs w:val="22"/>
        </w:rPr>
        <w:t>)</w:t>
      </w:r>
    </w:p>
    <w:p w:rsidR="005B175D" w:rsidRPr="003B7AC0" w:rsidRDefault="005B175D" w:rsidP="005B175D">
      <w:pPr>
        <w:ind w:right="-242"/>
        <w:jc w:val="both"/>
        <w:rPr>
          <w:rFonts w:ascii="Calibri" w:hAnsi="Calibri" w:cs="Calibri"/>
          <w:b/>
          <w:bCs/>
          <w:sz w:val="22"/>
          <w:szCs w:val="22"/>
        </w:rPr>
      </w:pPr>
    </w:p>
    <w:p w:rsidR="005B175D" w:rsidRPr="00E47DA7" w:rsidRDefault="005B175D" w:rsidP="005B175D">
      <w:pPr>
        <w:ind w:right="-242"/>
        <w:jc w:val="both"/>
        <w:rPr>
          <w:rFonts w:ascii="Calibri" w:hAnsi="Calibri" w:cs="Calibri"/>
          <w:b/>
          <w:bCs/>
          <w:sz w:val="22"/>
          <w:szCs w:val="22"/>
        </w:rPr>
      </w:pPr>
    </w:p>
    <w:p w:rsidR="005B175D" w:rsidRDefault="005B175D" w:rsidP="005B175D">
      <w:pPr>
        <w:ind w:right="-242"/>
        <w:jc w:val="both"/>
        <w:rPr>
          <w:rFonts w:ascii="Calibri" w:hAnsi="Calibri" w:cs="Calibri"/>
          <w:b/>
          <w:bCs/>
          <w:sz w:val="22"/>
          <w:szCs w:val="22"/>
        </w:rPr>
      </w:pPr>
    </w:p>
    <w:p w:rsidR="003D6243" w:rsidRDefault="003D6243" w:rsidP="005B175D">
      <w:pPr>
        <w:ind w:right="-242"/>
        <w:jc w:val="both"/>
        <w:rPr>
          <w:rFonts w:ascii="Calibri" w:hAnsi="Calibri" w:cs="Calibri"/>
          <w:b/>
          <w:bCs/>
          <w:sz w:val="22"/>
          <w:szCs w:val="22"/>
        </w:rPr>
      </w:pPr>
    </w:p>
    <w:p w:rsidR="00C74F9C" w:rsidRDefault="00C74F9C" w:rsidP="005B175D">
      <w:pPr>
        <w:ind w:right="-242"/>
        <w:jc w:val="both"/>
        <w:rPr>
          <w:rFonts w:ascii="Calibri" w:hAnsi="Calibri" w:cs="Calibri"/>
          <w:b/>
          <w:bCs/>
          <w:sz w:val="22"/>
          <w:szCs w:val="22"/>
        </w:rPr>
      </w:pPr>
    </w:p>
    <w:p w:rsidR="00412732" w:rsidRDefault="00412732" w:rsidP="005B175D">
      <w:pPr>
        <w:ind w:right="-242"/>
        <w:jc w:val="both"/>
        <w:rPr>
          <w:rFonts w:ascii="Calibri" w:hAnsi="Calibri" w:cs="Calibri"/>
          <w:b/>
          <w:bCs/>
          <w:sz w:val="22"/>
          <w:szCs w:val="22"/>
        </w:rPr>
      </w:pPr>
    </w:p>
    <w:p w:rsidR="00412732" w:rsidRDefault="00412732" w:rsidP="005B175D">
      <w:pPr>
        <w:ind w:right="-242"/>
        <w:jc w:val="both"/>
        <w:rPr>
          <w:rFonts w:ascii="Calibri" w:hAnsi="Calibri" w:cs="Calibri"/>
          <w:b/>
          <w:bCs/>
          <w:sz w:val="22"/>
          <w:szCs w:val="22"/>
        </w:rPr>
      </w:pPr>
    </w:p>
    <w:p w:rsidR="00412732" w:rsidRPr="008F08A8" w:rsidRDefault="00412732" w:rsidP="005B175D">
      <w:pPr>
        <w:ind w:right="-242"/>
        <w:jc w:val="both"/>
        <w:rPr>
          <w:rFonts w:ascii="Calibri" w:hAnsi="Calibri" w:cs="Calibri"/>
          <w:b/>
          <w:bCs/>
          <w:sz w:val="22"/>
          <w:szCs w:val="22"/>
        </w:rPr>
      </w:pPr>
    </w:p>
    <w:p w:rsidR="005B175D" w:rsidRPr="009D3243" w:rsidRDefault="005B175D" w:rsidP="005B175D">
      <w:pPr>
        <w:ind w:right="-242"/>
        <w:jc w:val="both"/>
        <w:rPr>
          <w:rFonts w:ascii="Calibri" w:hAnsi="Calibri" w:cs="Calibri"/>
          <w:b/>
          <w:bCs/>
          <w:sz w:val="22"/>
          <w:szCs w:val="22"/>
        </w:rPr>
      </w:pPr>
      <w:r w:rsidRPr="009D3243">
        <w:rPr>
          <w:rFonts w:ascii="Calibri" w:hAnsi="Calibri" w:cs="Calibri"/>
          <w:b/>
          <w:bCs/>
          <w:sz w:val="22"/>
          <w:szCs w:val="22"/>
          <w:u w:val="single"/>
        </w:rPr>
        <w:t>ΠΕΡΙΕΧΟΜΕΝΑ</w:t>
      </w:r>
    </w:p>
    <w:p w:rsidR="005B175D" w:rsidRPr="009D3243" w:rsidRDefault="005B175D" w:rsidP="005B175D">
      <w:pPr>
        <w:ind w:right="-242"/>
        <w:jc w:val="both"/>
        <w:rPr>
          <w:rFonts w:ascii="Calibri" w:hAnsi="Calibri" w:cs="Calibri"/>
          <w:sz w:val="22"/>
          <w:szCs w:val="22"/>
        </w:rPr>
      </w:pPr>
    </w:p>
    <w:p w:rsidR="005B175D" w:rsidRDefault="005B175D" w:rsidP="005B175D">
      <w:pPr>
        <w:widowControl/>
        <w:numPr>
          <w:ilvl w:val="0"/>
          <w:numId w:val="1"/>
        </w:numPr>
        <w:ind w:right="-242"/>
        <w:jc w:val="both"/>
        <w:rPr>
          <w:rFonts w:ascii="Calibri" w:hAnsi="Calibri" w:cs="Calibri"/>
          <w:sz w:val="22"/>
          <w:szCs w:val="22"/>
        </w:rPr>
      </w:pPr>
      <w:r w:rsidRPr="009B12FA">
        <w:rPr>
          <w:rFonts w:ascii="Calibri" w:hAnsi="Calibri" w:cs="Calibri"/>
          <w:sz w:val="22"/>
          <w:szCs w:val="22"/>
        </w:rPr>
        <w:t>Τεχνικ</w:t>
      </w:r>
      <w:r>
        <w:rPr>
          <w:rFonts w:ascii="Calibri" w:hAnsi="Calibri" w:cs="Calibri"/>
          <w:sz w:val="22"/>
          <w:szCs w:val="22"/>
        </w:rPr>
        <w:t>ή Έκθεση</w:t>
      </w:r>
    </w:p>
    <w:p w:rsidR="00347297" w:rsidRPr="009B12FA" w:rsidRDefault="00347297" w:rsidP="005B175D">
      <w:pPr>
        <w:widowControl/>
        <w:numPr>
          <w:ilvl w:val="0"/>
          <w:numId w:val="1"/>
        </w:numPr>
        <w:ind w:right="-242"/>
        <w:jc w:val="both"/>
        <w:rPr>
          <w:rFonts w:ascii="Calibri" w:hAnsi="Calibri" w:cs="Calibri"/>
          <w:sz w:val="22"/>
          <w:szCs w:val="22"/>
        </w:rPr>
      </w:pPr>
      <w:r>
        <w:rPr>
          <w:rFonts w:ascii="Calibri" w:hAnsi="Calibri" w:cs="Calibri"/>
          <w:sz w:val="22"/>
          <w:szCs w:val="22"/>
        </w:rPr>
        <w:t>Τεχνικές Προδιαγραφές</w:t>
      </w:r>
    </w:p>
    <w:p w:rsidR="006B335F" w:rsidRPr="00936BFA" w:rsidRDefault="003D6243" w:rsidP="00936BFA">
      <w:pPr>
        <w:widowControl/>
        <w:numPr>
          <w:ilvl w:val="0"/>
          <w:numId w:val="1"/>
        </w:numPr>
        <w:spacing w:after="200" w:line="276" w:lineRule="auto"/>
        <w:ind w:right="-242"/>
        <w:jc w:val="both"/>
        <w:rPr>
          <w:rFonts w:ascii="Calibri" w:hAnsi="Calibri" w:cs="Calibri"/>
          <w:b/>
          <w:noProof/>
          <w:sz w:val="22"/>
          <w:szCs w:val="22"/>
          <w:lang w:val="en-US"/>
        </w:rPr>
      </w:pPr>
      <w:r w:rsidRPr="00936BFA">
        <w:rPr>
          <w:rFonts w:ascii="Calibri" w:hAnsi="Calibri" w:cs="Calibri"/>
          <w:sz w:val="22"/>
          <w:szCs w:val="22"/>
        </w:rPr>
        <w:t>Ε</w:t>
      </w:r>
      <w:r w:rsidR="005B175D" w:rsidRPr="00936BFA">
        <w:rPr>
          <w:rFonts w:ascii="Calibri" w:hAnsi="Calibri" w:cs="Calibri"/>
          <w:sz w:val="22"/>
          <w:szCs w:val="22"/>
        </w:rPr>
        <w:t>νδεικτικ</w:t>
      </w:r>
      <w:r w:rsidRPr="00936BFA">
        <w:rPr>
          <w:rFonts w:ascii="Calibri" w:hAnsi="Calibri" w:cs="Calibri"/>
          <w:sz w:val="22"/>
          <w:szCs w:val="22"/>
        </w:rPr>
        <w:t xml:space="preserve">ός </w:t>
      </w:r>
      <w:r w:rsidR="005B175D" w:rsidRPr="00936BFA">
        <w:rPr>
          <w:rFonts w:ascii="Calibri" w:hAnsi="Calibri" w:cs="Calibri"/>
          <w:sz w:val="22"/>
          <w:szCs w:val="22"/>
        </w:rPr>
        <w:t>Προϋπολογισμ</w:t>
      </w:r>
      <w:r w:rsidRPr="00936BFA">
        <w:rPr>
          <w:rFonts w:ascii="Calibri" w:hAnsi="Calibri" w:cs="Calibri"/>
          <w:sz w:val="22"/>
          <w:szCs w:val="22"/>
        </w:rPr>
        <w:t>ός</w:t>
      </w:r>
    </w:p>
    <w:p w:rsidR="00545FBF" w:rsidRDefault="00545FBF" w:rsidP="00545FBF">
      <w:pPr>
        <w:adjustRightInd w:val="0"/>
        <w:jc w:val="center"/>
        <w:rPr>
          <w:rFonts w:ascii="Calibri" w:hAnsi="Calibri" w:cs="Calibri"/>
          <w:b/>
          <w:noProof/>
          <w:sz w:val="22"/>
          <w:szCs w:val="22"/>
          <w:lang w:val="en-US"/>
        </w:rPr>
        <w:sectPr w:rsidR="00545FBF" w:rsidSect="005B175D">
          <w:headerReference w:type="default" r:id="rId10"/>
          <w:type w:val="continuous"/>
          <w:pgSz w:w="11906" w:h="16838"/>
          <w:pgMar w:top="1440" w:right="1800" w:bottom="1440" w:left="1800" w:header="708" w:footer="708" w:gutter="0"/>
          <w:cols w:space="708"/>
          <w:docGrid w:linePitch="360"/>
        </w:sectPr>
      </w:pPr>
    </w:p>
    <w:p w:rsidR="008A0CBF" w:rsidRDefault="008A0CBF" w:rsidP="008A0CBF">
      <w:pPr>
        <w:adjustRightInd w:val="0"/>
        <w:jc w:val="center"/>
        <w:rPr>
          <w:rFonts w:ascii="Calibri" w:hAnsi="Calibri" w:cs="Calibri"/>
          <w:b/>
          <w:noProof/>
          <w:sz w:val="22"/>
          <w:szCs w:val="22"/>
          <w:lang w:val="en-US"/>
        </w:rPr>
      </w:pPr>
      <w:r>
        <w:rPr>
          <w:rFonts w:ascii="Calibri" w:hAnsi="Calibri" w:cs="Calibri"/>
          <w:b/>
          <w:bCs/>
          <w:noProof/>
          <w:sz w:val="22"/>
          <w:szCs w:val="22"/>
          <w:lang w:eastAsia="el-GR"/>
        </w:rPr>
        <w:lastRenderedPageBreak/>
        <w:drawing>
          <wp:inline distT="0" distB="0" distL="0" distR="0" wp14:anchorId="732827D8" wp14:editId="668D7DFB">
            <wp:extent cx="447675" cy="466725"/>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8A0CBF" w:rsidRPr="008A0CBF" w:rsidRDefault="008A0CBF" w:rsidP="008A0CBF">
      <w:pPr>
        <w:adjustRightInd w:val="0"/>
        <w:jc w:val="center"/>
        <w:rPr>
          <w:rFonts w:ascii="Calibri" w:hAnsi="Calibri" w:cs="Calibri"/>
          <w:b/>
          <w:noProof/>
          <w:szCs w:val="22"/>
        </w:rPr>
      </w:pPr>
      <w:r w:rsidRPr="008A0CBF">
        <w:rPr>
          <w:rFonts w:ascii="Calibri" w:hAnsi="Calibri" w:cs="Calibri"/>
          <w:b/>
          <w:noProof/>
          <w:szCs w:val="22"/>
        </w:rPr>
        <w:t>ΕΛΛΗΝΙΚΗ ΔΗΜΟΚΡΑΤΙΑ</w:t>
      </w:r>
    </w:p>
    <w:p w:rsidR="008A0CBF" w:rsidRPr="008A0CBF" w:rsidRDefault="008A0CBF" w:rsidP="008A0CBF">
      <w:pPr>
        <w:adjustRightInd w:val="0"/>
        <w:jc w:val="center"/>
        <w:rPr>
          <w:rFonts w:ascii="Calibri" w:hAnsi="Calibri" w:cs="Calibri"/>
          <w:b/>
          <w:noProof/>
          <w:szCs w:val="22"/>
        </w:rPr>
      </w:pPr>
      <w:r w:rsidRPr="008A0CBF">
        <w:rPr>
          <w:rFonts w:ascii="Calibri" w:hAnsi="Calibri" w:cs="Calibri"/>
          <w:b/>
          <w:noProof/>
          <w:szCs w:val="22"/>
        </w:rPr>
        <w:t>ΝΟΜΟΣ ΘΕΣΣΑΛΟΝΙΚΗΣ</w:t>
      </w:r>
    </w:p>
    <w:p w:rsidR="008A0CBF" w:rsidRPr="008A0CBF" w:rsidRDefault="008A0CBF" w:rsidP="008A0CBF">
      <w:pPr>
        <w:adjustRightInd w:val="0"/>
        <w:jc w:val="center"/>
        <w:rPr>
          <w:rFonts w:ascii="Calibri" w:hAnsi="Calibri" w:cs="Calibri"/>
          <w:b/>
          <w:noProof/>
          <w:szCs w:val="22"/>
        </w:rPr>
      </w:pPr>
      <w:r w:rsidRPr="008A0CBF">
        <w:rPr>
          <w:rFonts w:ascii="Calibri" w:hAnsi="Calibri" w:cs="Calibri"/>
          <w:b/>
          <w:noProof/>
          <w:szCs w:val="22"/>
        </w:rPr>
        <w:t>ΔΗΜΟΣ ΔΕΛΤΑ</w:t>
      </w:r>
    </w:p>
    <w:p w:rsidR="008A0CBF" w:rsidRDefault="008A0CBF" w:rsidP="008A0CBF">
      <w:pPr>
        <w:adjustRightInd w:val="0"/>
        <w:jc w:val="center"/>
        <w:rPr>
          <w:rFonts w:ascii="Calibri" w:hAnsi="Calibri" w:cs="Calibri"/>
          <w:b/>
          <w:noProof/>
          <w:szCs w:val="22"/>
        </w:rPr>
      </w:pPr>
      <w:r w:rsidRPr="008A0CBF">
        <w:rPr>
          <w:rFonts w:ascii="Calibri" w:hAnsi="Calibri" w:cs="Calibri"/>
          <w:b/>
          <w:noProof/>
          <w:szCs w:val="22"/>
        </w:rPr>
        <w:t>ΑΥΤΟΤΕΛΕΣ ΤΜΗΜΑ ΠΡΟΓΡΑΜΜΑΤΙΣΜΟΥ</w:t>
      </w:r>
    </w:p>
    <w:p w:rsidR="008A0CBF" w:rsidRPr="008A0CBF" w:rsidRDefault="008A0CBF" w:rsidP="008A0CBF">
      <w:pPr>
        <w:adjustRightInd w:val="0"/>
        <w:jc w:val="center"/>
        <w:rPr>
          <w:rFonts w:ascii="Calibri" w:hAnsi="Calibri" w:cs="Calibri"/>
          <w:b/>
          <w:noProof/>
          <w:szCs w:val="22"/>
        </w:rPr>
      </w:pPr>
      <w:r w:rsidRPr="008A0CBF">
        <w:rPr>
          <w:rFonts w:ascii="Calibri" w:hAnsi="Calibri" w:cs="Calibri"/>
          <w:b/>
          <w:noProof/>
          <w:szCs w:val="22"/>
        </w:rPr>
        <w:t>ΟΡΓΑΝΩΣΗΣ &amp;</w:t>
      </w:r>
      <w:r w:rsidRPr="008A0CBF">
        <w:rPr>
          <w:rFonts w:ascii="Calibri" w:hAnsi="Calibri" w:cs="Calibri"/>
          <w:b/>
          <w:szCs w:val="22"/>
        </w:rPr>
        <w:t xml:space="preserve"> Τ.Π.Ε.</w:t>
      </w:r>
    </w:p>
    <w:p w:rsidR="008A0CBF" w:rsidRPr="008A0CBF" w:rsidRDefault="008A0CBF" w:rsidP="008A0CBF">
      <w:pPr>
        <w:adjustRightInd w:val="0"/>
        <w:rPr>
          <w:rFonts w:ascii="Calibri" w:hAnsi="Calibri" w:cs="Calibri"/>
          <w:b/>
          <w:noProof/>
          <w:szCs w:val="22"/>
        </w:rPr>
      </w:pPr>
    </w:p>
    <w:p w:rsidR="008A0CBF" w:rsidRDefault="008A0CBF" w:rsidP="008A0CBF">
      <w:pPr>
        <w:adjustRightInd w:val="0"/>
        <w:rPr>
          <w:rFonts w:ascii="Calibri" w:hAnsi="Calibri" w:cs="Calibri"/>
          <w:b/>
          <w:noProof/>
          <w:szCs w:val="22"/>
        </w:rPr>
      </w:pPr>
    </w:p>
    <w:p w:rsidR="008A0CBF" w:rsidRPr="008A0CBF" w:rsidRDefault="008A0CBF" w:rsidP="008A0CBF">
      <w:pPr>
        <w:adjustRightInd w:val="0"/>
        <w:rPr>
          <w:rFonts w:ascii="Calibri" w:hAnsi="Calibri" w:cs="Calibri"/>
          <w:b/>
          <w:noProof/>
          <w:szCs w:val="22"/>
        </w:rPr>
      </w:pPr>
      <w:r w:rsidRPr="009D55B1">
        <w:rPr>
          <w:rFonts w:ascii="Calibri" w:hAnsi="Calibri" w:cs="Calibri"/>
          <w:b/>
          <w:noProof/>
          <w:szCs w:val="22"/>
        </w:rPr>
        <w:t>ΕΡΓΟ: Προμήθεια Λογισμικού</w:t>
      </w:r>
    </w:p>
    <w:p w:rsidR="008A0CBF" w:rsidRPr="008A0CBF" w:rsidRDefault="008A0CBF" w:rsidP="008A0CBF">
      <w:pPr>
        <w:adjustRightInd w:val="0"/>
        <w:rPr>
          <w:rFonts w:ascii="Calibri" w:hAnsi="Calibri" w:cs="Calibri"/>
          <w:noProof/>
          <w:szCs w:val="22"/>
        </w:rPr>
      </w:pPr>
    </w:p>
    <w:p w:rsidR="008A0CBF" w:rsidRDefault="008A0CBF" w:rsidP="008A0CBF">
      <w:pPr>
        <w:adjustRightInd w:val="0"/>
        <w:rPr>
          <w:rFonts w:ascii="Calibri" w:hAnsi="Calibri" w:cs="Calibri"/>
          <w:b/>
          <w:noProof/>
          <w:szCs w:val="22"/>
        </w:rPr>
      </w:pPr>
    </w:p>
    <w:p w:rsidR="008A0CBF" w:rsidRDefault="008A0CBF" w:rsidP="008A0CBF">
      <w:pPr>
        <w:adjustRightInd w:val="0"/>
        <w:rPr>
          <w:rFonts w:ascii="Calibri" w:hAnsi="Calibri" w:cs="Calibri"/>
          <w:b/>
          <w:noProof/>
          <w:szCs w:val="22"/>
        </w:rPr>
      </w:pPr>
    </w:p>
    <w:p w:rsidR="008A0CBF" w:rsidRDefault="008A0CBF" w:rsidP="008A0CBF">
      <w:pPr>
        <w:adjustRightInd w:val="0"/>
        <w:rPr>
          <w:rFonts w:ascii="Calibri" w:hAnsi="Calibri" w:cs="Calibri"/>
          <w:b/>
          <w:noProof/>
          <w:szCs w:val="22"/>
        </w:rPr>
      </w:pPr>
    </w:p>
    <w:p w:rsidR="008A0CBF" w:rsidRPr="00A37C2C" w:rsidRDefault="008A0CBF" w:rsidP="008A0CBF">
      <w:pPr>
        <w:pStyle w:val="Calibri"/>
        <w:rPr>
          <w:b/>
          <w:sz w:val="24"/>
          <w:u w:val="single"/>
        </w:rPr>
      </w:pPr>
      <w:r w:rsidRPr="00293CE0">
        <w:rPr>
          <w:rFonts w:cs="Calibri"/>
          <w:b/>
          <w:noProof/>
          <w:sz w:val="20"/>
        </w:rPr>
        <w:t>ΠΡΟΫΠΟΛΟΓΙΣΜΟΣ ΕΡΓΟΥ: 3</w:t>
      </w:r>
      <w:r w:rsidR="00293CE0" w:rsidRPr="00412732">
        <w:rPr>
          <w:rFonts w:cs="Calibri"/>
          <w:b/>
          <w:noProof/>
          <w:sz w:val="20"/>
        </w:rPr>
        <w:t>9</w:t>
      </w:r>
      <w:r w:rsidRPr="00293CE0">
        <w:rPr>
          <w:rFonts w:cs="Calibri"/>
          <w:b/>
          <w:noProof/>
          <w:sz w:val="20"/>
        </w:rPr>
        <w:t>.</w:t>
      </w:r>
      <w:r w:rsidR="008926D3">
        <w:rPr>
          <w:rFonts w:cs="Calibri"/>
          <w:b/>
          <w:noProof/>
          <w:sz w:val="20"/>
        </w:rPr>
        <w:t>802</w:t>
      </w:r>
      <w:r w:rsidRPr="00293CE0">
        <w:rPr>
          <w:rFonts w:cs="Calibri"/>
          <w:b/>
          <w:noProof/>
          <w:sz w:val="20"/>
        </w:rPr>
        <w:t>,</w:t>
      </w:r>
      <w:r w:rsidR="008233EB">
        <w:rPr>
          <w:rFonts w:cs="Calibri"/>
          <w:b/>
          <w:noProof/>
          <w:sz w:val="20"/>
        </w:rPr>
        <w:t>8</w:t>
      </w:r>
      <w:r w:rsidRPr="00293CE0">
        <w:rPr>
          <w:rFonts w:cs="Calibri"/>
          <w:b/>
          <w:noProof/>
          <w:sz w:val="20"/>
        </w:rPr>
        <w:t xml:space="preserve">0 </w:t>
      </w:r>
      <w:r w:rsidRPr="00293CE0">
        <w:rPr>
          <w:rFonts w:cs="Calibri"/>
          <w:b/>
          <w:iCs/>
          <w:sz w:val="20"/>
        </w:rPr>
        <w:t>€</w:t>
      </w:r>
    </w:p>
    <w:p w:rsidR="008A0CBF" w:rsidRPr="00A37C2C" w:rsidRDefault="008A0CBF" w:rsidP="008A0CBF">
      <w:pPr>
        <w:pStyle w:val="Calibri"/>
        <w:rPr>
          <w:b/>
          <w:sz w:val="24"/>
          <w:u w:val="single"/>
        </w:rPr>
        <w:sectPr w:rsidR="008A0CBF" w:rsidRPr="00A37C2C" w:rsidSect="008A0CBF">
          <w:type w:val="continuous"/>
          <w:pgSz w:w="11906" w:h="16838"/>
          <w:pgMar w:top="1440" w:right="1800" w:bottom="1440" w:left="1800" w:header="708" w:footer="708" w:gutter="0"/>
          <w:cols w:num="2" w:space="708"/>
          <w:docGrid w:linePitch="360"/>
        </w:sectPr>
      </w:pPr>
    </w:p>
    <w:p w:rsidR="008A0CBF" w:rsidRDefault="008A0CBF" w:rsidP="008A0CBF">
      <w:pPr>
        <w:rPr>
          <w:rFonts w:ascii="Calibri" w:hAnsi="Calibri" w:cs="Calibri"/>
          <w:sz w:val="22"/>
          <w:szCs w:val="22"/>
        </w:rPr>
      </w:pPr>
    </w:p>
    <w:p w:rsidR="00A6374C" w:rsidRPr="00A37C2C" w:rsidRDefault="00A6374C" w:rsidP="00A6374C">
      <w:pPr>
        <w:pStyle w:val="Calibri"/>
        <w:rPr>
          <w:b/>
          <w:sz w:val="24"/>
          <w:u w:val="single"/>
        </w:rPr>
        <w:sectPr w:rsidR="00A6374C" w:rsidRPr="00A37C2C" w:rsidSect="00545FBF">
          <w:type w:val="continuous"/>
          <w:pgSz w:w="11906" w:h="16838"/>
          <w:pgMar w:top="1440" w:right="1800" w:bottom="1440" w:left="1800" w:header="708" w:footer="708" w:gutter="0"/>
          <w:cols w:num="2" w:space="708"/>
          <w:docGrid w:linePitch="360"/>
        </w:sectPr>
      </w:pPr>
    </w:p>
    <w:p w:rsidR="00722302" w:rsidRPr="00545FBF" w:rsidRDefault="00722302" w:rsidP="00545FBF">
      <w:pPr>
        <w:rPr>
          <w:rFonts w:asciiTheme="minorHAnsi" w:hAnsiTheme="minorHAnsi" w:cstheme="minorHAnsi"/>
          <w:b/>
          <w:u w:val="single"/>
        </w:rPr>
      </w:pPr>
    </w:p>
    <w:p w:rsidR="00722302" w:rsidRDefault="00722302" w:rsidP="00545FBF">
      <w:pPr>
        <w:rPr>
          <w:rFonts w:asciiTheme="minorHAnsi" w:hAnsiTheme="minorHAnsi" w:cstheme="minorHAnsi"/>
          <w:b/>
          <w:u w:val="single"/>
        </w:rPr>
      </w:pPr>
    </w:p>
    <w:p w:rsidR="00D14472" w:rsidRPr="00545FBF" w:rsidRDefault="00D14472" w:rsidP="00545FBF">
      <w:pPr>
        <w:rPr>
          <w:rFonts w:asciiTheme="minorHAnsi" w:hAnsiTheme="minorHAnsi" w:cstheme="minorHAnsi"/>
          <w:b/>
          <w:u w:val="single"/>
        </w:rPr>
      </w:pPr>
    </w:p>
    <w:p w:rsidR="00272C3D" w:rsidRPr="00953D4A" w:rsidRDefault="006A716F">
      <w:pPr>
        <w:rPr>
          <w:rFonts w:asciiTheme="minorHAnsi" w:hAnsiTheme="minorHAnsi" w:cstheme="minorHAnsi"/>
          <w:b/>
          <w:sz w:val="36"/>
          <w:u w:val="single"/>
        </w:rPr>
      </w:pPr>
      <w:r w:rsidRPr="00953D4A">
        <w:rPr>
          <w:rFonts w:asciiTheme="minorHAnsi" w:hAnsiTheme="minorHAnsi" w:cstheme="minorHAnsi"/>
          <w:b/>
          <w:sz w:val="36"/>
          <w:u w:val="single"/>
        </w:rPr>
        <w:t>Ι. Τεχνική Έκθεση</w:t>
      </w:r>
    </w:p>
    <w:p w:rsidR="006A716F" w:rsidRPr="00973B5A" w:rsidRDefault="006A716F">
      <w:pPr>
        <w:rPr>
          <w:rFonts w:asciiTheme="minorHAnsi" w:hAnsiTheme="minorHAnsi" w:cstheme="minorHAnsi"/>
          <w:sz w:val="22"/>
        </w:rPr>
      </w:pPr>
    </w:p>
    <w:p w:rsidR="00634C8F" w:rsidRDefault="00634C8F" w:rsidP="00634C8F">
      <w:pPr>
        <w:rPr>
          <w:rFonts w:asciiTheme="minorHAnsi" w:hAnsiTheme="minorHAnsi" w:cstheme="minorHAnsi"/>
          <w:sz w:val="22"/>
        </w:rPr>
      </w:pPr>
    </w:p>
    <w:p w:rsidR="008F6D6E" w:rsidRDefault="004E29A7" w:rsidP="004E29A7">
      <w:pPr>
        <w:jc w:val="both"/>
        <w:rPr>
          <w:rFonts w:asciiTheme="minorHAnsi" w:hAnsiTheme="minorHAnsi" w:cstheme="minorHAnsi"/>
          <w:sz w:val="22"/>
        </w:rPr>
      </w:pPr>
      <w:r>
        <w:rPr>
          <w:rFonts w:asciiTheme="minorHAnsi" w:hAnsiTheme="minorHAnsi" w:cstheme="minorHAnsi"/>
          <w:sz w:val="22"/>
        </w:rPr>
        <w:t xml:space="preserve">Το Αυτοτελές Τμήμα Π.Ο και Τ.Π.Ε. με το υπ’ </w:t>
      </w:r>
      <w:proofErr w:type="spellStart"/>
      <w:r>
        <w:rPr>
          <w:rFonts w:asciiTheme="minorHAnsi" w:hAnsiTheme="minorHAnsi" w:cstheme="minorHAnsi"/>
          <w:sz w:val="22"/>
        </w:rPr>
        <w:t>αριθμ</w:t>
      </w:r>
      <w:proofErr w:type="spellEnd"/>
      <w:r>
        <w:rPr>
          <w:rFonts w:asciiTheme="minorHAnsi" w:hAnsiTheme="minorHAnsi" w:cstheme="minorHAnsi"/>
          <w:sz w:val="22"/>
        </w:rPr>
        <w:t xml:space="preserve">. 13.225/21.05.2015 έγγραφό του προς τις Διευθύνσεις και τα Τμήματα του Δήμου Δέλτα, ζήτησε να </w:t>
      </w:r>
      <w:r w:rsidR="00A42D67">
        <w:rPr>
          <w:rFonts w:asciiTheme="minorHAnsi" w:hAnsiTheme="minorHAnsi" w:cstheme="minorHAnsi"/>
          <w:sz w:val="22"/>
        </w:rPr>
        <w:t>προσδιορισθούν και να αιτιολογηθούν</w:t>
      </w:r>
      <w:r>
        <w:rPr>
          <w:rFonts w:asciiTheme="minorHAnsi" w:hAnsiTheme="minorHAnsi" w:cstheme="minorHAnsi"/>
          <w:sz w:val="22"/>
        </w:rPr>
        <w:t xml:space="preserve"> οι ανάγκες σε λογισμικό υπολογιστών προκειμένου να υλοποιηθεί η παρούσα μελέτη. </w:t>
      </w:r>
      <w:r w:rsidR="002D74AB">
        <w:rPr>
          <w:rFonts w:asciiTheme="minorHAnsi" w:hAnsiTheme="minorHAnsi" w:cstheme="minorHAnsi"/>
          <w:sz w:val="22"/>
        </w:rPr>
        <w:t>Έχοντας λάβει υπόψη</w:t>
      </w:r>
      <w:r w:rsidR="008F6D6E">
        <w:rPr>
          <w:rFonts w:asciiTheme="minorHAnsi" w:hAnsiTheme="minorHAnsi" w:cstheme="minorHAnsi"/>
          <w:sz w:val="22"/>
        </w:rPr>
        <w:t>:</w:t>
      </w:r>
    </w:p>
    <w:p w:rsidR="008F6D6E" w:rsidRDefault="008F6D6E" w:rsidP="004E29A7">
      <w:pPr>
        <w:jc w:val="both"/>
        <w:rPr>
          <w:rFonts w:asciiTheme="minorHAnsi" w:hAnsiTheme="minorHAnsi" w:cstheme="minorHAnsi"/>
          <w:sz w:val="22"/>
        </w:rPr>
      </w:pPr>
    </w:p>
    <w:p w:rsidR="00F83798" w:rsidRDefault="004E29A7" w:rsidP="00B62439">
      <w:pPr>
        <w:pStyle w:val="a7"/>
        <w:numPr>
          <w:ilvl w:val="0"/>
          <w:numId w:val="15"/>
        </w:numPr>
        <w:jc w:val="both"/>
        <w:rPr>
          <w:rFonts w:asciiTheme="minorHAnsi" w:hAnsiTheme="minorHAnsi" w:cstheme="minorHAnsi"/>
          <w:sz w:val="22"/>
        </w:rPr>
      </w:pPr>
      <w:r w:rsidRPr="008F6D6E">
        <w:rPr>
          <w:rFonts w:asciiTheme="minorHAnsi" w:hAnsiTheme="minorHAnsi" w:cstheme="minorHAnsi"/>
          <w:sz w:val="22"/>
        </w:rPr>
        <w:t xml:space="preserve">τα </w:t>
      </w:r>
      <w:r w:rsidR="00C315E6" w:rsidRPr="008F6D6E">
        <w:rPr>
          <w:rFonts w:asciiTheme="minorHAnsi" w:hAnsiTheme="minorHAnsi" w:cstheme="minorHAnsi"/>
          <w:sz w:val="22"/>
        </w:rPr>
        <w:t xml:space="preserve">σχετικά </w:t>
      </w:r>
      <w:r w:rsidR="008F6D6E" w:rsidRPr="008F6D6E">
        <w:rPr>
          <w:rFonts w:asciiTheme="minorHAnsi" w:hAnsiTheme="minorHAnsi" w:cstheme="minorHAnsi"/>
          <w:sz w:val="22"/>
        </w:rPr>
        <w:t xml:space="preserve">έγγραφα </w:t>
      </w:r>
      <w:r w:rsidR="008F6D6E">
        <w:rPr>
          <w:rFonts w:asciiTheme="minorHAnsi" w:hAnsiTheme="minorHAnsi" w:cstheme="minorHAnsi"/>
          <w:sz w:val="22"/>
        </w:rPr>
        <w:t xml:space="preserve">των ανωτέρω Διευθύνσεων και Τμημάτων </w:t>
      </w:r>
      <w:r w:rsidRPr="008F6D6E">
        <w:rPr>
          <w:rFonts w:asciiTheme="minorHAnsi" w:hAnsiTheme="minorHAnsi" w:cstheme="minorHAnsi"/>
          <w:sz w:val="22"/>
        </w:rPr>
        <w:t xml:space="preserve">τα οποία υποβλήθηκαν στο Τμήμα </w:t>
      </w:r>
      <w:r w:rsidR="008F6D6E">
        <w:rPr>
          <w:rFonts w:asciiTheme="minorHAnsi" w:hAnsiTheme="minorHAnsi" w:cstheme="minorHAnsi"/>
          <w:sz w:val="22"/>
        </w:rPr>
        <w:t xml:space="preserve">μας </w:t>
      </w:r>
      <w:r w:rsidR="00F83798">
        <w:rPr>
          <w:rFonts w:asciiTheme="minorHAnsi" w:hAnsiTheme="minorHAnsi" w:cstheme="minorHAnsi"/>
          <w:sz w:val="22"/>
        </w:rPr>
        <w:t xml:space="preserve">πριν </w:t>
      </w:r>
      <w:r w:rsidR="008F6D6E">
        <w:rPr>
          <w:rFonts w:asciiTheme="minorHAnsi" w:hAnsiTheme="minorHAnsi" w:cstheme="minorHAnsi"/>
          <w:sz w:val="22"/>
        </w:rPr>
        <w:t>τ</w:t>
      </w:r>
      <w:r w:rsidR="00F83798">
        <w:rPr>
          <w:rFonts w:asciiTheme="minorHAnsi" w:hAnsiTheme="minorHAnsi" w:cstheme="minorHAnsi"/>
          <w:sz w:val="22"/>
        </w:rPr>
        <w:t>ην λήξη της προθεσμίας υποβολής προτάσεων, ήτοι 30.05.2015.</w:t>
      </w:r>
    </w:p>
    <w:p w:rsidR="00634C8F" w:rsidRDefault="00F83798" w:rsidP="00B62439">
      <w:pPr>
        <w:pStyle w:val="a7"/>
        <w:numPr>
          <w:ilvl w:val="0"/>
          <w:numId w:val="15"/>
        </w:numPr>
        <w:jc w:val="both"/>
        <w:rPr>
          <w:rFonts w:asciiTheme="minorHAnsi" w:hAnsiTheme="minorHAnsi" w:cstheme="minorHAnsi"/>
          <w:sz w:val="22"/>
        </w:rPr>
      </w:pPr>
      <w:r>
        <w:rPr>
          <w:rFonts w:asciiTheme="minorHAnsi" w:hAnsiTheme="minorHAnsi" w:cstheme="minorHAnsi"/>
          <w:sz w:val="22"/>
        </w:rPr>
        <w:t>τα απαντητικά έγγραφα του Τμήματος μας με αριθμό πρωτοκόλλου</w:t>
      </w:r>
      <w:r w:rsidR="00B339EB">
        <w:rPr>
          <w:rFonts w:asciiTheme="minorHAnsi" w:hAnsiTheme="minorHAnsi" w:cstheme="minorHAnsi"/>
          <w:sz w:val="22"/>
        </w:rPr>
        <w:t xml:space="preserve"> 19.673/09.07.2015, 19.675/09.07.2015 και</w:t>
      </w:r>
      <w:r>
        <w:rPr>
          <w:rFonts w:asciiTheme="minorHAnsi" w:hAnsiTheme="minorHAnsi" w:cstheme="minorHAnsi"/>
          <w:sz w:val="22"/>
        </w:rPr>
        <w:t xml:space="preserve"> </w:t>
      </w:r>
      <w:r w:rsidR="00B339EB">
        <w:rPr>
          <w:rFonts w:asciiTheme="minorHAnsi" w:hAnsiTheme="minorHAnsi" w:cstheme="minorHAnsi"/>
          <w:sz w:val="22"/>
        </w:rPr>
        <w:t>19.676/09.07.2015</w:t>
      </w:r>
      <w:r>
        <w:rPr>
          <w:rFonts w:asciiTheme="minorHAnsi" w:hAnsiTheme="minorHAnsi" w:cstheme="minorHAnsi"/>
          <w:sz w:val="22"/>
        </w:rPr>
        <w:t xml:space="preserve"> με τα οποία εξηγούμε την αδυναμία προμήθειας συγκεκριμένων εφαρμογών.</w:t>
      </w:r>
    </w:p>
    <w:p w:rsidR="00CD3E44" w:rsidRPr="00CD3E44" w:rsidRDefault="00F83798" w:rsidP="00B62439">
      <w:pPr>
        <w:pStyle w:val="a7"/>
        <w:numPr>
          <w:ilvl w:val="0"/>
          <w:numId w:val="15"/>
        </w:numPr>
        <w:jc w:val="both"/>
      </w:pPr>
      <w:r w:rsidRPr="00CD3E44">
        <w:rPr>
          <w:rFonts w:asciiTheme="minorHAnsi" w:hAnsiTheme="minorHAnsi" w:cstheme="minorHAnsi"/>
          <w:sz w:val="22"/>
        </w:rPr>
        <w:t xml:space="preserve">τον προϋπολογισμό του Οικονομικού Έτους 2015 και συγκεκριμένα </w:t>
      </w:r>
      <w:r w:rsidR="00CD3E44" w:rsidRPr="00CD3E44">
        <w:rPr>
          <w:rFonts w:asciiTheme="minorHAnsi" w:hAnsiTheme="minorHAnsi" w:cstheme="minorHAnsi"/>
          <w:sz w:val="22"/>
        </w:rPr>
        <w:t>τους κωδικούς:</w:t>
      </w:r>
    </w:p>
    <w:p w:rsidR="00CD3E44" w:rsidRPr="00CD3E44" w:rsidRDefault="00CD3E44" w:rsidP="00B62439">
      <w:pPr>
        <w:pStyle w:val="a7"/>
        <w:numPr>
          <w:ilvl w:val="1"/>
          <w:numId w:val="15"/>
        </w:numPr>
        <w:jc w:val="both"/>
      </w:pPr>
      <w:r>
        <w:rPr>
          <w:rFonts w:asciiTheme="minorHAnsi" w:hAnsiTheme="minorHAnsi" w:cstheme="minorHAnsi"/>
          <w:sz w:val="22"/>
        </w:rPr>
        <w:t>02.70.01.7134.002 (με 13.000,00 ευρώ)</w:t>
      </w:r>
    </w:p>
    <w:p w:rsidR="00CD3E44" w:rsidRPr="00CD3E44" w:rsidRDefault="00CD3E44" w:rsidP="00B62439">
      <w:pPr>
        <w:pStyle w:val="a7"/>
        <w:numPr>
          <w:ilvl w:val="1"/>
          <w:numId w:val="15"/>
        </w:numPr>
        <w:jc w:val="both"/>
      </w:pPr>
      <w:r>
        <w:rPr>
          <w:rFonts w:asciiTheme="minorHAnsi" w:hAnsiTheme="minorHAnsi" w:cstheme="minorHAnsi"/>
          <w:sz w:val="22"/>
        </w:rPr>
        <w:t>02.70.01.7134.003 (με 21.000,00 ευρώ)</w:t>
      </w:r>
    </w:p>
    <w:p w:rsidR="00CD3E44" w:rsidRPr="00CD3E44" w:rsidRDefault="00CD3E44" w:rsidP="00B62439">
      <w:pPr>
        <w:pStyle w:val="a7"/>
        <w:numPr>
          <w:ilvl w:val="1"/>
          <w:numId w:val="15"/>
        </w:numPr>
        <w:jc w:val="both"/>
      </w:pPr>
      <w:r>
        <w:rPr>
          <w:rFonts w:asciiTheme="minorHAnsi" w:hAnsiTheme="minorHAnsi" w:cstheme="minorHAnsi"/>
          <w:sz w:val="22"/>
        </w:rPr>
        <w:t>02.70.01.7134.008 (με 15.000,00 ευρώ)</w:t>
      </w:r>
    </w:p>
    <w:p w:rsidR="002648B6" w:rsidRDefault="002648B6" w:rsidP="00CD3E44">
      <w:pPr>
        <w:ind w:firstLine="720"/>
        <w:rPr>
          <w:rFonts w:asciiTheme="minorHAnsi" w:hAnsiTheme="minorHAnsi" w:cstheme="minorHAnsi"/>
          <w:sz w:val="22"/>
        </w:rPr>
      </w:pPr>
    </w:p>
    <w:p w:rsidR="00F83798" w:rsidRDefault="00F83798" w:rsidP="00CD3E44">
      <w:pPr>
        <w:ind w:firstLine="720"/>
        <w:rPr>
          <w:rFonts w:asciiTheme="minorHAnsi" w:hAnsiTheme="minorHAnsi" w:cstheme="minorHAnsi"/>
          <w:sz w:val="22"/>
        </w:rPr>
      </w:pPr>
      <w:r>
        <w:rPr>
          <w:rFonts w:asciiTheme="minorHAnsi" w:hAnsiTheme="minorHAnsi" w:cstheme="minorHAnsi"/>
          <w:sz w:val="22"/>
        </w:rPr>
        <w:t>δημιουργούμε τις παρακάτω ομάδες λογισμικού:</w:t>
      </w:r>
    </w:p>
    <w:p w:rsidR="00F83798" w:rsidRDefault="00F83798" w:rsidP="00634C8F">
      <w:pPr>
        <w:rPr>
          <w:rFonts w:asciiTheme="minorHAnsi" w:hAnsiTheme="minorHAnsi" w:cstheme="minorHAnsi"/>
          <w:sz w:val="22"/>
        </w:rPr>
      </w:pPr>
    </w:p>
    <w:p w:rsidR="00634C8F" w:rsidRPr="00113761" w:rsidRDefault="00634C8F" w:rsidP="00B62439">
      <w:pPr>
        <w:pStyle w:val="a8"/>
        <w:numPr>
          <w:ilvl w:val="0"/>
          <w:numId w:val="4"/>
        </w:numPr>
        <w:jc w:val="both"/>
        <w:rPr>
          <w:b/>
        </w:rPr>
      </w:pPr>
      <w:r w:rsidRPr="00113761">
        <w:rPr>
          <w:b/>
        </w:rPr>
        <w:t>Ομάδα Α:</w:t>
      </w:r>
    </w:p>
    <w:p w:rsidR="00634C8F" w:rsidRPr="00634C8F" w:rsidRDefault="00634C8F" w:rsidP="00634C8F">
      <w:pPr>
        <w:rPr>
          <w:rFonts w:asciiTheme="minorHAnsi" w:hAnsiTheme="minorHAnsi" w:cstheme="minorHAnsi"/>
          <w:sz w:val="22"/>
        </w:rPr>
      </w:pPr>
    </w:p>
    <w:p w:rsidR="00BE5AC0" w:rsidRDefault="009531FB" w:rsidP="009531FB">
      <w:pPr>
        <w:pStyle w:val="a7"/>
        <w:jc w:val="both"/>
        <w:rPr>
          <w:rFonts w:asciiTheme="minorHAnsi" w:hAnsiTheme="minorHAnsi" w:cstheme="minorHAnsi"/>
          <w:sz w:val="22"/>
        </w:rPr>
      </w:pPr>
      <w:r w:rsidRPr="009531FB">
        <w:rPr>
          <w:rFonts w:asciiTheme="minorHAnsi" w:hAnsiTheme="minorHAnsi" w:cstheme="minorHAnsi"/>
          <w:b/>
          <w:sz w:val="22"/>
        </w:rPr>
        <w:t>Α.</w:t>
      </w:r>
      <w:r>
        <w:rPr>
          <w:rFonts w:asciiTheme="minorHAnsi" w:hAnsiTheme="minorHAnsi" w:cstheme="minorHAnsi"/>
          <w:sz w:val="22"/>
        </w:rPr>
        <w:t xml:space="preserve"> </w:t>
      </w:r>
      <w:r w:rsidR="00BE5AC0">
        <w:rPr>
          <w:rFonts w:asciiTheme="minorHAnsi" w:hAnsiTheme="minorHAnsi" w:cstheme="minorHAnsi"/>
          <w:sz w:val="22"/>
        </w:rPr>
        <w:t xml:space="preserve">Περιλαμβάνει </w:t>
      </w:r>
      <w:r w:rsidR="00BF3170">
        <w:rPr>
          <w:rFonts w:asciiTheme="minorHAnsi" w:hAnsiTheme="minorHAnsi" w:cstheme="minorHAnsi"/>
          <w:sz w:val="22"/>
        </w:rPr>
        <w:t xml:space="preserve">τριάντα δύο </w:t>
      </w:r>
      <w:r w:rsidR="00BE5AC0">
        <w:rPr>
          <w:rFonts w:asciiTheme="minorHAnsi" w:hAnsiTheme="minorHAnsi" w:cstheme="minorHAnsi"/>
          <w:sz w:val="22"/>
        </w:rPr>
        <w:t>(</w:t>
      </w:r>
      <w:r w:rsidR="00BF3170">
        <w:rPr>
          <w:rFonts w:asciiTheme="minorHAnsi" w:hAnsiTheme="minorHAnsi" w:cstheme="minorHAnsi"/>
          <w:sz w:val="22"/>
        </w:rPr>
        <w:t>3</w:t>
      </w:r>
      <w:r w:rsidR="00BE5AC0">
        <w:rPr>
          <w:rFonts w:asciiTheme="minorHAnsi" w:hAnsiTheme="minorHAnsi" w:cstheme="minorHAnsi"/>
          <w:sz w:val="22"/>
        </w:rPr>
        <w:t xml:space="preserve">2) αντίγραφα λειτουργικού συστήματος </w:t>
      </w:r>
      <w:r w:rsidR="00BE5AC0">
        <w:rPr>
          <w:rFonts w:asciiTheme="minorHAnsi" w:hAnsiTheme="minorHAnsi" w:cstheme="minorHAnsi"/>
          <w:sz w:val="22"/>
          <w:lang w:val="en-US"/>
        </w:rPr>
        <w:t>MS</w:t>
      </w:r>
      <w:r w:rsidR="00BE5AC0" w:rsidRPr="00BE5AC0">
        <w:rPr>
          <w:rFonts w:asciiTheme="minorHAnsi" w:hAnsiTheme="minorHAnsi" w:cstheme="minorHAnsi"/>
          <w:sz w:val="22"/>
        </w:rPr>
        <w:t xml:space="preserve"> </w:t>
      </w:r>
      <w:r w:rsidR="00BE5AC0">
        <w:rPr>
          <w:rFonts w:asciiTheme="minorHAnsi" w:hAnsiTheme="minorHAnsi" w:cstheme="minorHAnsi"/>
          <w:sz w:val="22"/>
          <w:lang w:val="en-US"/>
        </w:rPr>
        <w:t>Windows</w:t>
      </w:r>
      <w:r w:rsidR="00BE5AC0" w:rsidRPr="00BE5AC0">
        <w:rPr>
          <w:rFonts w:asciiTheme="minorHAnsi" w:hAnsiTheme="minorHAnsi" w:cstheme="minorHAnsi"/>
          <w:sz w:val="22"/>
        </w:rPr>
        <w:t xml:space="preserve"> 8.1</w:t>
      </w:r>
      <w:r w:rsidRPr="009531FB">
        <w:rPr>
          <w:rFonts w:asciiTheme="minorHAnsi" w:hAnsiTheme="minorHAnsi" w:cstheme="minorHAnsi"/>
          <w:sz w:val="22"/>
        </w:rPr>
        <w:t xml:space="preserve"> </w:t>
      </w:r>
      <w:r w:rsidR="00C315E6">
        <w:rPr>
          <w:rFonts w:asciiTheme="minorHAnsi" w:hAnsiTheme="minorHAnsi" w:cstheme="minorHAnsi"/>
          <w:sz w:val="22"/>
        </w:rPr>
        <w:t xml:space="preserve">(Ελληνική έκδοση 32/64 </w:t>
      </w:r>
      <w:r w:rsidR="00C315E6">
        <w:rPr>
          <w:rFonts w:asciiTheme="minorHAnsi" w:hAnsiTheme="minorHAnsi" w:cstheme="minorHAnsi"/>
          <w:sz w:val="22"/>
          <w:lang w:val="en-US"/>
        </w:rPr>
        <w:t>bit</w:t>
      </w:r>
      <w:r w:rsidR="00C315E6" w:rsidRPr="00C315E6">
        <w:rPr>
          <w:rFonts w:asciiTheme="minorHAnsi" w:hAnsiTheme="minorHAnsi" w:cstheme="minorHAnsi"/>
          <w:sz w:val="22"/>
        </w:rPr>
        <w:t xml:space="preserve">) </w:t>
      </w:r>
      <w:r>
        <w:rPr>
          <w:rFonts w:asciiTheme="minorHAnsi" w:hAnsiTheme="minorHAnsi" w:cstheme="minorHAnsi"/>
          <w:sz w:val="22"/>
        </w:rPr>
        <w:t>για το Τμήμα Π.Ο και Τ.Π.Ε. με χρηματοδότηση από τον κωδικό 02.70.01.7134.00</w:t>
      </w:r>
      <w:r w:rsidR="00A6374C">
        <w:rPr>
          <w:rFonts w:asciiTheme="minorHAnsi" w:hAnsiTheme="minorHAnsi" w:cstheme="minorHAnsi"/>
          <w:sz w:val="22"/>
        </w:rPr>
        <w:t>3</w:t>
      </w:r>
      <w:r>
        <w:rPr>
          <w:rFonts w:asciiTheme="minorHAnsi" w:hAnsiTheme="minorHAnsi" w:cstheme="minorHAnsi"/>
          <w:sz w:val="22"/>
        </w:rPr>
        <w:t xml:space="preserve"> του Π/Υ 2015.</w:t>
      </w:r>
    </w:p>
    <w:p w:rsidR="009531FB" w:rsidRDefault="009531FB" w:rsidP="009531FB">
      <w:pPr>
        <w:pStyle w:val="a7"/>
        <w:jc w:val="both"/>
        <w:rPr>
          <w:rFonts w:asciiTheme="minorHAnsi" w:hAnsiTheme="minorHAnsi" w:cstheme="minorHAnsi"/>
          <w:sz w:val="22"/>
        </w:rPr>
      </w:pPr>
    </w:p>
    <w:p w:rsidR="00DE6E47" w:rsidRDefault="009531FB" w:rsidP="009531FB">
      <w:pPr>
        <w:pStyle w:val="a7"/>
        <w:jc w:val="both"/>
        <w:rPr>
          <w:rFonts w:asciiTheme="minorHAnsi" w:hAnsiTheme="minorHAnsi" w:cstheme="minorHAnsi"/>
          <w:sz w:val="22"/>
        </w:rPr>
      </w:pPr>
      <w:r w:rsidRPr="009531FB">
        <w:rPr>
          <w:rFonts w:asciiTheme="minorHAnsi" w:hAnsiTheme="minorHAnsi" w:cstheme="minorHAnsi"/>
          <w:b/>
          <w:sz w:val="22"/>
        </w:rPr>
        <w:t>Β.</w:t>
      </w:r>
      <w:r>
        <w:rPr>
          <w:rFonts w:asciiTheme="minorHAnsi" w:hAnsiTheme="minorHAnsi" w:cstheme="minorHAnsi"/>
          <w:sz w:val="22"/>
        </w:rPr>
        <w:t xml:space="preserve"> </w:t>
      </w:r>
      <w:r w:rsidR="00763F50" w:rsidRPr="00D4255D">
        <w:rPr>
          <w:rFonts w:asciiTheme="minorHAnsi" w:hAnsiTheme="minorHAnsi" w:cstheme="minorHAnsi"/>
          <w:sz w:val="22"/>
        </w:rPr>
        <w:t xml:space="preserve">Περιλαμβάνει </w:t>
      </w:r>
      <w:r w:rsidR="00BF3170">
        <w:rPr>
          <w:rFonts w:asciiTheme="minorHAnsi" w:hAnsiTheme="minorHAnsi" w:cstheme="minorHAnsi"/>
          <w:sz w:val="22"/>
        </w:rPr>
        <w:t xml:space="preserve">είκοσι </w:t>
      </w:r>
      <w:r w:rsidR="00763F50" w:rsidRPr="00D4255D">
        <w:rPr>
          <w:rFonts w:asciiTheme="minorHAnsi" w:hAnsiTheme="minorHAnsi" w:cstheme="minorHAnsi"/>
          <w:sz w:val="22"/>
        </w:rPr>
        <w:t>(</w:t>
      </w:r>
      <w:r w:rsidR="00BF3170">
        <w:rPr>
          <w:rFonts w:asciiTheme="minorHAnsi" w:hAnsiTheme="minorHAnsi" w:cstheme="minorHAnsi"/>
          <w:sz w:val="22"/>
        </w:rPr>
        <w:t>20)</w:t>
      </w:r>
      <w:r w:rsidR="00763F50" w:rsidRPr="00D4255D">
        <w:rPr>
          <w:rFonts w:asciiTheme="minorHAnsi" w:hAnsiTheme="minorHAnsi" w:cstheme="minorHAnsi"/>
          <w:sz w:val="22"/>
        </w:rPr>
        <w:t xml:space="preserve"> αντίγραφα </w:t>
      </w:r>
      <w:r w:rsidR="00D4255D" w:rsidRPr="00D4255D">
        <w:rPr>
          <w:rFonts w:asciiTheme="minorHAnsi" w:hAnsiTheme="minorHAnsi" w:cstheme="minorHAnsi"/>
          <w:sz w:val="22"/>
        </w:rPr>
        <w:t>σουίτας</w:t>
      </w:r>
      <w:r w:rsidR="00763F50" w:rsidRPr="00D4255D">
        <w:rPr>
          <w:rFonts w:asciiTheme="minorHAnsi" w:hAnsiTheme="minorHAnsi" w:cstheme="minorHAnsi"/>
          <w:sz w:val="22"/>
        </w:rPr>
        <w:t xml:space="preserve"> γραφείου (κειμενογράφος, λογιστικό φύλλο, πρόγραμμα παρουσιάσεων, </w:t>
      </w:r>
      <w:r w:rsidR="00DE6E47" w:rsidRPr="00D4255D">
        <w:rPr>
          <w:rFonts w:asciiTheme="minorHAnsi" w:hAnsiTheme="minorHAnsi" w:cstheme="minorHAnsi"/>
          <w:sz w:val="22"/>
        </w:rPr>
        <w:t xml:space="preserve">βάση δεδομένων, </w:t>
      </w:r>
      <w:r w:rsidR="00763F50" w:rsidRPr="00D4255D">
        <w:rPr>
          <w:rFonts w:asciiTheme="minorHAnsi" w:hAnsiTheme="minorHAnsi" w:cstheme="minorHAnsi"/>
          <w:sz w:val="22"/>
        </w:rPr>
        <w:t xml:space="preserve">πρόγραμμα </w:t>
      </w:r>
      <w:r w:rsidR="00DE6E47" w:rsidRPr="00D4255D">
        <w:rPr>
          <w:rFonts w:asciiTheme="minorHAnsi" w:hAnsiTheme="minorHAnsi" w:cstheme="minorHAnsi"/>
          <w:sz w:val="22"/>
        </w:rPr>
        <w:t xml:space="preserve">διαχείρισης </w:t>
      </w:r>
      <w:r w:rsidR="00763F50" w:rsidRPr="00D4255D">
        <w:rPr>
          <w:rFonts w:asciiTheme="minorHAnsi" w:hAnsiTheme="minorHAnsi" w:cstheme="minorHAnsi"/>
          <w:sz w:val="22"/>
        </w:rPr>
        <w:t>ηλεκτρονικού ταχυδρομείου</w:t>
      </w:r>
      <w:r w:rsidR="002F3890">
        <w:rPr>
          <w:rFonts w:asciiTheme="minorHAnsi" w:hAnsiTheme="minorHAnsi" w:cstheme="minorHAnsi"/>
          <w:sz w:val="22"/>
        </w:rPr>
        <w:t>) με χρηματοδότηση από τον κωδικό</w:t>
      </w:r>
      <w:r w:rsidR="00BF3170">
        <w:rPr>
          <w:rFonts w:asciiTheme="minorHAnsi" w:hAnsiTheme="minorHAnsi" w:cstheme="minorHAnsi"/>
          <w:sz w:val="22"/>
        </w:rPr>
        <w:t xml:space="preserve"> </w:t>
      </w:r>
      <w:r w:rsidR="00DE6E47" w:rsidRPr="003B1A4F">
        <w:rPr>
          <w:rFonts w:asciiTheme="minorHAnsi" w:hAnsiTheme="minorHAnsi" w:cstheme="minorHAnsi"/>
          <w:sz w:val="22"/>
        </w:rPr>
        <w:t>02.</w:t>
      </w:r>
      <w:r w:rsidR="00D4255D" w:rsidRPr="003B1A4F">
        <w:rPr>
          <w:rFonts w:asciiTheme="minorHAnsi" w:hAnsiTheme="minorHAnsi" w:cstheme="minorHAnsi"/>
          <w:sz w:val="22"/>
        </w:rPr>
        <w:t>70</w:t>
      </w:r>
      <w:r w:rsidR="00DE6E47" w:rsidRPr="00160646">
        <w:rPr>
          <w:rFonts w:asciiTheme="minorHAnsi" w:hAnsiTheme="minorHAnsi" w:cstheme="minorHAnsi"/>
          <w:sz w:val="22"/>
        </w:rPr>
        <w:t>.</w:t>
      </w:r>
      <w:r w:rsidR="00D4255D" w:rsidRPr="00160646">
        <w:rPr>
          <w:rFonts w:asciiTheme="minorHAnsi" w:hAnsiTheme="minorHAnsi" w:cstheme="minorHAnsi"/>
          <w:sz w:val="22"/>
        </w:rPr>
        <w:t>01.</w:t>
      </w:r>
      <w:r w:rsidR="00DE6E47" w:rsidRPr="00160646">
        <w:rPr>
          <w:rFonts w:asciiTheme="minorHAnsi" w:hAnsiTheme="minorHAnsi" w:cstheme="minorHAnsi"/>
          <w:sz w:val="22"/>
        </w:rPr>
        <w:t>7134.00</w:t>
      </w:r>
      <w:r w:rsidR="00A6374C">
        <w:rPr>
          <w:rFonts w:asciiTheme="minorHAnsi" w:hAnsiTheme="minorHAnsi" w:cstheme="minorHAnsi"/>
          <w:sz w:val="22"/>
        </w:rPr>
        <w:t>3</w:t>
      </w:r>
      <w:r w:rsidR="00DE6E47" w:rsidRPr="00D4255D">
        <w:rPr>
          <w:rFonts w:asciiTheme="minorHAnsi" w:hAnsiTheme="minorHAnsi" w:cstheme="minorHAnsi"/>
          <w:sz w:val="22"/>
        </w:rPr>
        <w:t xml:space="preserve"> του Π/Υ 201</w:t>
      </w:r>
      <w:r w:rsidR="00D4255D">
        <w:rPr>
          <w:rFonts w:asciiTheme="minorHAnsi" w:hAnsiTheme="minorHAnsi" w:cstheme="minorHAnsi"/>
          <w:sz w:val="22"/>
        </w:rPr>
        <w:t>5</w:t>
      </w:r>
      <w:r w:rsidR="00DE6E47" w:rsidRPr="00D4255D">
        <w:rPr>
          <w:rFonts w:asciiTheme="minorHAnsi" w:hAnsiTheme="minorHAnsi" w:cstheme="minorHAnsi"/>
          <w:sz w:val="22"/>
        </w:rPr>
        <w:t>.</w:t>
      </w:r>
    </w:p>
    <w:p w:rsidR="009531FB" w:rsidRDefault="009531FB" w:rsidP="009531FB">
      <w:pPr>
        <w:pStyle w:val="a7"/>
        <w:jc w:val="both"/>
        <w:rPr>
          <w:rFonts w:asciiTheme="minorHAnsi" w:hAnsiTheme="minorHAnsi" w:cstheme="minorHAnsi"/>
          <w:sz w:val="22"/>
        </w:rPr>
      </w:pPr>
    </w:p>
    <w:p w:rsidR="005E5545" w:rsidRPr="001B04E1" w:rsidRDefault="00644AC1" w:rsidP="005E5545">
      <w:pPr>
        <w:pStyle w:val="a7"/>
        <w:jc w:val="both"/>
        <w:rPr>
          <w:rFonts w:asciiTheme="minorHAnsi" w:hAnsiTheme="minorHAnsi" w:cstheme="minorHAnsi"/>
          <w:sz w:val="22"/>
        </w:rPr>
      </w:pPr>
      <w:r>
        <w:rPr>
          <w:rFonts w:asciiTheme="minorHAnsi" w:hAnsiTheme="minorHAnsi" w:cstheme="minorHAnsi"/>
          <w:b/>
          <w:sz w:val="22"/>
        </w:rPr>
        <w:t>Γ</w:t>
      </w:r>
      <w:r w:rsidR="005E5545" w:rsidRPr="001B04E1">
        <w:rPr>
          <w:rFonts w:asciiTheme="minorHAnsi" w:hAnsiTheme="minorHAnsi" w:cstheme="minorHAnsi"/>
          <w:b/>
          <w:sz w:val="22"/>
        </w:rPr>
        <w:t>.</w:t>
      </w:r>
      <w:r w:rsidR="005E5545">
        <w:rPr>
          <w:rFonts w:asciiTheme="minorHAnsi" w:hAnsiTheme="minorHAnsi" w:cstheme="minorHAnsi"/>
          <w:sz w:val="22"/>
        </w:rPr>
        <w:t xml:space="preserve"> Περιλαμβάνει </w:t>
      </w:r>
      <w:r w:rsidR="00A6374C">
        <w:rPr>
          <w:rFonts w:asciiTheme="minorHAnsi" w:hAnsiTheme="minorHAnsi" w:cstheme="minorHAnsi"/>
          <w:sz w:val="22"/>
        </w:rPr>
        <w:t xml:space="preserve">είκοσι </w:t>
      </w:r>
      <w:r w:rsidR="005E5545">
        <w:rPr>
          <w:rFonts w:asciiTheme="minorHAnsi" w:hAnsiTheme="minorHAnsi" w:cstheme="minorHAnsi"/>
          <w:sz w:val="22"/>
        </w:rPr>
        <w:t>(</w:t>
      </w:r>
      <w:r w:rsidR="00A6374C">
        <w:rPr>
          <w:rFonts w:asciiTheme="minorHAnsi" w:hAnsiTheme="minorHAnsi" w:cstheme="minorHAnsi"/>
          <w:sz w:val="22"/>
        </w:rPr>
        <w:t>2</w:t>
      </w:r>
      <w:r w:rsidR="005E5545">
        <w:rPr>
          <w:rFonts w:asciiTheme="minorHAnsi" w:hAnsiTheme="minorHAnsi" w:cstheme="minorHAnsi"/>
          <w:sz w:val="22"/>
        </w:rPr>
        <w:t xml:space="preserve">0) άδειες πρόσβασης σε </w:t>
      </w:r>
      <w:r w:rsidR="005E5545">
        <w:rPr>
          <w:rFonts w:asciiTheme="minorHAnsi" w:hAnsiTheme="minorHAnsi" w:cstheme="minorHAnsi"/>
          <w:sz w:val="22"/>
          <w:lang w:val="en-US"/>
        </w:rPr>
        <w:t>Windows</w:t>
      </w:r>
      <w:r w:rsidR="005E5545" w:rsidRPr="005E5545">
        <w:rPr>
          <w:rFonts w:asciiTheme="minorHAnsi" w:hAnsiTheme="minorHAnsi" w:cstheme="minorHAnsi"/>
          <w:sz w:val="22"/>
        </w:rPr>
        <w:t xml:space="preserve"> </w:t>
      </w:r>
      <w:r w:rsidR="005E5545">
        <w:rPr>
          <w:rFonts w:asciiTheme="minorHAnsi" w:hAnsiTheme="minorHAnsi" w:cstheme="minorHAnsi"/>
          <w:sz w:val="22"/>
          <w:lang w:val="en-US"/>
        </w:rPr>
        <w:t>Server</w:t>
      </w:r>
      <w:r w:rsidR="005E5545" w:rsidRPr="005E5545">
        <w:rPr>
          <w:rFonts w:asciiTheme="minorHAnsi" w:hAnsiTheme="minorHAnsi" w:cstheme="minorHAnsi"/>
          <w:sz w:val="22"/>
        </w:rPr>
        <w:t xml:space="preserve"> </w:t>
      </w:r>
      <w:r w:rsidR="005E5545">
        <w:rPr>
          <w:rFonts w:asciiTheme="minorHAnsi" w:hAnsiTheme="minorHAnsi" w:cstheme="minorHAnsi"/>
          <w:sz w:val="22"/>
        </w:rPr>
        <w:t>για το Τμήμα Π.Ο και Τ.Π.Ε με χρηματοδότηση από τον Κ.Α. 02.70.01.7134.00</w:t>
      </w:r>
      <w:r w:rsidR="00A6374C">
        <w:rPr>
          <w:rFonts w:asciiTheme="minorHAnsi" w:hAnsiTheme="minorHAnsi" w:cstheme="minorHAnsi"/>
          <w:sz w:val="22"/>
        </w:rPr>
        <w:t>3</w:t>
      </w:r>
      <w:r w:rsidR="005E5545">
        <w:rPr>
          <w:rFonts w:asciiTheme="minorHAnsi" w:hAnsiTheme="minorHAnsi" w:cstheme="minorHAnsi"/>
          <w:sz w:val="22"/>
        </w:rPr>
        <w:t xml:space="preserve"> του Π/Υ 2015</w:t>
      </w:r>
      <w:r w:rsidR="005E5545" w:rsidRPr="001B04E1">
        <w:rPr>
          <w:rFonts w:asciiTheme="minorHAnsi" w:hAnsiTheme="minorHAnsi" w:cstheme="minorHAnsi"/>
          <w:sz w:val="22"/>
        </w:rPr>
        <w:t>.</w:t>
      </w:r>
    </w:p>
    <w:p w:rsidR="00D14472" w:rsidRPr="00BF3170" w:rsidRDefault="00D14472" w:rsidP="003B07E0">
      <w:pPr>
        <w:jc w:val="both"/>
        <w:rPr>
          <w:rFonts w:asciiTheme="minorHAnsi" w:hAnsiTheme="minorHAnsi" w:cstheme="minorHAnsi"/>
          <w:sz w:val="22"/>
        </w:rPr>
      </w:pPr>
    </w:p>
    <w:p w:rsidR="00856B76" w:rsidRPr="001B04E1" w:rsidRDefault="00644AC1" w:rsidP="00856B76">
      <w:pPr>
        <w:pStyle w:val="a7"/>
        <w:jc w:val="both"/>
        <w:rPr>
          <w:rFonts w:asciiTheme="minorHAnsi" w:hAnsiTheme="minorHAnsi" w:cstheme="minorHAnsi"/>
          <w:sz w:val="22"/>
        </w:rPr>
      </w:pPr>
      <w:r>
        <w:rPr>
          <w:rFonts w:asciiTheme="minorHAnsi" w:hAnsiTheme="minorHAnsi" w:cstheme="minorHAnsi"/>
          <w:b/>
          <w:sz w:val="22"/>
        </w:rPr>
        <w:t>Δ</w:t>
      </w:r>
      <w:r w:rsidR="00856B76" w:rsidRPr="001B04E1">
        <w:rPr>
          <w:rFonts w:asciiTheme="minorHAnsi" w:hAnsiTheme="minorHAnsi" w:cstheme="minorHAnsi"/>
          <w:b/>
          <w:sz w:val="22"/>
        </w:rPr>
        <w:t>.</w:t>
      </w:r>
      <w:r w:rsidR="00856B76">
        <w:rPr>
          <w:rFonts w:asciiTheme="minorHAnsi" w:hAnsiTheme="minorHAnsi" w:cstheme="minorHAnsi"/>
          <w:sz w:val="22"/>
        </w:rPr>
        <w:t xml:space="preserve"> Περιλαμβάνει τριάντα (30) άδειες εφαρμογής </w:t>
      </w:r>
      <w:r w:rsidR="00856B76">
        <w:rPr>
          <w:rFonts w:asciiTheme="minorHAnsi" w:hAnsiTheme="minorHAnsi" w:cstheme="minorHAnsi"/>
          <w:sz w:val="22"/>
          <w:lang w:val="en-US"/>
        </w:rPr>
        <w:t>Malware</w:t>
      </w:r>
      <w:r w:rsidR="00856B76" w:rsidRPr="00A6374C">
        <w:rPr>
          <w:rFonts w:asciiTheme="minorHAnsi" w:hAnsiTheme="minorHAnsi" w:cstheme="minorHAnsi"/>
          <w:sz w:val="22"/>
        </w:rPr>
        <w:t xml:space="preserve"> </w:t>
      </w:r>
      <w:r w:rsidR="00856B76">
        <w:rPr>
          <w:rFonts w:asciiTheme="minorHAnsi" w:hAnsiTheme="minorHAnsi" w:cstheme="minorHAnsi"/>
          <w:sz w:val="22"/>
          <w:lang w:val="en-US"/>
        </w:rPr>
        <w:t>Bytes</w:t>
      </w:r>
      <w:r w:rsidR="00856B76" w:rsidRPr="00A6374C">
        <w:rPr>
          <w:rFonts w:asciiTheme="minorHAnsi" w:hAnsiTheme="minorHAnsi" w:cstheme="minorHAnsi"/>
          <w:sz w:val="22"/>
        </w:rPr>
        <w:t xml:space="preserve"> </w:t>
      </w:r>
      <w:r w:rsidR="00856B76">
        <w:rPr>
          <w:rFonts w:asciiTheme="minorHAnsi" w:hAnsiTheme="minorHAnsi" w:cstheme="minorHAnsi"/>
          <w:sz w:val="22"/>
          <w:lang w:val="en-US"/>
        </w:rPr>
        <w:t>Premium</w:t>
      </w:r>
      <w:r w:rsidR="00856B76" w:rsidRPr="00A6374C">
        <w:rPr>
          <w:rFonts w:asciiTheme="minorHAnsi" w:hAnsiTheme="minorHAnsi" w:cstheme="minorHAnsi"/>
          <w:sz w:val="22"/>
        </w:rPr>
        <w:t xml:space="preserve"> </w:t>
      </w:r>
      <w:r w:rsidR="00856B76">
        <w:rPr>
          <w:rFonts w:asciiTheme="minorHAnsi" w:hAnsiTheme="minorHAnsi" w:cstheme="minorHAnsi"/>
          <w:sz w:val="22"/>
        </w:rPr>
        <w:t>για το Τμήμα Π.Ο και Τ.Π.Ε με χρηματοδότηση από τον Κ.Α. 02.70.01.7134.00</w:t>
      </w:r>
      <w:r w:rsidR="00A6374C">
        <w:rPr>
          <w:rFonts w:asciiTheme="minorHAnsi" w:hAnsiTheme="minorHAnsi" w:cstheme="minorHAnsi"/>
          <w:sz w:val="22"/>
        </w:rPr>
        <w:t>3</w:t>
      </w:r>
      <w:r w:rsidR="00856B76">
        <w:rPr>
          <w:rFonts w:asciiTheme="minorHAnsi" w:hAnsiTheme="minorHAnsi" w:cstheme="minorHAnsi"/>
          <w:sz w:val="22"/>
        </w:rPr>
        <w:t xml:space="preserve"> του Π/Υ 2015</w:t>
      </w:r>
      <w:r w:rsidR="00856B76" w:rsidRPr="001B04E1">
        <w:rPr>
          <w:rFonts w:asciiTheme="minorHAnsi" w:hAnsiTheme="minorHAnsi" w:cstheme="minorHAnsi"/>
          <w:sz w:val="22"/>
        </w:rPr>
        <w:t>.</w:t>
      </w:r>
    </w:p>
    <w:p w:rsidR="005E5545" w:rsidRDefault="005E5545" w:rsidP="003B07E0">
      <w:pPr>
        <w:jc w:val="both"/>
        <w:rPr>
          <w:rFonts w:asciiTheme="minorHAnsi" w:hAnsiTheme="minorHAnsi" w:cstheme="minorHAnsi"/>
          <w:sz w:val="22"/>
        </w:rPr>
      </w:pPr>
    </w:p>
    <w:p w:rsidR="007A7CA7" w:rsidRDefault="007A7CA7" w:rsidP="003B07E0">
      <w:pPr>
        <w:jc w:val="both"/>
        <w:rPr>
          <w:rFonts w:asciiTheme="minorHAnsi" w:hAnsiTheme="minorHAnsi" w:cstheme="minorHAnsi"/>
          <w:sz w:val="22"/>
        </w:rPr>
      </w:pPr>
    </w:p>
    <w:p w:rsidR="007A7CA7" w:rsidRDefault="007A7CA7" w:rsidP="003B07E0">
      <w:pPr>
        <w:jc w:val="both"/>
        <w:rPr>
          <w:rFonts w:asciiTheme="minorHAnsi" w:hAnsiTheme="minorHAnsi" w:cstheme="minorHAnsi"/>
          <w:sz w:val="22"/>
        </w:rPr>
      </w:pPr>
    </w:p>
    <w:p w:rsidR="00644AC1" w:rsidRPr="00113761" w:rsidRDefault="00644AC1" w:rsidP="00B62439">
      <w:pPr>
        <w:pStyle w:val="a8"/>
        <w:numPr>
          <w:ilvl w:val="0"/>
          <w:numId w:val="4"/>
        </w:numPr>
        <w:jc w:val="both"/>
        <w:rPr>
          <w:b/>
        </w:rPr>
      </w:pPr>
      <w:r w:rsidRPr="00113761">
        <w:rPr>
          <w:b/>
        </w:rPr>
        <w:t xml:space="preserve">Ομάδα </w:t>
      </w:r>
      <w:r>
        <w:rPr>
          <w:b/>
        </w:rPr>
        <w:t>Β</w:t>
      </w:r>
      <w:r w:rsidRPr="00113761">
        <w:rPr>
          <w:b/>
        </w:rPr>
        <w:t>:</w:t>
      </w:r>
    </w:p>
    <w:p w:rsidR="00644AC1" w:rsidRDefault="00644AC1" w:rsidP="003B07E0">
      <w:pPr>
        <w:jc w:val="both"/>
        <w:rPr>
          <w:rFonts w:asciiTheme="minorHAnsi" w:hAnsiTheme="minorHAnsi" w:cstheme="minorHAnsi"/>
          <w:sz w:val="22"/>
        </w:rPr>
      </w:pPr>
    </w:p>
    <w:p w:rsidR="00644AC1" w:rsidRDefault="00644AC1" w:rsidP="00644AC1">
      <w:pPr>
        <w:pStyle w:val="a7"/>
        <w:jc w:val="both"/>
        <w:rPr>
          <w:rFonts w:asciiTheme="minorHAnsi" w:hAnsiTheme="minorHAnsi" w:cstheme="minorHAnsi"/>
          <w:sz w:val="22"/>
        </w:rPr>
      </w:pPr>
      <w:r>
        <w:rPr>
          <w:rFonts w:asciiTheme="minorHAnsi" w:hAnsiTheme="minorHAnsi" w:cstheme="minorHAnsi"/>
          <w:b/>
          <w:sz w:val="22"/>
        </w:rPr>
        <w:t>Α</w:t>
      </w:r>
      <w:r w:rsidRPr="009531FB">
        <w:rPr>
          <w:rFonts w:asciiTheme="minorHAnsi" w:hAnsiTheme="minorHAnsi" w:cstheme="minorHAnsi"/>
          <w:b/>
          <w:sz w:val="22"/>
        </w:rPr>
        <w:t>.</w:t>
      </w:r>
      <w:r>
        <w:rPr>
          <w:rFonts w:asciiTheme="minorHAnsi" w:hAnsiTheme="minorHAnsi" w:cstheme="minorHAnsi"/>
          <w:sz w:val="22"/>
        </w:rPr>
        <w:t xml:space="preserve"> </w:t>
      </w:r>
      <w:r w:rsidRPr="00D4255D">
        <w:rPr>
          <w:rFonts w:asciiTheme="minorHAnsi" w:hAnsiTheme="minorHAnsi" w:cstheme="minorHAnsi"/>
          <w:sz w:val="22"/>
        </w:rPr>
        <w:t xml:space="preserve">Περιλαμβάνει </w:t>
      </w:r>
      <w:r>
        <w:rPr>
          <w:rFonts w:asciiTheme="minorHAnsi" w:hAnsiTheme="minorHAnsi" w:cstheme="minorHAnsi"/>
          <w:sz w:val="22"/>
        </w:rPr>
        <w:t xml:space="preserve">ένα αντίγραφο </w:t>
      </w:r>
      <w:r w:rsidR="006F088B">
        <w:rPr>
          <w:rFonts w:asciiTheme="minorHAnsi" w:hAnsiTheme="minorHAnsi" w:cstheme="minorHAnsi"/>
          <w:sz w:val="22"/>
        </w:rPr>
        <w:t xml:space="preserve">εφαρμογής </w:t>
      </w:r>
      <w:r>
        <w:rPr>
          <w:rFonts w:asciiTheme="minorHAnsi" w:hAnsiTheme="minorHAnsi" w:cstheme="minorHAnsi"/>
          <w:sz w:val="22"/>
        </w:rPr>
        <w:t xml:space="preserve">επεξεργασίας εικόνας για την Τεχνική Υπηρεσία του Δήμου Δέλτα με χρηματοδότηση από τον Κ.Α. </w:t>
      </w:r>
      <w:r w:rsidRPr="002D668F">
        <w:rPr>
          <w:rFonts w:asciiTheme="minorHAnsi" w:hAnsiTheme="minorHAnsi" w:cstheme="minorHAnsi"/>
          <w:sz w:val="22"/>
        </w:rPr>
        <w:t>02.70.01.7134.00</w:t>
      </w:r>
      <w:r w:rsidR="00097BFF">
        <w:rPr>
          <w:rFonts w:asciiTheme="minorHAnsi" w:hAnsiTheme="minorHAnsi" w:cstheme="minorHAnsi"/>
          <w:sz w:val="22"/>
        </w:rPr>
        <w:t>8</w:t>
      </w:r>
      <w:r w:rsidRPr="002D668F">
        <w:rPr>
          <w:rFonts w:asciiTheme="minorHAnsi" w:hAnsiTheme="minorHAnsi" w:cstheme="minorHAnsi"/>
          <w:sz w:val="22"/>
        </w:rPr>
        <w:t xml:space="preserve"> </w:t>
      </w:r>
      <w:r>
        <w:rPr>
          <w:rFonts w:asciiTheme="minorHAnsi" w:hAnsiTheme="minorHAnsi" w:cstheme="minorHAnsi"/>
          <w:sz w:val="22"/>
        </w:rPr>
        <w:t>το</w:t>
      </w:r>
      <w:r w:rsidRPr="00D4255D">
        <w:rPr>
          <w:rFonts w:asciiTheme="minorHAnsi" w:hAnsiTheme="minorHAnsi" w:cstheme="minorHAnsi"/>
          <w:sz w:val="22"/>
        </w:rPr>
        <w:t>υ Π/Υ 201</w:t>
      </w:r>
      <w:r>
        <w:rPr>
          <w:rFonts w:asciiTheme="minorHAnsi" w:hAnsiTheme="minorHAnsi" w:cstheme="minorHAnsi"/>
          <w:sz w:val="22"/>
        </w:rPr>
        <w:t>5</w:t>
      </w:r>
      <w:r w:rsidRPr="00D4255D">
        <w:rPr>
          <w:rFonts w:asciiTheme="minorHAnsi" w:hAnsiTheme="minorHAnsi" w:cstheme="minorHAnsi"/>
          <w:sz w:val="22"/>
        </w:rPr>
        <w:t>.</w:t>
      </w:r>
    </w:p>
    <w:p w:rsidR="00644AC1" w:rsidRDefault="00644AC1" w:rsidP="00644AC1">
      <w:pPr>
        <w:pStyle w:val="a7"/>
        <w:jc w:val="both"/>
        <w:rPr>
          <w:rFonts w:asciiTheme="minorHAnsi" w:hAnsiTheme="minorHAnsi" w:cstheme="minorHAnsi"/>
          <w:sz w:val="22"/>
        </w:rPr>
      </w:pPr>
    </w:p>
    <w:p w:rsidR="00644AC1" w:rsidRPr="001B04E1" w:rsidRDefault="00644AC1" w:rsidP="00644AC1">
      <w:pPr>
        <w:pStyle w:val="a7"/>
        <w:jc w:val="both"/>
        <w:rPr>
          <w:rFonts w:asciiTheme="minorHAnsi" w:hAnsiTheme="minorHAnsi" w:cstheme="minorHAnsi"/>
          <w:sz w:val="22"/>
        </w:rPr>
      </w:pPr>
      <w:r>
        <w:rPr>
          <w:rFonts w:asciiTheme="minorHAnsi" w:hAnsiTheme="minorHAnsi" w:cstheme="minorHAnsi"/>
          <w:b/>
          <w:sz w:val="22"/>
        </w:rPr>
        <w:t>Β</w:t>
      </w:r>
      <w:r w:rsidRPr="002D668F">
        <w:rPr>
          <w:rFonts w:asciiTheme="minorHAnsi" w:hAnsiTheme="minorHAnsi" w:cstheme="minorHAnsi"/>
          <w:b/>
          <w:sz w:val="22"/>
        </w:rPr>
        <w:t>.</w:t>
      </w:r>
      <w:r w:rsidRPr="002D668F">
        <w:rPr>
          <w:rFonts w:asciiTheme="minorHAnsi" w:hAnsiTheme="minorHAnsi" w:cstheme="minorHAnsi"/>
          <w:sz w:val="22"/>
        </w:rPr>
        <w:t xml:space="preserve"> Περιλαμβάνει </w:t>
      </w:r>
      <w:r>
        <w:rPr>
          <w:rFonts w:asciiTheme="minorHAnsi" w:hAnsiTheme="minorHAnsi" w:cstheme="minorHAnsi"/>
          <w:sz w:val="22"/>
        </w:rPr>
        <w:t>τ</w:t>
      </w:r>
      <w:r w:rsidR="00B02312">
        <w:rPr>
          <w:rFonts w:asciiTheme="minorHAnsi" w:hAnsiTheme="minorHAnsi" w:cstheme="minorHAnsi"/>
          <w:sz w:val="22"/>
        </w:rPr>
        <w:t>ρία</w:t>
      </w:r>
      <w:r w:rsidR="00471796">
        <w:rPr>
          <w:rFonts w:asciiTheme="minorHAnsi" w:hAnsiTheme="minorHAnsi" w:cstheme="minorHAnsi"/>
          <w:sz w:val="22"/>
        </w:rPr>
        <w:t xml:space="preserve"> </w:t>
      </w:r>
      <w:r w:rsidRPr="002D668F">
        <w:rPr>
          <w:rFonts w:asciiTheme="minorHAnsi" w:hAnsiTheme="minorHAnsi" w:cstheme="minorHAnsi"/>
          <w:sz w:val="22"/>
        </w:rPr>
        <w:t>(</w:t>
      </w:r>
      <w:r w:rsidR="00B02312">
        <w:rPr>
          <w:rFonts w:asciiTheme="minorHAnsi" w:hAnsiTheme="minorHAnsi" w:cstheme="minorHAnsi"/>
          <w:sz w:val="22"/>
        </w:rPr>
        <w:t>3</w:t>
      </w:r>
      <w:r w:rsidRPr="002D668F">
        <w:rPr>
          <w:rFonts w:asciiTheme="minorHAnsi" w:hAnsiTheme="minorHAnsi" w:cstheme="minorHAnsi"/>
          <w:sz w:val="22"/>
        </w:rPr>
        <w:t>) αντίγραφ</w:t>
      </w:r>
      <w:r>
        <w:rPr>
          <w:rFonts w:asciiTheme="minorHAnsi" w:hAnsiTheme="minorHAnsi" w:cstheme="minorHAnsi"/>
          <w:sz w:val="22"/>
        </w:rPr>
        <w:t>α</w:t>
      </w:r>
      <w:r w:rsidRPr="002D668F">
        <w:rPr>
          <w:rFonts w:asciiTheme="minorHAnsi" w:hAnsiTheme="minorHAnsi" w:cstheme="minorHAnsi"/>
          <w:sz w:val="22"/>
        </w:rPr>
        <w:t xml:space="preserve"> σχεδιαστικού πακέτου</w:t>
      </w:r>
      <w:r>
        <w:rPr>
          <w:rFonts w:asciiTheme="minorHAnsi" w:hAnsiTheme="minorHAnsi" w:cstheme="minorHAnsi"/>
          <w:sz w:val="22"/>
        </w:rPr>
        <w:t xml:space="preserve"> και συγκεκριμένα ένα (1) </w:t>
      </w:r>
      <w:r w:rsidRPr="002D668F">
        <w:rPr>
          <w:rFonts w:asciiTheme="minorHAnsi" w:hAnsiTheme="minorHAnsi" w:cstheme="minorHAnsi"/>
          <w:sz w:val="22"/>
        </w:rPr>
        <w:t>για το Τμήμα Π.Ο και Τ.Π.Ε. με χρηματοδότηση από τον Κ.Α. 02.70.01.7134.00</w:t>
      </w:r>
      <w:r w:rsidR="00097BFF">
        <w:rPr>
          <w:rFonts w:asciiTheme="minorHAnsi" w:hAnsiTheme="minorHAnsi" w:cstheme="minorHAnsi"/>
          <w:sz w:val="22"/>
        </w:rPr>
        <w:t>8</w:t>
      </w:r>
      <w:r w:rsidRPr="002D668F">
        <w:rPr>
          <w:rFonts w:asciiTheme="minorHAnsi" w:hAnsiTheme="minorHAnsi" w:cstheme="minorHAnsi"/>
          <w:sz w:val="22"/>
        </w:rPr>
        <w:t xml:space="preserve"> </w:t>
      </w:r>
      <w:r>
        <w:rPr>
          <w:rFonts w:asciiTheme="minorHAnsi" w:hAnsiTheme="minorHAnsi" w:cstheme="minorHAnsi"/>
          <w:sz w:val="22"/>
        </w:rPr>
        <w:t xml:space="preserve">και </w:t>
      </w:r>
      <w:r w:rsidR="00B02312">
        <w:rPr>
          <w:rFonts w:asciiTheme="minorHAnsi" w:hAnsiTheme="minorHAnsi" w:cstheme="minorHAnsi"/>
          <w:sz w:val="22"/>
        </w:rPr>
        <w:t>δύο</w:t>
      </w:r>
      <w:r w:rsidR="00471796">
        <w:rPr>
          <w:rFonts w:asciiTheme="minorHAnsi" w:hAnsiTheme="minorHAnsi" w:cstheme="minorHAnsi"/>
          <w:sz w:val="22"/>
        </w:rPr>
        <w:t xml:space="preserve"> </w:t>
      </w:r>
      <w:r>
        <w:rPr>
          <w:rFonts w:asciiTheme="minorHAnsi" w:hAnsiTheme="minorHAnsi" w:cstheme="minorHAnsi"/>
          <w:sz w:val="22"/>
        </w:rPr>
        <w:t>(</w:t>
      </w:r>
      <w:r w:rsidR="00B02312">
        <w:rPr>
          <w:rFonts w:asciiTheme="minorHAnsi" w:hAnsiTheme="minorHAnsi" w:cstheme="minorHAnsi"/>
          <w:sz w:val="22"/>
        </w:rPr>
        <w:t>2</w:t>
      </w:r>
      <w:r>
        <w:rPr>
          <w:rFonts w:asciiTheme="minorHAnsi" w:hAnsiTheme="minorHAnsi" w:cstheme="minorHAnsi"/>
          <w:sz w:val="22"/>
        </w:rPr>
        <w:t>) για την Τεχνική Υπηρεσία του Δήμου Δέλτα με χρηματοδότηση από τον ίδιο κωδικό.</w:t>
      </w:r>
    </w:p>
    <w:p w:rsidR="00644AC1" w:rsidRPr="00CE31D6" w:rsidRDefault="00644AC1" w:rsidP="00644AC1">
      <w:pPr>
        <w:pStyle w:val="a7"/>
        <w:jc w:val="both"/>
        <w:rPr>
          <w:rFonts w:asciiTheme="minorHAnsi" w:hAnsiTheme="minorHAnsi" w:cstheme="minorHAnsi"/>
          <w:sz w:val="22"/>
        </w:rPr>
      </w:pPr>
    </w:p>
    <w:p w:rsidR="00644AC1" w:rsidRPr="00644AC1" w:rsidRDefault="00644AC1" w:rsidP="00644AC1">
      <w:pPr>
        <w:pStyle w:val="a7"/>
        <w:jc w:val="both"/>
        <w:rPr>
          <w:rFonts w:asciiTheme="minorHAnsi" w:hAnsiTheme="minorHAnsi" w:cstheme="minorHAnsi"/>
          <w:sz w:val="22"/>
        </w:rPr>
      </w:pPr>
      <w:r>
        <w:rPr>
          <w:rFonts w:asciiTheme="minorHAnsi" w:hAnsiTheme="minorHAnsi" w:cstheme="minorHAnsi"/>
          <w:b/>
          <w:sz w:val="22"/>
        </w:rPr>
        <w:t>Γ</w:t>
      </w:r>
      <w:r w:rsidRPr="001B04E1">
        <w:rPr>
          <w:rFonts w:asciiTheme="minorHAnsi" w:hAnsiTheme="minorHAnsi" w:cstheme="minorHAnsi"/>
          <w:b/>
          <w:sz w:val="22"/>
        </w:rPr>
        <w:t>.</w:t>
      </w:r>
      <w:r>
        <w:rPr>
          <w:rFonts w:asciiTheme="minorHAnsi" w:hAnsiTheme="minorHAnsi" w:cstheme="minorHAnsi"/>
          <w:sz w:val="22"/>
        </w:rPr>
        <w:t xml:space="preserve"> Περιλαμβάνει </w:t>
      </w:r>
      <w:r w:rsidR="00412732">
        <w:rPr>
          <w:rFonts w:asciiTheme="minorHAnsi" w:hAnsiTheme="minorHAnsi" w:cstheme="minorHAnsi"/>
          <w:sz w:val="22"/>
        </w:rPr>
        <w:t>ένα</w:t>
      </w:r>
      <w:r>
        <w:rPr>
          <w:rFonts w:asciiTheme="minorHAnsi" w:hAnsiTheme="minorHAnsi" w:cstheme="minorHAnsi"/>
          <w:sz w:val="22"/>
        </w:rPr>
        <w:t xml:space="preserve"> </w:t>
      </w:r>
      <w:r w:rsidRPr="002D668F">
        <w:rPr>
          <w:rFonts w:asciiTheme="minorHAnsi" w:hAnsiTheme="minorHAnsi" w:cstheme="minorHAnsi"/>
          <w:sz w:val="22"/>
        </w:rPr>
        <w:t>(</w:t>
      </w:r>
      <w:r w:rsidR="00412732">
        <w:rPr>
          <w:rFonts w:asciiTheme="minorHAnsi" w:hAnsiTheme="minorHAnsi" w:cstheme="minorHAnsi"/>
          <w:sz w:val="22"/>
        </w:rPr>
        <w:t>1</w:t>
      </w:r>
      <w:r w:rsidRPr="002D668F">
        <w:rPr>
          <w:rFonts w:asciiTheme="minorHAnsi" w:hAnsiTheme="minorHAnsi" w:cstheme="minorHAnsi"/>
          <w:sz w:val="22"/>
        </w:rPr>
        <w:t>) αντίγραφ</w:t>
      </w:r>
      <w:r w:rsidR="00412732">
        <w:rPr>
          <w:rFonts w:asciiTheme="minorHAnsi" w:hAnsiTheme="minorHAnsi" w:cstheme="minorHAnsi"/>
          <w:sz w:val="22"/>
        </w:rPr>
        <w:t>ο</w:t>
      </w:r>
      <w:r w:rsidRPr="002D668F">
        <w:rPr>
          <w:rFonts w:asciiTheme="minorHAnsi" w:hAnsiTheme="minorHAnsi" w:cstheme="minorHAnsi"/>
          <w:sz w:val="22"/>
        </w:rPr>
        <w:t xml:space="preserve"> σχεδιαστικού πακέτου</w:t>
      </w:r>
      <w:r>
        <w:rPr>
          <w:rFonts w:asciiTheme="minorHAnsi" w:hAnsiTheme="minorHAnsi" w:cstheme="minorHAnsi"/>
          <w:sz w:val="22"/>
        </w:rPr>
        <w:t xml:space="preserve"> με δυνατότητες σχεδίασης </w:t>
      </w:r>
      <w:r w:rsidRPr="00644AC1">
        <w:rPr>
          <w:rFonts w:asciiTheme="minorHAnsi" w:hAnsiTheme="minorHAnsi" w:cstheme="minorHAnsi"/>
          <w:sz w:val="22"/>
        </w:rPr>
        <w:t>3</w:t>
      </w:r>
      <w:r>
        <w:rPr>
          <w:rFonts w:asciiTheme="minorHAnsi" w:hAnsiTheme="minorHAnsi" w:cstheme="minorHAnsi"/>
          <w:sz w:val="22"/>
          <w:lang w:val="en-US"/>
        </w:rPr>
        <w:t>D</w:t>
      </w:r>
      <w:r w:rsidRPr="00644AC1">
        <w:rPr>
          <w:rFonts w:asciiTheme="minorHAnsi" w:hAnsiTheme="minorHAnsi" w:cstheme="minorHAnsi"/>
          <w:sz w:val="22"/>
        </w:rPr>
        <w:t xml:space="preserve"> </w:t>
      </w:r>
      <w:r>
        <w:rPr>
          <w:rFonts w:asciiTheme="minorHAnsi" w:hAnsiTheme="minorHAnsi" w:cstheme="minorHAnsi"/>
          <w:sz w:val="22"/>
        </w:rPr>
        <w:t xml:space="preserve">για την Τεχνική Υπηρεσία του Δήμου Δέλτα </w:t>
      </w:r>
      <w:r w:rsidRPr="002D668F">
        <w:rPr>
          <w:rFonts w:asciiTheme="minorHAnsi" w:hAnsiTheme="minorHAnsi" w:cstheme="minorHAnsi"/>
          <w:sz w:val="22"/>
        </w:rPr>
        <w:t>με χρηματοδότηση από τον Κ.Α. 02.70.01.7134.00</w:t>
      </w:r>
      <w:r w:rsidR="00097BFF">
        <w:rPr>
          <w:rFonts w:asciiTheme="minorHAnsi" w:hAnsiTheme="minorHAnsi" w:cstheme="minorHAnsi"/>
          <w:sz w:val="22"/>
        </w:rPr>
        <w:t>8</w:t>
      </w:r>
      <w:r w:rsidRPr="00644AC1">
        <w:rPr>
          <w:rFonts w:asciiTheme="minorHAnsi" w:hAnsiTheme="minorHAnsi" w:cstheme="minorHAnsi"/>
          <w:sz w:val="22"/>
        </w:rPr>
        <w:t>.</w:t>
      </w:r>
    </w:p>
    <w:p w:rsidR="00644AC1" w:rsidRPr="00BF3170" w:rsidRDefault="00644AC1" w:rsidP="003B07E0">
      <w:pPr>
        <w:jc w:val="both"/>
        <w:rPr>
          <w:rFonts w:asciiTheme="minorHAnsi" w:hAnsiTheme="minorHAnsi" w:cstheme="minorHAnsi"/>
          <w:sz w:val="22"/>
        </w:rPr>
      </w:pPr>
    </w:p>
    <w:p w:rsidR="003E75AA" w:rsidRPr="00113761" w:rsidRDefault="003E75AA" w:rsidP="00B62439">
      <w:pPr>
        <w:pStyle w:val="a8"/>
        <w:numPr>
          <w:ilvl w:val="0"/>
          <w:numId w:val="4"/>
        </w:numPr>
        <w:jc w:val="both"/>
        <w:rPr>
          <w:b/>
        </w:rPr>
      </w:pPr>
      <w:r w:rsidRPr="00113761">
        <w:rPr>
          <w:b/>
        </w:rPr>
        <w:t xml:space="preserve">Ομάδα </w:t>
      </w:r>
      <w:r w:rsidR="00644AC1">
        <w:rPr>
          <w:b/>
        </w:rPr>
        <w:t>Γ</w:t>
      </w:r>
      <w:r w:rsidRPr="00113761">
        <w:rPr>
          <w:b/>
        </w:rPr>
        <w:t>:</w:t>
      </w:r>
    </w:p>
    <w:p w:rsidR="003E75AA" w:rsidRDefault="003E75AA" w:rsidP="003E75AA">
      <w:pPr>
        <w:pStyle w:val="a8"/>
        <w:jc w:val="both"/>
      </w:pPr>
    </w:p>
    <w:p w:rsidR="00F048CC" w:rsidRPr="00A6374C" w:rsidRDefault="009531FB" w:rsidP="009531FB">
      <w:pPr>
        <w:pStyle w:val="a7"/>
        <w:jc w:val="both"/>
        <w:rPr>
          <w:rFonts w:asciiTheme="minorHAnsi" w:eastAsiaTheme="minorHAnsi" w:hAnsiTheme="minorHAnsi" w:cstheme="minorBidi"/>
          <w:sz w:val="22"/>
          <w:szCs w:val="22"/>
        </w:rPr>
      </w:pPr>
      <w:r w:rsidRPr="009531FB">
        <w:rPr>
          <w:rFonts w:asciiTheme="minorHAnsi" w:hAnsiTheme="minorHAnsi" w:cstheme="minorHAnsi"/>
          <w:b/>
          <w:sz w:val="22"/>
        </w:rPr>
        <w:t>Α.</w:t>
      </w:r>
      <w:r>
        <w:rPr>
          <w:rFonts w:asciiTheme="minorHAnsi" w:hAnsiTheme="minorHAnsi" w:cstheme="minorHAnsi"/>
          <w:sz w:val="22"/>
        </w:rPr>
        <w:t xml:space="preserve"> </w:t>
      </w:r>
      <w:r w:rsidR="00333B13" w:rsidRPr="004E29A7">
        <w:rPr>
          <w:rFonts w:asciiTheme="minorHAnsi" w:hAnsiTheme="minorHAnsi" w:cstheme="minorHAnsi"/>
          <w:sz w:val="22"/>
        </w:rPr>
        <w:t xml:space="preserve">Περιλαμβάνει την προμήθεια </w:t>
      </w:r>
      <w:r w:rsidR="004E29A7" w:rsidRPr="004E29A7">
        <w:rPr>
          <w:rFonts w:asciiTheme="minorHAnsi" w:hAnsiTheme="minorHAnsi" w:cstheme="minorHAnsi"/>
          <w:sz w:val="22"/>
        </w:rPr>
        <w:t>δύο</w:t>
      </w:r>
      <w:r w:rsidR="00333B13" w:rsidRPr="004E29A7">
        <w:rPr>
          <w:rFonts w:asciiTheme="minorHAnsi" w:hAnsiTheme="minorHAnsi" w:cstheme="minorHAnsi"/>
          <w:sz w:val="22"/>
        </w:rPr>
        <w:t xml:space="preserve"> (</w:t>
      </w:r>
      <w:r w:rsidR="004E29A7" w:rsidRPr="004E29A7">
        <w:rPr>
          <w:rFonts w:asciiTheme="minorHAnsi" w:hAnsiTheme="minorHAnsi" w:cstheme="minorHAnsi"/>
          <w:sz w:val="22"/>
        </w:rPr>
        <w:t>2</w:t>
      </w:r>
      <w:r w:rsidR="00333B13" w:rsidRPr="004E29A7">
        <w:rPr>
          <w:rFonts w:asciiTheme="minorHAnsi" w:hAnsiTheme="minorHAnsi" w:cstheme="minorHAnsi"/>
          <w:sz w:val="22"/>
        </w:rPr>
        <w:t>) α</w:t>
      </w:r>
      <w:r w:rsidR="008F6D6E">
        <w:rPr>
          <w:rFonts w:asciiTheme="minorHAnsi" w:hAnsiTheme="minorHAnsi" w:cstheme="minorHAnsi"/>
          <w:sz w:val="22"/>
        </w:rPr>
        <w:t xml:space="preserve">δειών λογισμικού διαχείρισης, οργάνωσης και ελέγχου </w:t>
      </w:r>
      <w:r w:rsidR="004E29A7" w:rsidRPr="004E29A7">
        <w:rPr>
          <w:rFonts w:asciiTheme="minorHAnsi" w:hAnsiTheme="minorHAnsi" w:cstheme="minorHAnsi"/>
          <w:sz w:val="22"/>
        </w:rPr>
        <w:t xml:space="preserve">οχημάτων </w:t>
      </w:r>
      <w:r w:rsidR="002D319E" w:rsidRPr="004E29A7">
        <w:rPr>
          <w:rFonts w:asciiTheme="minorHAnsi" w:hAnsiTheme="minorHAnsi" w:cstheme="minorHAnsi"/>
          <w:sz w:val="22"/>
        </w:rPr>
        <w:t>για τ</w:t>
      </w:r>
      <w:r w:rsidR="008F6D6E">
        <w:rPr>
          <w:rFonts w:asciiTheme="minorHAnsi" w:hAnsiTheme="minorHAnsi" w:cstheme="minorHAnsi"/>
          <w:sz w:val="22"/>
        </w:rPr>
        <w:t>ην Διεύθυνση Καθαριότητας, Περιβάλλοντος, Πρασίνου, Συντήρησης και Διαχείρισης Οχημάτων</w:t>
      </w:r>
      <w:r w:rsidR="00ED4838" w:rsidRPr="004E29A7">
        <w:rPr>
          <w:rFonts w:asciiTheme="minorHAnsi" w:hAnsiTheme="minorHAnsi" w:cstheme="minorHAnsi"/>
          <w:sz w:val="22"/>
        </w:rPr>
        <w:t>.</w:t>
      </w:r>
      <w:r w:rsidR="004E29A7" w:rsidRPr="004E29A7">
        <w:rPr>
          <w:rFonts w:asciiTheme="minorHAnsi" w:hAnsiTheme="minorHAnsi" w:cstheme="minorHAnsi"/>
          <w:sz w:val="22"/>
        </w:rPr>
        <w:t xml:space="preserve"> Η </w:t>
      </w:r>
      <w:r w:rsidR="002D319E" w:rsidRPr="004E29A7">
        <w:rPr>
          <w:rFonts w:asciiTheme="minorHAnsi" w:hAnsiTheme="minorHAnsi" w:cstheme="minorHAnsi"/>
          <w:sz w:val="22"/>
        </w:rPr>
        <w:t xml:space="preserve">χρηματοδότηση </w:t>
      </w:r>
      <w:r w:rsidR="004E29A7" w:rsidRPr="004E29A7">
        <w:rPr>
          <w:rFonts w:asciiTheme="minorHAnsi" w:hAnsiTheme="minorHAnsi" w:cstheme="minorHAnsi"/>
          <w:sz w:val="22"/>
        </w:rPr>
        <w:t xml:space="preserve">θα γίνει </w:t>
      </w:r>
      <w:r w:rsidR="002D319E" w:rsidRPr="00A6374C">
        <w:rPr>
          <w:rFonts w:asciiTheme="minorHAnsi" w:hAnsiTheme="minorHAnsi" w:cstheme="minorHAnsi"/>
          <w:sz w:val="22"/>
        </w:rPr>
        <w:t>από τον Κ.Α. 02.</w:t>
      </w:r>
      <w:r w:rsidR="00A6374C" w:rsidRPr="00A6374C">
        <w:rPr>
          <w:rFonts w:asciiTheme="minorHAnsi" w:hAnsiTheme="minorHAnsi" w:cstheme="minorHAnsi"/>
          <w:sz w:val="22"/>
        </w:rPr>
        <w:t>70</w:t>
      </w:r>
      <w:r w:rsidR="002D319E" w:rsidRPr="00A6374C">
        <w:rPr>
          <w:rFonts w:asciiTheme="minorHAnsi" w:hAnsiTheme="minorHAnsi" w:cstheme="minorHAnsi"/>
          <w:sz w:val="22"/>
        </w:rPr>
        <w:t>.</w:t>
      </w:r>
      <w:r w:rsidR="00A6374C" w:rsidRPr="00A6374C">
        <w:rPr>
          <w:rFonts w:asciiTheme="minorHAnsi" w:hAnsiTheme="minorHAnsi" w:cstheme="minorHAnsi"/>
          <w:sz w:val="22"/>
        </w:rPr>
        <w:t>01.</w:t>
      </w:r>
      <w:r w:rsidR="002D319E" w:rsidRPr="00A6374C">
        <w:rPr>
          <w:rFonts w:asciiTheme="minorHAnsi" w:hAnsiTheme="minorHAnsi" w:cstheme="minorHAnsi"/>
          <w:sz w:val="22"/>
        </w:rPr>
        <w:t>7134.00</w:t>
      </w:r>
      <w:r w:rsidR="00097BFF">
        <w:rPr>
          <w:rFonts w:asciiTheme="minorHAnsi" w:hAnsiTheme="minorHAnsi" w:cstheme="minorHAnsi"/>
          <w:sz w:val="22"/>
        </w:rPr>
        <w:t>2</w:t>
      </w:r>
      <w:r w:rsidR="00D4255D" w:rsidRPr="00A6374C">
        <w:rPr>
          <w:rFonts w:asciiTheme="minorHAnsi" w:hAnsiTheme="minorHAnsi" w:cstheme="minorHAnsi"/>
          <w:sz w:val="22"/>
        </w:rPr>
        <w:t xml:space="preserve"> </w:t>
      </w:r>
      <w:r w:rsidR="002D319E" w:rsidRPr="00A6374C">
        <w:rPr>
          <w:rFonts w:asciiTheme="minorHAnsi" w:hAnsiTheme="minorHAnsi" w:cstheme="minorHAnsi"/>
          <w:sz w:val="22"/>
        </w:rPr>
        <w:t>του Π/Υ 201</w:t>
      </w:r>
      <w:r w:rsidR="004E29A7" w:rsidRPr="00A6374C">
        <w:rPr>
          <w:rFonts w:asciiTheme="minorHAnsi" w:hAnsiTheme="minorHAnsi" w:cstheme="minorHAnsi"/>
          <w:sz w:val="22"/>
        </w:rPr>
        <w:t>5</w:t>
      </w:r>
      <w:r w:rsidR="00210710" w:rsidRPr="00A6374C">
        <w:rPr>
          <w:rFonts w:asciiTheme="minorHAnsi" w:eastAsiaTheme="minorHAnsi" w:hAnsiTheme="minorHAnsi" w:cstheme="minorBidi"/>
          <w:sz w:val="22"/>
          <w:szCs w:val="22"/>
        </w:rPr>
        <w:t>.</w:t>
      </w:r>
    </w:p>
    <w:p w:rsidR="009531FB" w:rsidRPr="00BE5AC0" w:rsidRDefault="009531FB" w:rsidP="009531FB">
      <w:pPr>
        <w:pStyle w:val="a7"/>
        <w:jc w:val="both"/>
        <w:rPr>
          <w:rFonts w:asciiTheme="minorHAnsi" w:hAnsiTheme="minorHAnsi" w:cstheme="minorHAnsi"/>
          <w:sz w:val="22"/>
          <w:highlight w:val="yellow"/>
        </w:rPr>
      </w:pPr>
    </w:p>
    <w:p w:rsidR="00BE5AC0" w:rsidRPr="00160646" w:rsidRDefault="009531FB" w:rsidP="009531FB">
      <w:pPr>
        <w:pStyle w:val="a7"/>
        <w:jc w:val="both"/>
        <w:rPr>
          <w:rFonts w:asciiTheme="minorHAnsi" w:hAnsiTheme="minorHAnsi" w:cstheme="minorHAnsi"/>
          <w:sz w:val="22"/>
        </w:rPr>
      </w:pPr>
      <w:r w:rsidRPr="00160646">
        <w:rPr>
          <w:rFonts w:asciiTheme="minorHAnsi" w:eastAsiaTheme="minorHAnsi" w:hAnsiTheme="minorHAnsi" w:cstheme="minorBidi"/>
          <w:b/>
          <w:sz w:val="22"/>
          <w:szCs w:val="22"/>
        </w:rPr>
        <w:t>Β.</w:t>
      </w:r>
      <w:r w:rsidRPr="00160646">
        <w:rPr>
          <w:rFonts w:asciiTheme="minorHAnsi" w:eastAsiaTheme="minorHAnsi" w:hAnsiTheme="minorHAnsi" w:cstheme="minorBidi"/>
          <w:sz w:val="22"/>
          <w:szCs w:val="22"/>
        </w:rPr>
        <w:t xml:space="preserve"> </w:t>
      </w:r>
      <w:r w:rsidR="00BE5AC0" w:rsidRPr="00160646">
        <w:rPr>
          <w:rFonts w:asciiTheme="minorHAnsi" w:eastAsiaTheme="minorHAnsi" w:hAnsiTheme="minorHAnsi" w:cstheme="minorBidi"/>
          <w:sz w:val="22"/>
          <w:szCs w:val="22"/>
        </w:rPr>
        <w:t xml:space="preserve">Περιλαμβάνει την προμήθεια </w:t>
      </w:r>
      <w:r w:rsidR="00A6374C">
        <w:rPr>
          <w:rFonts w:asciiTheme="minorHAnsi" w:eastAsiaTheme="minorHAnsi" w:hAnsiTheme="minorHAnsi" w:cstheme="minorBidi"/>
          <w:sz w:val="22"/>
          <w:szCs w:val="22"/>
        </w:rPr>
        <w:t>πενήντα</w:t>
      </w:r>
      <w:r w:rsidR="00BE5AC0" w:rsidRPr="00160646">
        <w:rPr>
          <w:rFonts w:asciiTheme="minorHAnsi" w:eastAsiaTheme="minorHAnsi" w:hAnsiTheme="minorHAnsi" w:cstheme="minorBidi"/>
          <w:sz w:val="22"/>
          <w:szCs w:val="22"/>
        </w:rPr>
        <w:t xml:space="preserve"> (</w:t>
      </w:r>
      <w:r w:rsidR="00A6374C">
        <w:rPr>
          <w:rFonts w:asciiTheme="minorHAnsi" w:eastAsiaTheme="minorHAnsi" w:hAnsiTheme="minorHAnsi" w:cstheme="minorBidi"/>
          <w:sz w:val="22"/>
          <w:szCs w:val="22"/>
        </w:rPr>
        <w:t>5</w:t>
      </w:r>
      <w:r w:rsidR="00BE5AC0" w:rsidRPr="00160646">
        <w:rPr>
          <w:rFonts w:asciiTheme="minorHAnsi" w:eastAsiaTheme="minorHAnsi" w:hAnsiTheme="minorHAnsi" w:cstheme="minorBidi"/>
          <w:sz w:val="22"/>
          <w:szCs w:val="22"/>
        </w:rPr>
        <w:t xml:space="preserve">0) αδειών </w:t>
      </w:r>
      <w:r w:rsidR="000C0185">
        <w:rPr>
          <w:rFonts w:asciiTheme="minorHAnsi" w:eastAsiaTheme="minorHAnsi" w:hAnsiTheme="minorHAnsi" w:cstheme="minorBidi"/>
          <w:sz w:val="22"/>
          <w:szCs w:val="22"/>
        </w:rPr>
        <w:t xml:space="preserve">της </w:t>
      </w:r>
      <w:r w:rsidR="00C315E6" w:rsidRPr="00160646">
        <w:rPr>
          <w:rFonts w:asciiTheme="minorHAnsi" w:eastAsiaTheme="minorHAnsi" w:hAnsiTheme="minorHAnsi" w:cstheme="minorBidi"/>
          <w:sz w:val="22"/>
          <w:szCs w:val="22"/>
        </w:rPr>
        <w:t xml:space="preserve">βάσης δεδομένων </w:t>
      </w:r>
      <w:r w:rsidR="00BE5AC0" w:rsidRPr="00160646">
        <w:rPr>
          <w:rFonts w:asciiTheme="minorHAnsi" w:eastAsiaTheme="minorHAnsi" w:hAnsiTheme="minorHAnsi" w:cstheme="minorBidi"/>
          <w:sz w:val="22"/>
          <w:szCs w:val="22"/>
          <w:lang w:val="en-US"/>
        </w:rPr>
        <w:t>Oracle</w:t>
      </w:r>
      <w:r w:rsidR="00BE5AC0" w:rsidRPr="00160646">
        <w:rPr>
          <w:rFonts w:asciiTheme="minorHAnsi" w:eastAsiaTheme="minorHAnsi" w:hAnsiTheme="minorHAnsi" w:cstheme="minorBidi"/>
          <w:sz w:val="22"/>
          <w:szCs w:val="22"/>
        </w:rPr>
        <w:t xml:space="preserve"> </w:t>
      </w:r>
      <w:r w:rsidR="000C0185">
        <w:rPr>
          <w:rFonts w:asciiTheme="minorHAnsi" w:eastAsiaTheme="minorHAnsi" w:hAnsiTheme="minorHAnsi" w:cstheme="minorBidi"/>
          <w:sz w:val="22"/>
          <w:szCs w:val="22"/>
        </w:rPr>
        <w:t xml:space="preserve">(με μορφή </w:t>
      </w:r>
      <w:r w:rsidR="000C0185">
        <w:rPr>
          <w:rFonts w:asciiTheme="minorHAnsi" w:eastAsiaTheme="minorHAnsi" w:hAnsiTheme="minorHAnsi" w:cstheme="minorBidi"/>
          <w:sz w:val="22"/>
          <w:szCs w:val="22"/>
          <w:lang w:val="en-US"/>
        </w:rPr>
        <w:t>ASFU</w:t>
      </w:r>
      <w:r w:rsidR="000C0185" w:rsidRPr="000C0185">
        <w:rPr>
          <w:rFonts w:asciiTheme="minorHAnsi" w:eastAsiaTheme="minorHAnsi" w:hAnsiTheme="minorHAnsi" w:cstheme="minorBidi"/>
          <w:sz w:val="22"/>
          <w:szCs w:val="22"/>
        </w:rPr>
        <w:t xml:space="preserve">) </w:t>
      </w:r>
      <w:r w:rsidR="00BE5AC0" w:rsidRPr="00160646">
        <w:rPr>
          <w:rFonts w:asciiTheme="minorHAnsi" w:eastAsiaTheme="minorHAnsi" w:hAnsiTheme="minorHAnsi" w:cstheme="minorBidi"/>
          <w:sz w:val="22"/>
          <w:szCs w:val="22"/>
        </w:rPr>
        <w:t>για το Τμήμα Π.Ο και Τ.Π.Ε. με χρηματοδότηση από τον κωδικό Κ.Α. 02.70.01.7134.00</w:t>
      </w:r>
      <w:r w:rsidR="00097BFF">
        <w:rPr>
          <w:rFonts w:asciiTheme="minorHAnsi" w:eastAsiaTheme="minorHAnsi" w:hAnsiTheme="minorHAnsi" w:cstheme="minorBidi"/>
          <w:sz w:val="22"/>
          <w:szCs w:val="22"/>
        </w:rPr>
        <w:t>2</w:t>
      </w:r>
      <w:r w:rsidR="00BE5AC0" w:rsidRPr="00160646">
        <w:rPr>
          <w:rFonts w:asciiTheme="minorHAnsi" w:eastAsiaTheme="minorHAnsi" w:hAnsiTheme="minorHAnsi" w:cstheme="minorBidi"/>
          <w:sz w:val="22"/>
          <w:szCs w:val="22"/>
        </w:rPr>
        <w:t xml:space="preserve"> του Π/Υ 2015.</w:t>
      </w:r>
    </w:p>
    <w:p w:rsidR="00A517C1" w:rsidRDefault="00A517C1" w:rsidP="00014008">
      <w:pPr>
        <w:rPr>
          <w:rFonts w:asciiTheme="minorHAnsi" w:hAnsiTheme="minorHAnsi" w:cstheme="minorHAnsi"/>
          <w:b/>
          <w:sz w:val="24"/>
        </w:rPr>
      </w:pPr>
    </w:p>
    <w:p w:rsidR="009736A2" w:rsidRPr="00C315E6" w:rsidRDefault="009736A2" w:rsidP="00FA5714">
      <w:pPr>
        <w:pStyle w:val="a7"/>
        <w:jc w:val="both"/>
        <w:rPr>
          <w:rFonts w:asciiTheme="minorHAnsi" w:eastAsiaTheme="minorHAnsi" w:hAnsiTheme="minorHAnsi" w:cstheme="minorBidi"/>
          <w:sz w:val="22"/>
          <w:szCs w:val="22"/>
        </w:rPr>
      </w:pPr>
    </w:p>
    <w:p w:rsidR="009531FB" w:rsidRPr="00C315E6" w:rsidRDefault="009531FB" w:rsidP="00FA5714">
      <w:pPr>
        <w:pStyle w:val="a7"/>
        <w:jc w:val="both"/>
        <w:rPr>
          <w:rFonts w:asciiTheme="minorHAnsi" w:eastAsiaTheme="minorHAnsi" w:hAnsiTheme="minorHAnsi" w:cstheme="minorBidi"/>
          <w:sz w:val="22"/>
          <w:szCs w:val="22"/>
        </w:rPr>
      </w:pPr>
    </w:p>
    <w:p w:rsidR="00A96B2D" w:rsidRPr="006543FD" w:rsidRDefault="00A96B2D" w:rsidP="00A96B2D">
      <w:pPr>
        <w:jc w:val="center"/>
        <w:rPr>
          <w:rFonts w:ascii="Calibri" w:hAnsi="Calibri" w:cs="Calibri"/>
          <w:b/>
        </w:rPr>
      </w:pPr>
      <w:r>
        <w:rPr>
          <w:rFonts w:ascii="Calibri" w:hAnsi="Calibri" w:cs="Calibri"/>
          <w:b/>
        </w:rPr>
        <w:t xml:space="preserve">    </w:t>
      </w:r>
      <w:r w:rsidRPr="006543FD">
        <w:rPr>
          <w:rFonts w:ascii="Calibri" w:hAnsi="Calibri" w:cs="Calibri"/>
          <w:b/>
        </w:rPr>
        <w:t xml:space="preserve">Συντάχθηκε, </w:t>
      </w:r>
      <w:r w:rsidR="006B335F">
        <w:rPr>
          <w:rFonts w:ascii="Calibri" w:hAnsi="Calibri" w:cs="Calibri"/>
          <w:b/>
        </w:rPr>
        <w:t>0</w:t>
      </w:r>
      <w:r w:rsidR="00B339EB">
        <w:rPr>
          <w:rFonts w:ascii="Calibri" w:hAnsi="Calibri" w:cs="Calibri"/>
          <w:b/>
        </w:rPr>
        <w:t>9</w:t>
      </w:r>
      <w:r w:rsidR="006B335F">
        <w:rPr>
          <w:rFonts w:ascii="Calibri" w:hAnsi="Calibri" w:cs="Calibri"/>
          <w:b/>
        </w:rPr>
        <w:t>.</w:t>
      </w:r>
      <w:r w:rsidR="00ED4838">
        <w:rPr>
          <w:rFonts w:ascii="Calibri" w:hAnsi="Calibri" w:cs="Calibri"/>
          <w:b/>
        </w:rPr>
        <w:t>0</w:t>
      </w:r>
      <w:r w:rsidR="006B335F">
        <w:rPr>
          <w:rFonts w:ascii="Calibri" w:hAnsi="Calibri" w:cs="Calibri"/>
          <w:b/>
        </w:rPr>
        <w:t>7</w:t>
      </w:r>
      <w:r w:rsidRPr="006543FD">
        <w:rPr>
          <w:rFonts w:ascii="Calibri" w:hAnsi="Calibri" w:cs="Calibri"/>
          <w:b/>
        </w:rPr>
        <w:t>.201</w:t>
      </w:r>
      <w:r w:rsidR="00ED4838">
        <w:rPr>
          <w:rFonts w:ascii="Calibri" w:hAnsi="Calibri" w:cs="Calibri"/>
          <w:b/>
        </w:rPr>
        <w:t>5</w:t>
      </w:r>
      <w:r w:rsidRPr="006543FD">
        <w:rPr>
          <w:rFonts w:ascii="Calibri" w:hAnsi="Calibri" w:cs="Calibri"/>
          <w:b/>
        </w:rPr>
        <w:tab/>
      </w:r>
      <w:r w:rsidRPr="006543FD">
        <w:rPr>
          <w:rFonts w:ascii="Calibri" w:hAnsi="Calibri" w:cs="Calibri"/>
          <w:b/>
        </w:rPr>
        <w:tab/>
      </w:r>
      <w:r w:rsidRPr="006543FD">
        <w:rPr>
          <w:rFonts w:ascii="Calibri" w:hAnsi="Calibri" w:cs="Calibri"/>
          <w:b/>
        </w:rPr>
        <w:tab/>
        <w:t xml:space="preserve">Θεωρήθηκε, </w:t>
      </w:r>
      <w:r w:rsidR="006B335F">
        <w:rPr>
          <w:rFonts w:ascii="Calibri" w:hAnsi="Calibri" w:cs="Calibri"/>
          <w:b/>
        </w:rPr>
        <w:t>0</w:t>
      </w:r>
      <w:r w:rsidR="00B339EB">
        <w:rPr>
          <w:rFonts w:ascii="Calibri" w:hAnsi="Calibri" w:cs="Calibri"/>
          <w:b/>
        </w:rPr>
        <w:t>9</w:t>
      </w:r>
      <w:r w:rsidR="005E5545">
        <w:rPr>
          <w:rFonts w:ascii="Calibri" w:hAnsi="Calibri" w:cs="Calibri"/>
          <w:b/>
        </w:rPr>
        <w:t>.</w:t>
      </w:r>
      <w:r w:rsidR="00ED4838">
        <w:rPr>
          <w:rFonts w:ascii="Calibri" w:hAnsi="Calibri" w:cs="Calibri"/>
          <w:b/>
        </w:rPr>
        <w:t>0</w:t>
      </w:r>
      <w:r w:rsidR="006B335F">
        <w:rPr>
          <w:rFonts w:ascii="Calibri" w:hAnsi="Calibri" w:cs="Calibri"/>
          <w:b/>
        </w:rPr>
        <w:t>7</w:t>
      </w:r>
      <w:r w:rsidRPr="006543FD">
        <w:rPr>
          <w:rFonts w:ascii="Calibri" w:hAnsi="Calibri" w:cs="Calibri"/>
          <w:b/>
        </w:rPr>
        <w:t>.201</w:t>
      </w:r>
      <w:r w:rsidR="00ED4838">
        <w:rPr>
          <w:rFonts w:ascii="Calibri" w:hAnsi="Calibri" w:cs="Calibri"/>
          <w:b/>
        </w:rPr>
        <w:t>5</w:t>
      </w:r>
    </w:p>
    <w:p w:rsidR="00A96B2D" w:rsidRPr="006543FD" w:rsidRDefault="00A96B2D" w:rsidP="00A96B2D">
      <w:pPr>
        <w:jc w:val="center"/>
        <w:rPr>
          <w:rFonts w:ascii="Calibri" w:hAnsi="Calibri" w:cs="Calibri"/>
          <w:b/>
        </w:rPr>
      </w:pPr>
    </w:p>
    <w:p w:rsidR="00A96B2D" w:rsidRPr="006543FD" w:rsidRDefault="00A96B2D" w:rsidP="00A96B2D">
      <w:pPr>
        <w:jc w:val="center"/>
        <w:rPr>
          <w:rFonts w:ascii="Calibri" w:hAnsi="Calibri" w:cs="Calibri"/>
          <w:b/>
        </w:rPr>
      </w:pPr>
    </w:p>
    <w:p w:rsidR="00A96B2D" w:rsidRDefault="00A96B2D" w:rsidP="00A96B2D">
      <w:pPr>
        <w:jc w:val="center"/>
        <w:rPr>
          <w:rFonts w:ascii="Calibri" w:hAnsi="Calibri" w:cs="Calibri"/>
          <w:b/>
        </w:rPr>
      </w:pPr>
      <w:r w:rsidRPr="006543FD">
        <w:rPr>
          <w:rFonts w:ascii="Calibri" w:hAnsi="Calibri" w:cs="Calibri"/>
          <w:b/>
        </w:rPr>
        <w:t>Καζλάρη</w:t>
      </w:r>
      <w:r>
        <w:rPr>
          <w:rFonts w:ascii="Calibri" w:hAnsi="Calibri" w:cs="Calibri"/>
          <w:b/>
        </w:rPr>
        <w:t>ς Ιωάννης</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proofErr w:type="spellStart"/>
      <w:r>
        <w:rPr>
          <w:rFonts w:ascii="Calibri" w:hAnsi="Calibri" w:cs="Calibri"/>
          <w:b/>
        </w:rPr>
        <w:t>Ζάμπος</w:t>
      </w:r>
      <w:proofErr w:type="spellEnd"/>
      <w:r>
        <w:rPr>
          <w:rFonts w:ascii="Calibri" w:hAnsi="Calibri" w:cs="Calibri"/>
          <w:b/>
        </w:rPr>
        <w:t xml:space="preserve"> Παναγιώτης</w:t>
      </w:r>
    </w:p>
    <w:p w:rsidR="00A96B2D" w:rsidRPr="006543FD" w:rsidRDefault="00A96B2D" w:rsidP="00A96B2D">
      <w:pPr>
        <w:jc w:val="center"/>
        <w:rPr>
          <w:rFonts w:ascii="Calibri" w:hAnsi="Calibri" w:cs="Calibri"/>
          <w:b/>
        </w:rPr>
      </w:pPr>
      <w:r>
        <w:rPr>
          <w:rFonts w:ascii="Calibri" w:hAnsi="Calibri" w:cs="Calibri"/>
          <w:b/>
        </w:rPr>
        <w:t xml:space="preserve">             </w:t>
      </w:r>
      <w:r w:rsidRPr="006543FD">
        <w:rPr>
          <w:rFonts w:ascii="Calibri" w:hAnsi="Calibri" w:cs="Calibri"/>
          <w:b/>
        </w:rPr>
        <w:t xml:space="preserve"> Μηχανικός Πληροφορικής</w:t>
      </w:r>
      <w:r w:rsidRPr="006543FD">
        <w:rPr>
          <w:rFonts w:ascii="Calibri" w:hAnsi="Calibri" w:cs="Calibri"/>
          <w:b/>
        </w:rPr>
        <w:tab/>
      </w:r>
      <w:r w:rsidRPr="006543FD">
        <w:rPr>
          <w:rFonts w:ascii="Calibri" w:hAnsi="Calibri" w:cs="Calibri"/>
          <w:b/>
        </w:rPr>
        <w:tab/>
      </w:r>
      <w:r w:rsidRPr="006543FD">
        <w:rPr>
          <w:rFonts w:ascii="Calibri" w:hAnsi="Calibri" w:cs="Calibri"/>
          <w:b/>
        </w:rPr>
        <w:tab/>
        <w:t>Προϊστάμενος Αυτοτελούς Τμ</w:t>
      </w:r>
      <w:r>
        <w:rPr>
          <w:rFonts w:ascii="Calibri" w:hAnsi="Calibri" w:cs="Calibri"/>
          <w:b/>
        </w:rPr>
        <w:t>.</w:t>
      </w:r>
      <w:r w:rsidRPr="006543FD">
        <w:rPr>
          <w:rFonts w:ascii="Calibri" w:hAnsi="Calibri" w:cs="Calibri"/>
          <w:b/>
        </w:rPr>
        <w:t xml:space="preserve"> Π.Ο &amp; Τ.Π.Ε.</w:t>
      </w:r>
    </w:p>
    <w:p w:rsidR="00210710" w:rsidRPr="008D45FC" w:rsidRDefault="00210710" w:rsidP="00210710">
      <w:pPr>
        <w:jc w:val="both"/>
        <w:rPr>
          <w:rFonts w:asciiTheme="minorHAnsi" w:hAnsiTheme="minorHAnsi" w:cstheme="minorHAnsi"/>
          <w:b/>
          <w:sz w:val="24"/>
        </w:rPr>
      </w:pPr>
    </w:p>
    <w:p w:rsidR="00113761" w:rsidRDefault="00113761" w:rsidP="00014008">
      <w:pPr>
        <w:rPr>
          <w:rFonts w:asciiTheme="minorHAnsi" w:hAnsiTheme="minorHAnsi" w:cstheme="minorHAnsi"/>
          <w:b/>
          <w:sz w:val="24"/>
        </w:rPr>
      </w:pPr>
    </w:p>
    <w:p w:rsidR="00545FBF" w:rsidRDefault="00545FBF">
      <w:pPr>
        <w:widowControl/>
        <w:spacing w:after="200" w:line="276" w:lineRule="auto"/>
        <w:rPr>
          <w:rFonts w:asciiTheme="minorHAnsi" w:hAnsiTheme="minorHAnsi" w:cstheme="minorHAnsi"/>
          <w:b/>
          <w:sz w:val="24"/>
        </w:rPr>
      </w:pPr>
      <w:r>
        <w:rPr>
          <w:rFonts w:asciiTheme="minorHAnsi" w:hAnsiTheme="minorHAnsi" w:cstheme="minorHAnsi"/>
          <w:b/>
          <w:sz w:val="24"/>
        </w:rPr>
        <w:br w:type="page"/>
      </w:r>
    </w:p>
    <w:p w:rsidR="00545FBF" w:rsidRPr="00A96B2D" w:rsidRDefault="00545FBF" w:rsidP="00545FBF">
      <w:pPr>
        <w:adjustRightInd w:val="0"/>
        <w:jc w:val="center"/>
        <w:rPr>
          <w:rFonts w:ascii="Calibri" w:hAnsi="Calibri" w:cs="Calibri"/>
          <w:b/>
          <w:noProof/>
          <w:sz w:val="22"/>
          <w:szCs w:val="22"/>
        </w:rPr>
        <w:sectPr w:rsidR="00545FBF" w:rsidRPr="00A96B2D" w:rsidSect="005B175D">
          <w:type w:val="continuous"/>
          <w:pgSz w:w="11906" w:h="16838"/>
          <w:pgMar w:top="1440" w:right="1800" w:bottom="1440" w:left="1800" w:header="708" w:footer="708" w:gutter="0"/>
          <w:cols w:space="708"/>
          <w:docGrid w:linePitch="360"/>
        </w:sectPr>
      </w:pPr>
    </w:p>
    <w:p w:rsidR="008A0CBF" w:rsidRDefault="008A0CBF" w:rsidP="008A0CBF">
      <w:pPr>
        <w:adjustRightInd w:val="0"/>
        <w:jc w:val="center"/>
        <w:rPr>
          <w:rFonts w:ascii="Calibri" w:hAnsi="Calibri" w:cs="Calibri"/>
          <w:b/>
          <w:noProof/>
          <w:sz w:val="22"/>
          <w:szCs w:val="22"/>
          <w:lang w:val="en-US"/>
        </w:rPr>
      </w:pPr>
      <w:r>
        <w:rPr>
          <w:rFonts w:ascii="Calibri" w:hAnsi="Calibri" w:cs="Calibri"/>
          <w:b/>
          <w:bCs/>
          <w:noProof/>
          <w:sz w:val="22"/>
          <w:szCs w:val="22"/>
          <w:lang w:eastAsia="el-GR"/>
        </w:rPr>
        <w:lastRenderedPageBreak/>
        <w:drawing>
          <wp:inline distT="0" distB="0" distL="0" distR="0" wp14:anchorId="732827D8" wp14:editId="668D7DFB">
            <wp:extent cx="447675" cy="466725"/>
            <wp:effectExtent l="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8A0CBF" w:rsidRPr="008A0CBF" w:rsidRDefault="008A0CBF" w:rsidP="008A0CBF">
      <w:pPr>
        <w:adjustRightInd w:val="0"/>
        <w:jc w:val="center"/>
        <w:rPr>
          <w:rFonts w:ascii="Calibri" w:hAnsi="Calibri" w:cs="Calibri"/>
          <w:b/>
          <w:noProof/>
          <w:szCs w:val="22"/>
        </w:rPr>
      </w:pPr>
      <w:r w:rsidRPr="008A0CBF">
        <w:rPr>
          <w:rFonts w:ascii="Calibri" w:hAnsi="Calibri" w:cs="Calibri"/>
          <w:b/>
          <w:noProof/>
          <w:szCs w:val="22"/>
        </w:rPr>
        <w:t>ΕΛΛΗΝΙΚΗ ΔΗΜΟΚΡΑΤΙΑ</w:t>
      </w:r>
    </w:p>
    <w:p w:rsidR="008A0CBF" w:rsidRPr="008A0CBF" w:rsidRDefault="008A0CBF" w:rsidP="008A0CBF">
      <w:pPr>
        <w:adjustRightInd w:val="0"/>
        <w:jc w:val="center"/>
        <w:rPr>
          <w:rFonts w:ascii="Calibri" w:hAnsi="Calibri" w:cs="Calibri"/>
          <w:b/>
          <w:noProof/>
          <w:szCs w:val="22"/>
        </w:rPr>
      </w:pPr>
      <w:r w:rsidRPr="008A0CBF">
        <w:rPr>
          <w:rFonts w:ascii="Calibri" w:hAnsi="Calibri" w:cs="Calibri"/>
          <w:b/>
          <w:noProof/>
          <w:szCs w:val="22"/>
        </w:rPr>
        <w:t>ΝΟΜΟΣ ΘΕΣΣΑΛΟΝΙΚΗΣ</w:t>
      </w:r>
    </w:p>
    <w:p w:rsidR="008A0CBF" w:rsidRPr="008A0CBF" w:rsidRDefault="008A0CBF" w:rsidP="008A0CBF">
      <w:pPr>
        <w:adjustRightInd w:val="0"/>
        <w:jc w:val="center"/>
        <w:rPr>
          <w:rFonts w:ascii="Calibri" w:hAnsi="Calibri" w:cs="Calibri"/>
          <w:b/>
          <w:noProof/>
          <w:szCs w:val="22"/>
        </w:rPr>
      </w:pPr>
      <w:r w:rsidRPr="008A0CBF">
        <w:rPr>
          <w:rFonts w:ascii="Calibri" w:hAnsi="Calibri" w:cs="Calibri"/>
          <w:b/>
          <w:noProof/>
          <w:szCs w:val="22"/>
        </w:rPr>
        <w:t>ΔΗΜΟΣ ΔΕΛΤΑ</w:t>
      </w:r>
    </w:p>
    <w:p w:rsidR="008A0CBF" w:rsidRDefault="008A0CBF" w:rsidP="008A0CBF">
      <w:pPr>
        <w:adjustRightInd w:val="0"/>
        <w:jc w:val="center"/>
        <w:rPr>
          <w:rFonts w:ascii="Calibri" w:hAnsi="Calibri" w:cs="Calibri"/>
          <w:b/>
          <w:noProof/>
          <w:szCs w:val="22"/>
        </w:rPr>
      </w:pPr>
      <w:r w:rsidRPr="008A0CBF">
        <w:rPr>
          <w:rFonts w:ascii="Calibri" w:hAnsi="Calibri" w:cs="Calibri"/>
          <w:b/>
          <w:noProof/>
          <w:szCs w:val="22"/>
        </w:rPr>
        <w:t>ΑΥΤΟΤΕΛΕΣ ΤΜΗΜΑ ΠΡΟΓΡΑΜΜΑΤΙΣΜΟΥ</w:t>
      </w:r>
    </w:p>
    <w:p w:rsidR="008A0CBF" w:rsidRPr="008A0CBF" w:rsidRDefault="008A0CBF" w:rsidP="008A0CBF">
      <w:pPr>
        <w:adjustRightInd w:val="0"/>
        <w:jc w:val="center"/>
        <w:rPr>
          <w:rFonts w:ascii="Calibri" w:hAnsi="Calibri" w:cs="Calibri"/>
          <w:b/>
          <w:noProof/>
          <w:szCs w:val="22"/>
        </w:rPr>
      </w:pPr>
      <w:r w:rsidRPr="008A0CBF">
        <w:rPr>
          <w:rFonts w:ascii="Calibri" w:hAnsi="Calibri" w:cs="Calibri"/>
          <w:b/>
          <w:noProof/>
          <w:szCs w:val="22"/>
        </w:rPr>
        <w:t>ΟΡΓΑΝΩΣΗΣ &amp;</w:t>
      </w:r>
      <w:r w:rsidRPr="008A0CBF">
        <w:rPr>
          <w:rFonts w:ascii="Calibri" w:hAnsi="Calibri" w:cs="Calibri"/>
          <w:b/>
          <w:szCs w:val="22"/>
        </w:rPr>
        <w:t xml:space="preserve"> Τ.Π.Ε.</w:t>
      </w:r>
    </w:p>
    <w:p w:rsidR="008A0CBF" w:rsidRPr="008A0CBF" w:rsidRDefault="008A0CBF" w:rsidP="008A0CBF">
      <w:pPr>
        <w:adjustRightInd w:val="0"/>
        <w:rPr>
          <w:rFonts w:ascii="Calibri" w:hAnsi="Calibri" w:cs="Calibri"/>
          <w:b/>
          <w:noProof/>
          <w:szCs w:val="22"/>
        </w:rPr>
      </w:pPr>
    </w:p>
    <w:p w:rsidR="008A0CBF" w:rsidRDefault="008A0CBF" w:rsidP="008A0CBF">
      <w:pPr>
        <w:adjustRightInd w:val="0"/>
        <w:rPr>
          <w:rFonts w:ascii="Calibri" w:hAnsi="Calibri" w:cs="Calibri"/>
          <w:b/>
          <w:noProof/>
          <w:szCs w:val="22"/>
        </w:rPr>
      </w:pPr>
    </w:p>
    <w:p w:rsidR="008A0CBF" w:rsidRPr="008A0CBF" w:rsidRDefault="008A0CBF" w:rsidP="008A0CBF">
      <w:pPr>
        <w:adjustRightInd w:val="0"/>
        <w:rPr>
          <w:rFonts w:ascii="Calibri" w:hAnsi="Calibri" w:cs="Calibri"/>
          <w:b/>
          <w:noProof/>
          <w:szCs w:val="22"/>
        </w:rPr>
      </w:pPr>
      <w:r w:rsidRPr="00293CE0">
        <w:rPr>
          <w:rFonts w:ascii="Calibri" w:hAnsi="Calibri" w:cs="Calibri"/>
          <w:b/>
          <w:noProof/>
          <w:szCs w:val="22"/>
        </w:rPr>
        <w:t>ΕΡΓΟ: Προμήθεια Λογισμικού</w:t>
      </w:r>
    </w:p>
    <w:p w:rsidR="008A0CBF" w:rsidRPr="008A0CBF" w:rsidRDefault="008A0CBF" w:rsidP="008A0CBF">
      <w:pPr>
        <w:adjustRightInd w:val="0"/>
        <w:rPr>
          <w:rFonts w:ascii="Calibri" w:hAnsi="Calibri" w:cs="Calibri"/>
          <w:noProof/>
          <w:szCs w:val="22"/>
        </w:rPr>
      </w:pPr>
    </w:p>
    <w:p w:rsidR="008A0CBF" w:rsidRDefault="008A0CBF" w:rsidP="008A0CBF">
      <w:pPr>
        <w:adjustRightInd w:val="0"/>
        <w:rPr>
          <w:rFonts w:ascii="Calibri" w:hAnsi="Calibri" w:cs="Calibri"/>
          <w:b/>
          <w:noProof/>
          <w:szCs w:val="22"/>
        </w:rPr>
      </w:pPr>
    </w:p>
    <w:p w:rsidR="008A0CBF" w:rsidRDefault="008A0CBF" w:rsidP="008A0CBF">
      <w:pPr>
        <w:adjustRightInd w:val="0"/>
        <w:rPr>
          <w:rFonts w:ascii="Calibri" w:hAnsi="Calibri" w:cs="Calibri"/>
          <w:b/>
          <w:noProof/>
          <w:szCs w:val="22"/>
        </w:rPr>
      </w:pPr>
    </w:p>
    <w:p w:rsidR="008A0CBF" w:rsidRDefault="008A0CBF" w:rsidP="008A0CBF">
      <w:pPr>
        <w:adjustRightInd w:val="0"/>
        <w:rPr>
          <w:rFonts w:ascii="Calibri" w:hAnsi="Calibri" w:cs="Calibri"/>
          <w:b/>
          <w:noProof/>
          <w:szCs w:val="22"/>
        </w:rPr>
      </w:pPr>
    </w:p>
    <w:p w:rsidR="008A0CBF" w:rsidRPr="00A37C2C" w:rsidRDefault="008A0CBF" w:rsidP="008A0CBF">
      <w:pPr>
        <w:pStyle w:val="Calibri"/>
        <w:rPr>
          <w:b/>
          <w:sz w:val="24"/>
          <w:u w:val="single"/>
        </w:rPr>
      </w:pPr>
      <w:r w:rsidRPr="008A0CBF">
        <w:rPr>
          <w:rFonts w:cs="Calibri"/>
          <w:b/>
          <w:noProof/>
          <w:sz w:val="20"/>
        </w:rPr>
        <w:t>ΠΡΟΫΠΟΛΟΓΙΣΜΟΣ ΕΡΓΟΥ: 3</w:t>
      </w:r>
      <w:r w:rsidR="00293CE0" w:rsidRPr="00412732">
        <w:rPr>
          <w:rFonts w:cs="Calibri"/>
          <w:b/>
          <w:noProof/>
          <w:sz w:val="20"/>
        </w:rPr>
        <w:t>9</w:t>
      </w:r>
      <w:r w:rsidRPr="008A0CBF">
        <w:rPr>
          <w:rFonts w:cs="Calibri"/>
          <w:b/>
          <w:noProof/>
          <w:sz w:val="20"/>
        </w:rPr>
        <w:t>.</w:t>
      </w:r>
      <w:r w:rsidR="008926D3">
        <w:rPr>
          <w:rFonts w:cs="Calibri"/>
          <w:b/>
          <w:noProof/>
          <w:sz w:val="20"/>
        </w:rPr>
        <w:t>802</w:t>
      </w:r>
      <w:r w:rsidRPr="008A0CBF">
        <w:rPr>
          <w:rFonts w:cs="Calibri"/>
          <w:b/>
          <w:noProof/>
          <w:sz w:val="20"/>
        </w:rPr>
        <w:t>,</w:t>
      </w:r>
      <w:r w:rsidR="008233EB">
        <w:rPr>
          <w:rFonts w:cs="Calibri"/>
          <w:b/>
          <w:noProof/>
          <w:sz w:val="20"/>
        </w:rPr>
        <w:t>8</w:t>
      </w:r>
      <w:r w:rsidRPr="008A0CBF">
        <w:rPr>
          <w:rFonts w:cs="Calibri"/>
          <w:b/>
          <w:noProof/>
          <w:sz w:val="20"/>
        </w:rPr>
        <w:t xml:space="preserve">0 </w:t>
      </w:r>
      <w:r w:rsidRPr="008A0CBF">
        <w:rPr>
          <w:rFonts w:cs="Calibri"/>
          <w:b/>
          <w:iCs/>
          <w:sz w:val="20"/>
        </w:rPr>
        <w:t>€</w:t>
      </w:r>
    </w:p>
    <w:p w:rsidR="008A0CBF" w:rsidRPr="00A37C2C" w:rsidRDefault="008A0CBF" w:rsidP="008A0CBF">
      <w:pPr>
        <w:pStyle w:val="Calibri"/>
        <w:rPr>
          <w:b/>
          <w:sz w:val="24"/>
          <w:u w:val="single"/>
        </w:rPr>
        <w:sectPr w:rsidR="008A0CBF" w:rsidRPr="00A37C2C" w:rsidSect="008A0CBF">
          <w:type w:val="continuous"/>
          <w:pgSz w:w="11906" w:h="16838"/>
          <w:pgMar w:top="1440" w:right="1800" w:bottom="1440" w:left="1800" w:header="708" w:footer="708" w:gutter="0"/>
          <w:cols w:num="2" w:space="708"/>
          <w:docGrid w:linePitch="360"/>
        </w:sectPr>
      </w:pPr>
    </w:p>
    <w:p w:rsidR="008A0CBF" w:rsidRDefault="008A0CBF" w:rsidP="008A0CBF">
      <w:pPr>
        <w:rPr>
          <w:rFonts w:ascii="Calibri" w:hAnsi="Calibri" w:cs="Calibri"/>
          <w:sz w:val="22"/>
          <w:szCs w:val="22"/>
        </w:rPr>
      </w:pPr>
    </w:p>
    <w:p w:rsidR="006B335F" w:rsidRPr="00A517C1" w:rsidRDefault="006B335F" w:rsidP="00014008">
      <w:pPr>
        <w:rPr>
          <w:rFonts w:asciiTheme="minorHAnsi" w:hAnsiTheme="minorHAnsi" w:cstheme="minorHAnsi"/>
          <w:b/>
          <w:sz w:val="36"/>
        </w:rPr>
      </w:pPr>
    </w:p>
    <w:p w:rsidR="00014008" w:rsidRDefault="00347297" w:rsidP="00014008">
      <w:pPr>
        <w:rPr>
          <w:rFonts w:asciiTheme="minorHAnsi" w:hAnsiTheme="minorHAnsi" w:cstheme="minorHAnsi"/>
          <w:b/>
          <w:sz w:val="24"/>
        </w:rPr>
      </w:pPr>
      <w:r w:rsidRPr="00953D4A">
        <w:rPr>
          <w:rFonts w:asciiTheme="minorHAnsi" w:hAnsiTheme="minorHAnsi" w:cstheme="minorHAnsi"/>
          <w:b/>
          <w:sz w:val="36"/>
          <w:u w:val="single"/>
        </w:rPr>
        <w:t xml:space="preserve">ΙΙ. </w:t>
      </w:r>
      <w:r w:rsidR="00014008" w:rsidRPr="00953D4A">
        <w:rPr>
          <w:rFonts w:asciiTheme="minorHAnsi" w:hAnsiTheme="minorHAnsi" w:cstheme="minorHAnsi"/>
          <w:b/>
          <w:sz w:val="36"/>
          <w:u w:val="single"/>
        </w:rPr>
        <w:t>Τεχνικές Προδιαγραφές</w:t>
      </w:r>
    </w:p>
    <w:p w:rsidR="00880AD6" w:rsidRDefault="00880AD6" w:rsidP="00014008">
      <w:pPr>
        <w:rPr>
          <w:rFonts w:asciiTheme="minorHAnsi" w:hAnsiTheme="minorHAnsi" w:cstheme="minorHAnsi"/>
          <w:b/>
          <w:sz w:val="24"/>
        </w:rPr>
      </w:pPr>
    </w:p>
    <w:p w:rsidR="00257426" w:rsidRDefault="00257426" w:rsidP="00014008">
      <w:pPr>
        <w:rPr>
          <w:rFonts w:asciiTheme="minorHAnsi" w:hAnsiTheme="minorHAnsi" w:cstheme="minorHAnsi"/>
          <w:b/>
          <w:sz w:val="24"/>
        </w:rPr>
      </w:pPr>
    </w:p>
    <w:p w:rsidR="00014008" w:rsidRPr="00973B5A" w:rsidRDefault="00014008" w:rsidP="00014008">
      <w:pPr>
        <w:rPr>
          <w:rFonts w:asciiTheme="minorHAnsi" w:hAnsiTheme="minorHAnsi" w:cstheme="minorHAnsi"/>
          <w:b/>
          <w:sz w:val="24"/>
        </w:rPr>
      </w:pPr>
      <w:r w:rsidRPr="00973B5A">
        <w:rPr>
          <w:rFonts w:asciiTheme="minorHAnsi" w:hAnsiTheme="minorHAnsi" w:cstheme="minorHAnsi"/>
          <w:b/>
          <w:sz w:val="24"/>
        </w:rPr>
        <w:t>ΟΜΑΔΑ Α.</w:t>
      </w:r>
    </w:p>
    <w:p w:rsidR="006A716F" w:rsidRDefault="006A716F">
      <w:pPr>
        <w:rPr>
          <w:rFonts w:asciiTheme="minorHAnsi" w:hAnsiTheme="minorHAnsi" w:cstheme="minorHAnsi"/>
          <w:sz w:val="22"/>
        </w:rPr>
      </w:pPr>
    </w:p>
    <w:p w:rsidR="009531FB" w:rsidRPr="00880AD6" w:rsidRDefault="009531FB" w:rsidP="009531FB">
      <w:pPr>
        <w:rPr>
          <w:rFonts w:asciiTheme="minorHAnsi" w:hAnsiTheme="minorHAnsi" w:cstheme="minorHAnsi"/>
          <w:sz w:val="22"/>
          <w:u w:val="single"/>
        </w:rPr>
      </w:pPr>
      <w:r w:rsidRPr="00880AD6">
        <w:rPr>
          <w:rFonts w:asciiTheme="minorHAnsi" w:hAnsiTheme="minorHAnsi" w:cstheme="minorHAnsi"/>
          <w:sz w:val="22"/>
          <w:u w:val="single"/>
        </w:rPr>
        <w:t xml:space="preserve">Α. Τεχνικά </w:t>
      </w:r>
      <w:r>
        <w:rPr>
          <w:rFonts w:asciiTheme="minorHAnsi" w:hAnsiTheme="minorHAnsi" w:cstheme="minorHAnsi"/>
          <w:sz w:val="22"/>
          <w:u w:val="single"/>
        </w:rPr>
        <w:t>χ</w:t>
      </w:r>
      <w:r w:rsidRPr="00880AD6">
        <w:rPr>
          <w:rFonts w:asciiTheme="minorHAnsi" w:hAnsiTheme="minorHAnsi" w:cstheme="minorHAnsi"/>
          <w:sz w:val="22"/>
          <w:u w:val="single"/>
        </w:rPr>
        <w:t xml:space="preserve">αρακτηριστικά </w:t>
      </w:r>
      <w:r>
        <w:rPr>
          <w:rFonts w:asciiTheme="minorHAnsi" w:hAnsiTheme="minorHAnsi" w:cstheme="minorHAnsi"/>
          <w:sz w:val="22"/>
          <w:u w:val="single"/>
        </w:rPr>
        <w:t>λειτουργικού συστήματος</w:t>
      </w:r>
      <w:r w:rsidRPr="00880AD6">
        <w:rPr>
          <w:rFonts w:asciiTheme="minorHAnsi" w:hAnsiTheme="minorHAnsi" w:cstheme="minorHAnsi"/>
          <w:sz w:val="22"/>
          <w:u w:val="single"/>
        </w:rPr>
        <w:t>:</w:t>
      </w:r>
    </w:p>
    <w:p w:rsidR="009531FB" w:rsidRPr="002C1934" w:rsidRDefault="009531FB" w:rsidP="009531FB">
      <w:pPr>
        <w:rPr>
          <w:rFonts w:asciiTheme="minorHAnsi" w:hAnsiTheme="minorHAnsi" w:cstheme="minorHAnsi"/>
          <w:sz w:val="22"/>
          <w:szCs w:val="22"/>
        </w:rPr>
      </w:pPr>
    </w:p>
    <w:p w:rsidR="00BF6FF3" w:rsidRPr="002C1934" w:rsidRDefault="00BF6FF3" w:rsidP="00B62439">
      <w:pPr>
        <w:pStyle w:val="a7"/>
        <w:numPr>
          <w:ilvl w:val="0"/>
          <w:numId w:val="12"/>
        </w:numPr>
        <w:jc w:val="both"/>
        <w:rPr>
          <w:rFonts w:asciiTheme="minorHAnsi" w:hAnsiTheme="minorHAnsi" w:cstheme="minorHAnsi"/>
          <w:sz w:val="22"/>
          <w:szCs w:val="22"/>
        </w:rPr>
      </w:pPr>
      <w:r w:rsidRPr="002C1934">
        <w:rPr>
          <w:rFonts w:asciiTheme="minorHAnsi" w:hAnsiTheme="minorHAnsi" w:cstheme="minorHAnsi"/>
          <w:sz w:val="22"/>
          <w:szCs w:val="22"/>
        </w:rPr>
        <w:t xml:space="preserve">Αρχιτεκτονική 32/64 </w:t>
      </w:r>
      <w:r w:rsidRPr="002C1934">
        <w:rPr>
          <w:rFonts w:asciiTheme="minorHAnsi" w:hAnsiTheme="minorHAnsi" w:cstheme="minorHAnsi"/>
          <w:sz w:val="22"/>
          <w:szCs w:val="22"/>
          <w:lang w:val="en-US"/>
        </w:rPr>
        <w:t>bit</w:t>
      </w:r>
      <w:r w:rsidR="008B1131" w:rsidRPr="002C1934">
        <w:rPr>
          <w:rFonts w:asciiTheme="minorHAnsi" w:hAnsiTheme="minorHAnsi" w:cstheme="minorHAnsi"/>
          <w:sz w:val="22"/>
          <w:szCs w:val="22"/>
        </w:rPr>
        <w:t xml:space="preserve"> με </w:t>
      </w:r>
      <w:proofErr w:type="spellStart"/>
      <w:r w:rsidRPr="002C1934">
        <w:rPr>
          <w:rFonts w:asciiTheme="minorHAnsi" w:hAnsiTheme="minorHAnsi" w:cstheme="minorHAnsi"/>
          <w:sz w:val="22"/>
          <w:szCs w:val="22"/>
        </w:rPr>
        <w:t>πολυνηματική</w:t>
      </w:r>
      <w:proofErr w:type="spellEnd"/>
      <w:r w:rsidR="008B1131" w:rsidRPr="002C1934">
        <w:rPr>
          <w:rFonts w:asciiTheme="minorHAnsi" w:hAnsiTheme="minorHAnsi" w:cstheme="minorHAnsi"/>
          <w:sz w:val="22"/>
          <w:szCs w:val="22"/>
        </w:rPr>
        <w:t xml:space="preserve"> και </w:t>
      </w:r>
      <w:proofErr w:type="spellStart"/>
      <w:r w:rsidRPr="002C1934">
        <w:rPr>
          <w:rFonts w:asciiTheme="minorHAnsi" w:hAnsiTheme="minorHAnsi" w:cstheme="minorHAnsi"/>
          <w:sz w:val="22"/>
          <w:szCs w:val="22"/>
        </w:rPr>
        <w:t>πολυεπεξεργαστική</w:t>
      </w:r>
      <w:proofErr w:type="spellEnd"/>
      <w:r w:rsidRPr="002C1934">
        <w:rPr>
          <w:rFonts w:asciiTheme="minorHAnsi" w:hAnsiTheme="minorHAnsi" w:cstheme="minorHAnsi"/>
          <w:sz w:val="22"/>
          <w:szCs w:val="22"/>
        </w:rPr>
        <w:t xml:space="preserve"> δυνατότητα</w:t>
      </w:r>
    </w:p>
    <w:p w:rsidR="005403E5" w:rsidRPr="002C1934" w:rsidRDefault="005403E5" w:rsidP="00B62439">
      <w:pPr>
        <w:pStyle w:val="a7"/>
        <w:numPr>
          <w:ilvl w:val="0"/>
          <w:numId w:val="12"/>
        </w:numPr>
        <w:jc w:val="both"/>
        <w:rPr>
          <w:rFonts w:asciiTheme="minorHAnsi" w:hAnsiTheme="minorHAnsi" w:cstheme="minorHAnsi"/>
          <w:sz w:val="22"/>
          <w:szCs w:val="22"/>
        </w:rPr>
      </w:pPr>
      <w:r w:rsidRPr="002C1934">
        <w:rPr>
          <w:rFonts w:asciiTheme="minorHAnsi" w:hAnsiTheme="minorHAnsi" w:cstheme="minorHAnsi"/>
          <w:sz w:val="22"/>
          <w:szCs w:val="22"/>
        </w:rPr>
        <w:t xml:space="preserve">Απόλυτη συμβατότητα με τις εν γένει λειτουργίες κάθε υπολογιστή με επεξεργαστές </w:t>
      </w:r>
      <w:r w:rsidRPr="002C1934">
        <w:rPr>
          <w:rFonts w:asciiTheme="minorHAnsi" w:hAnsiTheme="minorHAnsi" w:cstheme="minorHAnsi"/>
          <w:sz w:val="22"/>
          <w:szCs w:val="22"/>
          <w:lang w:val="en-US"/>
        </w:rPr>
        <w:t>Intel</w:t>
      </w:r>
      <w:r w:rsidRPr="002C1934">
        <w:rPr>
          <w:rFonts w:asciiTheme="minorHAnsi" w:hAnsiTheme="minorHAnsi" w:cstheme="minorHAnsi"/>
          <w:sz w:val="22"/>
          <w:szCs w:val="22"/>
        </w:rPr>
        <w:t>/</w:t>
      </w:r>
      <w:r w:rsidRPr="002C1934">
        <w:rPr>
          <w:rFonts w:asciiTheme="minorHAnsi" w:hAnsiTheme="minorHAnsi" w:cstheme="minorHAnsi"/>
          <w:sz w:val="22"/>
          <w:szCs w:val="22"/>
          <w:lang w:val="en-US"/>
        </w:rPr>
        <w:t>AMD</w:t>
      </w:r>
      <w:r w:rsidR="008B1131" w:rsidRPr="002C1934">
        <w:rPr>
          <w:rFonts w:asciiTheme="minorHAnsi" w:hAnsiTheme="minorHAnsi" w:cstheme="minorHAnsi"/>
          <w:sz w:val="22"/>
          <w:szCs w:val="22"/>
        </w:rPr>
        <w:t>.</w:t>
      </w:r>
    </w:p>
    <w:p w:rsidR="008B1131" w:rsidRPr="002C1934" w:rsidRDefault="008B1131" w:rsidP="00B62439">
      <w:pPr>
        <w:pStyle w:val="a7"/>
        <w:numPr>
          <w:ilvl w:val="0"/>
          <w:numId w:val="12"/>
        </w:numPr>
        <w:jc w:val="both"/>
        <w:rPr>
          <w:rFonts w:asciiTheme="minorHAnsi" w:hAnsiTheme="minorHAnsi" w:cstheme="minorHAnsi"/>
          <w:sz w:val="22"/>
          <w:szCs w:val="22"/>
        </w:rPr>
      </w:pPr>
      <w:r w:rsidRPr="002C1934">
        <w:rPr>
          <w:rFonts w:asciiTheme="minorHAnsi" w:hAnsiTheme="minorHAnsi" w:cstheme="minorHAnsi"/>
          <w:sz w:val="22"/>
          <w:szCs w:val="22"/>
        </w:rPr>
        <w:t>Προσαρμοστικότητα  ανάλογα με το είδος των εργασιών/λογισμικού.</w:t>
      </w:r>
    </w:p>
    <w:p w:rsidR="00BF6FF3" w:rsidRPr="002C1934" w:rsidRDefault="00BF6FF3" w:rsidP="00B62439">
      <w:pPr>
        <w:pStyle w:val="a7"/>
        <w:numPr>
          <w:ilvl w:val="0"/>
          <w:numId w:val="12"/>
        </w:numPr>
        <w:jc w:val="both"/>
        <w:rPr>
          <w:rFonts w:asciiTheme="minorHAnsi" w:hAnsiTheme="minorHAnsi" w:cstheme="minorHAnsi"/>
          <w:sz w:val="22"/>
          <w:szCs w:val="22"/>
        </w:rPr>
      </w:pPr>
      <w:r w:rsidRPr="002C1934">
        <w:rPr>
          <w:rFonts w:asciiTheme="minorHAnsi" w:hAnsiTheme="minorHAnsi" w:cstheme="minorHAnsi"/>
          <w:sz w:val="22"/>
          <w:szCs w:val="22"/>
        </w:rPr>
        <w:t xml:space="preserve">Υποστήριξη κυβερνητικών οργανισμών &amp; συμβόλαιο </w:t>
      </w:r>
      <w:proofErr w:type="spellStart"/>
      <w:r w:rsidRPr="002C1934">
        <w:rPr>
          <w:rFonts w:asciiTheme="minorHAnsi" w:hAnsiTheme="minorHAnsi" w:cstheme="minorHAnsi"/>
          <w:sz w:val="22"/>
          <w:szCs w:val="22"/>
        </w:rPr>
        <w:t>Open</w:t>
      </w:r>
      <w:proofErr w:type="spellEnd"/>
      <w:r w:rsidRPr="002C1934">
        <w:rPr>
          <w:rFonts w:asciiTheme="minorHAnsi" w:hAnsiTheme="minorHAnsi" w:cstheme="minorHAnsi"/>
          <w:sz w:val="22"/>
          <w:szCs w:val="22"/>
        </w:rPr>
        <w:t xml:space="preserve"> </w:t>
      </w:r>
      <w:proofErr w:type="spellStart"/>
      <w:r w:rsidRPr="002C1934">
        <w:rPr>
          <w:rFonts w:asciiTheme="minorHAnsi" w:hAnsiTheme="minorHAnsi" w:cstheme="minorHAnsi"/>
          <w:sz w:val="22"/>
          <w:szCs w:val="22"/>
        </w:rPr>
        <w:t>License</w:t>
      </w:r>
      <w:proofErr w:type="spellEnd"/>
      <w:r w:rsidRPr="002C1934">
        <w:rPr>
          <w:rFonts w:asciiTheme="minorHAnsi" w:hAnsiTheme="minorHAnsi" w:cstheme="minorHAnsi"/>
          <w:sz w:val="22"/>
          <w:szCs w:val="22"/>
        </w:rPr>
        <w:t xml:space="preserve"> (Χωρίς </w:t>
      </w:r>
      <w:proofErr w:type="spellStart"/>
      <w:r w:rsidRPr="002C1934">
        <w:rPr>
          <w:rFonts w:asciiTheme="minorHAnsi" w:hAnsiTheme="minorHAnsi" w:cstheme="minorHAnsi"/>
          <w:sz w:val="22"/>
          <w:szCs w:val="22"/>
        </w:rPr>
        <w:t>software</w:t>
      </w:r>
      <w:proofErr w:type="spellEnd"/>
      <w:r w:rsidRPr="002C1934">
        <w:rPr>
          <w:rFonts w:asciiTheme="minorHAnsi" w:hAnsiTheme="minorHAnsi" w:cstheme="minorHAnsi"/>
          <w:sz w:val="22"/>
          <w:szCs w:val="22"/>
        </w:rPr>
        <w:t xml:space="preserve"> </w:t>
      </w:r>
      <w:proofErr w:type="spellStart"/>
      <w:r w:rsidRPr="002C1934">
        <w:rPr>
          <w:rFonts w:asciiTheme="minorHAnsi" w:hAnsiTheme="minorHAnsi" w:cstheme="minorHAnsi"/>
          <w:sz w:val="22"/>
          <w:szCs w:val="22"/>
        </w:rPr>
        <w:t>Assurance</w:t>
      </w:r>
      <w:proofErr w:type="spellEnd"/>
      <w:r w:rsidRPr="002C1934">
        <w:rPr>
          <w:rFonts w:asciiTheme="minorHAnsi" w:hAnsiTheme="minorHAnsi" w:cstheme="minorHAnsi"/>
          <w:sz w:val="22"/>
          <w:szCs w:val="22"/>
        </w:rPr>
        <w:t>)</w:t>
      </w:r>
      <w:r w:rsidR="008B1131" w:rsidRPr="002C1934">
        <w:rPr>
          <w:rFonts w:asciiTheme="minorHAnsi" w:hAnsiTheme="minorHAnsi" w:cstheme="minorHAnsi"/>
          <w:sz w:val="22"/>
          <w:szCs w:val="22"/>
        </w:rPr>
        <w:t>.</w:t>
      </w:r>
    </w:p>
    <w:p w:rsidR="00BF6FF3" w:rsidRPr="002C1934" w:rsidRDefault="00BF6FF3" w:rsidP="00B62439">
      <w:pPr>
        <w:pStyle w:val="a7"/>
        <w:numPr>
          <w:ilvl w:val="0"/>
          <w:numId w:val="12"/>
        </w:numPr>
        <w:jc w:val="both"/>
        <w:rPr>
          <w:rFonts w:asciiTheme="minorHAnsi" w:hAnsiTheme="minorHAnsi" w:cstheme="minorHAnsi"/>
          <w:sz w:val="22"/>
          <w:szCs w:val="22"/>
        </w:rPr>
      </w:pPr>
      <w:r w:rsidRPr="002C1934">
        <w:rPr>
          <w:rFonts w:asciiTheme="minorHAnsi" w:hAnsiTheme="minorHAnsi" w:cstheme="minorHAnsi"/>
          <w:sz w:val="22"/>
          <w:szCs w:val="22"/>
        </w:rPr>
        <w:t xml:space="preserve">Δυνατότητα </w:t>
      </w:r>
      <w:proofErr w:type="spellStart"/>
      <w:r w:rsidRPr="002C1934">
        <w:rPr>
          <w:rFonts w:asciiTheme="minorHAnsi" w:hAnsiTheme="minorHAnsi" w:cstheme="minorHAnsi"/>
          <w:sz w:val="22"/>
          <w:szCs w:val="22"/>
        </w:rPr>
        <w:t>μεταφερσιμότητας</w:t>
      </w:r>
      <w:proofErr w:type="spellEnd"/>
      <w:r w:rsidRPr="002C1934">
        <w:rPr>
          <w:rFonts w:asciiTheme="minorHAnsi" w:hAnsiTheme="minorHAnsi" w:cstheme="minorHAnsi"/>
          <w:sz w:val="22"/>
          <w:szCs w:val="22"/>
        </w:rPr>
        <w:t xml:space="preserve"> της άδειας σε περίπτωση αντικατάστασης του υπολογιστή</w:t>
      </w:r>
      <w:r w:rsidR="008B1131" w:rsidRPr="002C1934">
        <w:rPr>
          <w:rFonts w:asciiTheme="minorHAnsi" w:hAnsiTheme="minorHAnsi" w:cstheme="minorHAnsi"/>
          <w:sz w:val="22"/>
          <w:szCs w:val="22"/>
        </w:rPr>
        <w:t>.</w:t>
      </w:r>
    </w:p>
    <w:p w:rsidR="00BF6FF3" w:rsidRPr="002C1934" w:rsidRDefault="00BF6FF3" w:rsidP="00B62439">
      <w:pPr>
        <w:pStyle w:val="a7"/>
        <w:numPr>
          <w:ilvl w:val="0"/>
          <w:numId w:val="12"/>
        </w:numPr>
        <w:jc w:val="both"/>
        <w:rPr>
          <w:rFonts w:asciiTheme="minorHAnsi" w:hAnsiTheme="minorHAnsi" w:cstheme="minorHAnsi"/>
          <w:sz w:val="22"/>
          <w:szCs w:val="22"/>
        </w:rPr>
      </w:pPr>
      <w:r w:rsidRPr="002C1934">
        <w:rPr>
          <w:rFonts w:asciiTheme="minorHAnsi" w:hAnsiTheme="minorHAnsi" w:cstheme="minorHAnsi"/>
          <w:sz w:val="22"/>
          <w:szCs w:val="22"/>
        </w:rPr>
        <w:t xml:space="preserve">Δυνατότητα δικτύωσης (με ή χωρίς </w:t>
      </w:r>
      <w:proofErr w:type="spellStart"/>
      <w:r w:rsidRPr="002C1934">
        <w:rPr>
          <w:rFonts w:asciiTheme="minorHAnsi" w:hAnsiTheme="minorHAnsi" w:cstheme="minorHAnsi"/>
          <w:sz w:val="22"/>
          <w:szCs w:val="22"/>
        </w:rPr>
        <w:t>server</w:t>
      </w:r>
      <w:proofErr w:type="spellEnd"/>
      <w:r w:rsidRPr="002C1934">
        <w:rPr>
          <w:rFonts w:asciiTheme="minorHAnsi" w:hAnsiTheme="minorHAnsi" w:cstheme="minorHAnsi"/>
          <w:sz w:val="22"/>
          <w:szCs w:val="22"/>
        </w:rPr>
        <w:t>)</w:t>
      </w:r>
      <w:r w:rsidR="008B1131" w:rsidRPr="002C1934">
        <w:rPr>
          <w:rFonts w:asciiTheme="minorHAnsi" w:hAnsiTheme="minorHAnsi" w:cstheme="minorHAnsi"/>
          <w:sz w:val="22"/>
          <w:szCs w:val="22"/>
        </w:rPr>
        <w:t>.</w:t>
      </w:r>
    </w:p>
    <w:p w:rsidR="00BF6FF3" w:rsidRPr="002C1934" w:rsidRDefault="008B1131" w:rsidP="00B62439">
      <w:pPr>
        <w:pStyle w:val="a7"/>
        <w:numPr>
          <w:ilvl w:val="0"/>
          <w:numId w:val="12"/>
        </w:numPr>
        <w:jc w:val="both"/>
        <w:rPr>
          <w:rFonts w:asciiTheme="minorHAnsi" w:hAnsiTheme="minorHAnsi" w:cstheme="minorHAnsi"/>
          <w:sz w:val="22"/>
          <w:szCs w:val="22"/>
        </w:rPr>
      </w:pPr>
      <w:r w:rsidRPr="002C1934">
        <w:rPr>
          <w:rFonts w:asciiTheme="minorHAnsi" w:hAnsiTheme="minorHAnsi" w:cstheme="minorHAnsi"/>
          <w:sz w:val="22"/>
          <w:szCs w:val="22"/>
        </w:rPr>
        <w:t xml:space="preserve">Δυνατότητα λήψης αντιγράφου ασφαλείας </w:t>
      </w:r>
      <w:r w:rsidR="00BF6FF3" w:rsidRPr="002C1934">
        <w:rPr>
          <w:rFonts w:asciiTheme="minorHAnsi" w:hAnsiTheme="minorHAnsi" w:cstheme="minorHAnsi"/>
          <w:sz w:val="22"/>
          <w:szCs w:val="22"/>
        </w:rPr>
        <w:t xml:space="preserve">μέσω δικτύου. </w:t>
      </w:r>
    </w:p>
    <w:p w:rsidR="009531FB" w:rsidRPr="002C1934" w:rsidRDefault="00BF6FF3" w:rsidP="00B62439">
      <w:pPr>
        <w:pStyle w:val="a7"/>
        <w:numPr>
          <w:ilvl w:val="0"/>
          <w:numId w:val="12"/>
        </w:numPr>
        <w:jc w:val="both"/>
        <w:rPr>
          <w:rFonts w:asciiTheme="minorHAnsi" w:hAnsiTheme="minorHAnsi" w:cstheme="minorHAnsi"/>
          <w:sz w:val="22"/>
          <w:szCs w:val="22"/>
        </w:rPr>
      </w:pPr>
      <w:r w:rsidRPr="002C1934">
        <w:rPr>
          <w:rFonts w:asciiTheme="minorHAnsi" w:hAnsiTheme="minorHAnsi" w:cstheme="minorHAnsi"/>
          <w:sz w:val="22"/>
          <w:szCs w:val="22"/>
        </w:rPr>
        <w:t xml:space="preserve">Δυνατότητα </w:t>
      </w:r>
      <w:proofErr w:type="spellStart"/>
      <w:r w:rsidRPr="002C1934">
        <w:rPr>
          <w:rFonts w:asciiTheme="minorHAnsi" w:hAnsiTheme="minorHAnsi" w:cstheme="minorHAnsi"/>
          <w:sz w:val="22"/>
          <w:szCs w:val="22"/>
        </w:rPr>
        <w:t>downgrade</w:t>
      </w:r>
      <w:proofErr w:type="spellEnd"/>
      <w:r w:rsidRPr="002C1934">
        <w:rPr>
          <w:rFonts w:asciiTheme="minorHAnsi" w:hAnsiTheme="minorHAnsi" w:cstheme="minorHAnsi"/>
          <w:sz w:val="22"/>
          <w:szCs w:val="22"/>
        </w:rPr>
        <w:t xml:space="preserve"> σε παλαιότερες εκδόσεις</w:t>
      </w:r>
      <w:r w:rsidR="008B1131" w:rsidRPr="002C1934">
        <w:rPr>
          <w:rFonts w:asciiTheme="minorHAnsi" w:hAnsiTheme="minorHAnsi" w:cstheme="minorHAnsi"/>
          <w:sz w:val="22"/>
          <w:szCs w:val="22"/>
        </w:rPr>
        <w:t>.</w:t>
      </w:r>
    </w:p>
    <w:p w:rsidR="009531FB" w:rsidRDefault="009531FB">
      <w:pPr>
        <w:rPr>
          <w:rFonts w:asciiTheme="minorHAnsi" w:hAnsiTheme="minorHAnsi" w:cstheme="minorHAnsi"/>
          <w:sz w:val="22"/>
          <w:szCs w:val="22"/>
        </w:rPr>
      </w:pPr>
    </w:p>
    <w:p w:rsidR="006B335F" w:rsidRPr="002C1934" w:rsidRDefault="006B335F">
      <w:pPr>
        <w:rPr>
          <w:rFonts w:asciiTheme="minorHAnsi" w:hAnsiTheme="minorHAnsi" w:cstheme="minorHAnsi"/>
          <w:sz w:val="22"/>
          <w:szCs w:val="22"/>
        </w:rPr>
      </w:pPr>
    </w:p>
    <w:p w:rsidR="003767A1" w:rsidRPr="002C1934" w:rsidRDefault="009531FB">
      <w:pPr>
        <w:rPr>
          <w:rFonts w:asciiTheme="minorHAnsi" w:hAnsiTheme="minorHAnsi" w:cstheme="minorHAnsi"/>
          <w:sz w:val="22"/>
          <w:szCs w:val="22"/>
          <w:u w:val="single"/>
        </w:rPr>
      </w:pPr>
      <w:r w:rsidRPr="002C1934">
        <w:rPr>
          <w:rFonts w:asciiTheme="minorHAnsi" w:hAnsiTheme="minorHAnsi" w:cstheme="minorHAnsi"/>
          <w:sz w:val="22"/>
          <w:szCs w:val="22"/>
          <w:u w:val="single"/>
        </w:rPr>
        <w:t>Β</w:t>
      </w:r>
      <w:r w:rsidR="003767A1" w:rsidRPr="002C1934">
        <w:rPr>
          <w:rFonts w:asciiTheme="minorHAnsi" w:hAnsiTheme="minorHAnsi" w:cstheme="minorHAnsi"/>
          <w:sz w:val="22"/>
          <w:szCs w:val="22"/>
          <w:u w:val="single"/>
        </w:rPr>
        <w:t xml:space="preserve">. Τεχνικά </w:t>
      </w:r>
      <w:r w:rsidRPr="002C1934">
        <w:rPr>
          <w:rFonts w:asciiTheme="minorHAnsi" w:hAnsiTheme="minorHAnsi" w:cstheme="minorHAnsi"/>
          <w:sz w:val="22"/>
          <w:szCs w:val="22"/>
          <w:u w:val="single"/>
        </w:rPr>
        <w:t>χ</w:t>
      </w:r>
      <w:r w:rsidR="003767A1" w:rsidRPr="002C1934">
        <w:rPr>
          <w:rFonts w:asciiTheme="minorHAnsi" w:hAnsiTheme="minorHAnsi" w:cstheme="minorHAnsi"/>
          <w:sz w:val="22"/>
          <w:szCs w:val="22"/>
          <w:u w:val="single"/>
        </w:rPr>
        <w:t>αρακτηριστικά εφαρμογής σουίτας γραφείου:</w:t>
      </w:r>
    </w:p>
    <w:p w:rsidR="000F73E6" w:rsidRPr="002C1934" w:rsidRDefault="000F73E6">
      <w:pPr>
        <w:rPr>
          <w:rFonts w:asciiTheme="minorHAnsi" w:hAnsiTheme="minorHAnsi" w:cstheme="minorHAnsi"/>
          <w:sz w:val="22"/>
          <w:szCs w:val="22"/>
        </w:rPr>
      </w:pPr>
    </w:p>
    <w:p w:rsidR="000F73E6" w:rsidRPr="002C1934" w:rsidRDefault="000F73E6" w:rsidP="00B62439">
      <w:pPr>
        <w:widowControl/>
        <w:numPr>
          <w:ilvl w:val="0"/>
          <w:numId w:val="2"/>
        </w:numPr>
        <w:snapToGrid w:val="0"/>
        <w:jc w:val="both"/>
        <w:rPr>
          <w:rFonts w:ascii="Calibri" w:hAnsi="Calibri" w:cs="Calibri"/>
          <w:sz w:val="22"/>
          <w:szCs w:val="22"/>
          <w:lang w:eastAsia="el-GR"/>
        </w:rPr>
      </w:pPr>
      <w:r w:rsidRPr="002C1934">
        <w:rPr>
          <w:rFonts w:ascii="Calibri" w:hAnsi="Calibri" w:cs="Calibri"/>
          <w:sz w:val="22"/>
          <w:szCs w:val="22"/>
          <w:lang w:eastAsia="el-GR"/>
        </w:rPr>
        <w:t>Κειμενογράφος</w:t>
      </w:r>
    </w:p>
    <w:p w:rsidR="006657D9" w:rsidRPr="002C1934" w:rsidRDefault="006657D9" w:rsidP="00B62439">
      <w:pPr>
        <w:widowControl/>
        <w:numPr>
          <w:ilvl w:val="1"/>
          <w:numId w:val="2"/>
        </w:numPr>
        <w:snapToGrid w:val="0"/>
        <w:jc w:val="both"/>
        <w:rPr>
          <w:rFonts w:ascii="Calibri" w:hAnsi="Calibri" w:cs="Calibri"/>
          <w:sz w:val="22"/>
          <w:szCs w:val="22"/>
          <w:lang w:eastAsia="el-GR"/>
        </w:rPr>
      </w:pPr>
      <w:r w:rsidRPr="002C1934">
        <w:rPr>
          <w:rFonts w:ascii="Calibri" w:hAnsi="Calibri" w:cs="Calibri"/>
          <w:sz w:val="22"/>
          <w:szCs w:val="22"/>
          <w:lang w:eastAsia="el-GR"/>
        </w:rPr>
        <w:t xml:space="preserve">Δημιουργία και αποθήκευση κειμένων σε μορφή </w:t>
      </w:r>
      <w:r w:rsidRPr="002C1934">
        <w:rPr>
          <w:rFonts w:ascii="Calibri" w:hAnsi="Calibri" w:cs="Calibri"/>
          <w:sz w:val="22"/>
          <w:szCs w:val="22"/>
          <w:lang w:val="en-US" w:eastAsia="el-GR"/>
        </w:rPr>
        <w:t>doc</w:t>
      </w:r>
      <w:r w:rsidRPr="002C1934">
        <w:rPr>
          <w:rFonts w:ascii="Calibri" w:hAnsi="Calibri" w:cs="Calibri"/>
          <w:sz w:val="22"/>
          <w:szCs w:val="22"/>
          <w:lang w:eastAsia="el-GR"/>
        </w:rPr>
        <w:t xml:space="preserve">, </w:t>
      </w:r>
      <w:proofErr w:type="spellStart"/>
      <w:r w:rsidRPr="002C1934">
        <w:rPr>
          <w:rFonts w:ascii="Calibri" w:hAnsi="Calibri" w:cs="Calibri"/>
          <w:sz w:val="22"/>
          <w:szCs w:val="22"/>
          <w:lang w:val="en-US" w:eastAsia="el-GR"/>
        </w:rPr>
        <w:t>docx</w:t>
      </w:r>
      <w:proofErr w:type="spellEnd"/>
    </w:p>
    <w:p w:rsidR="006657D9" w:rsidRPr="002C1934" w:rsidRDefault="006657D9" w:rsidP="00B62439">
      <w:pPr>
        <w:widowControl/>
        <w:numPr>
          <w:ilvl w:val="1"/>
          <w:numId w:val="2"/>
        </w:numPr>
        <w:snapToGrid w:val="0"/>
        <w:jc w:val="both"/>
        <w:rPr>
          <w:rFonts w:ascii="Calibri" w:hAnsi="Calibri" w:cs="Calibri"/>
          <w:sz w:val="22"/>
          <w:szCs w:val="22"/>
          <w:lang w:eastAsia="el-GR"/>
        </w:rPr>
      </w:pPr>
      <w:r w:rsidRPr="002C1934">
        <w:rPr>
          <w:rFonts w:ascii="Calibri" w:hAnsi="Calibri" w:cs="Calibri"/>
          <w:sz w:val="22"/>
          <w:szCs w:val="22"/>
          <w:lang w:eastAsia="el-GR"/>
        </w:rPr>
        <w:t xml:space="preserve">Δυνατότητα λειτουργίας σε περιβάλλον </w:t>
      </w:r>
      <w:r w:rsidRPr="002C1934">
        <w:rPr>
          <w:rFonts w:ascii="Calibri" w:hAnsi="Calibri" w:cs="Calibri"/>
          <w:sz w:val="22"/>
          <w:szCs w:val="22"/>
          <w:lang w:val="en-US" w:eastAsia="el-GR"/>
        </w:rPr>
        <w:t>MS</w:t>
      </w:r>
      <w:r w:rsidRPr="002C1934">
        <w:rPr>
          <w:rFonts w:ascii="Calibri" w:hAnsi="Calibri" w:cs="Calibri"/>
          <w:sz w:val="22"/>
          <w:szCs w:val="22"/>
          <w:lang w:eastAsia="el-GR"/>
        </w:rPr>
        <w:t xml:space="preserve"> </w:t>
      </w:r>
      <w:r w:rsidRPr="002C1934">
        <w:rPr>
          <w:rFonts w:ascii="Calibri" w:hAnsi="Calibri" w:cs="Calibri"/>
          <w:sz w:val="22"/>
          <w:szCs w:val="22"/>
          <w:lang w:val="en-US" w:eastAsia="el-GR"/>
        </w:rPr>
        <w:t>Windows</w:t>
      </w:r>
      <w:r w:rsidRPr="002C1934">
        <w:rPr>
          <w:rFonts w:ascii="Calibri" w:hAnsi="Calibri" w:cs="Calibri"/>
          <w:sz w:val="22"/>
          <w:szCs w:val="22"/>
          <w:lang w:eastAsia="el-GR"/>
        </w:rPr>
        <w:t xml:space="preserve"> 7, </w:t>
      </w:r>
      <w:r w:rsidRPr="002C1934">
        <w:rPr>
          <w:rFonts w:ascii="Calibri" w:hAnsi="Calibri" w:cs="Calibri"/>
          <w:sz w:val="22"/>
          <w:szCs w:val="22"/>
          <w:lang w:val="en-US" w:eastAsia="el-GR"/>
        </w:rPr>
        <w:t>MS</w:t>
      </w:r>
      <w:r w:rsidRPr="002C1934">
        <w:rPr>
          <w:rFonts w:ascii="Calibri" w:hAnsi="Calibri" w:cs="Calibri"/>
          <w:sz w:val="22"/>
          <w:szCs w:val="22"/>
          <w:lang w:eastAsia="el-GR"/>
        </w:rPr>
        <w:t xml:space="preserve"> </w:t>
      </w:r>
      <w:r w:rsidRPr="002C1934">
        <w:rPr>
          <w:rFonts w:ascii="Calibri" w:hAnsi="Calibri" w:cs="Calibri"/>
          <w:sz w:val="22"/>
          <w:szCs w:val="22"/>
          <w:lang w:val="en-US" w:eastAsia="el-GR"/>
        </w:rPr>
        <w:t>Windows</w:t>
      </w:r>
      <w:r w:rsidRPr="002C1934">
        <w:rPr>
          <w:rFonts w:ascii="Calibri" w:hAnsi="Calibri" w:cs="Calibri"/>
          <w:sz w:val="22"/>
          <w:szCs w:val="22"/>
          <w:lang w:eastAsia="el-GR"/>
        </w:rPr>
        <w:t xml:space="preserve"> 8 (32</w:t>
      </w:r>
      <w:r w:rsidRPr="002C1934">
        <w:rPr>
          <w:rFonts w:ascii="Calibri" w:hAnsi="Calibri" w:cs="Calibri"/>
          <w:sz w:val="22"/>
          <w:szCs w:val="22"/>
          <w:lang w:val="en-US" w:eastAsia="el-GR"/>
        </w:rPr>
        <w:t>bit</w:t>
      </w:r>
      <w:r w:rsidRPr="002C1934">
        <w:rPr>
          <w:rFonts w:ascii="Calibri" w:hAnsi="Calibri" w:cs="Calibri"/>
          <w:sz w:val="22"/>
          <w:szCs w:val="22"/>
          <w:lang w:eastAsia="el-GR"/>
        </w:rPr>
        <w:t xml:space="preserve"> και 64</w:t>
      </w:r>
      <w:r w:rsidRPr="002C1934">
        <w:rPr>
          <w:rFonts w:ascii="Calibri" w:hAnsi="Calibri" w:cs="Calibri"/>
          <w:sz w:val="22"/>
          <w:szCs w:val="22"/>
          <w:lang w:val="en-US" w:eastAsia="el-GR"/>
        </w:rPr>
        <w:t>bit</w:t>
      </w:r>
      <w:r w:rsidRPr="002C1934">
        <w:rPr>
          <w:rFonts w:ascii="Calibri" w:hAnsi="Calibri" w:cs="Calibri"/>
          <w:sz w:val="22"/>
          <w:szCs w:val="22"/>
          <w:lang w:eastAsia="el-GR"/>
        </w:rPr>
        <w:t>)</w:t>
      </w:r>
    </w:p>
    <w:p w:rsidR="006657D9" w:rsidRPr="002C1934" w:rsidRDefault="006657D9" w:rsidP="00B62439">
      <w:pPr>
        <w:widowControl/>
        <w:numPr>
          <w:ilvl w:val="1"/>
          <w:numId w:val="2"/>
        </w:numPr>
        <w:snapToGrid w:val="0"/>
        <w:jc w:val="both"/>
        <w:rPr>
          <w:rFonts w:ascii="Calibri" w:hAnsi="Calibri" w:cs="Calibri"/>
          <w:sz w:val="22"/>
          <w:szCs w:val="22"/>
          <w:lang w:eastAsia="el-GR"/>
        </w:rPr>
      </w:pPr>
      <w:r w:rsidRPr="002C1934">
        <w:rPr>
          <w:rFonts w:ascii="Calibri" w:hAnsi="Calibri" w:cs="Calibri"/>
          <w:sz w:val="22"/>
          <w:szCs w:val="22"/>
          <w:lang w:eastAsia="el-GR"/>
        </w:rPr>
        <w:t>Συμβατότητα με προηγούμενες εκδόσεις ως προς το άνοιγμα, τροποποίηση και αποθήκευση αρχείων</w:t>
      </w:r>
    </w:p>
    <w:p w:rsidR="000F73E6" w:rsidRPr="002C1934" w:rsidRDefault="000F73E6" w:rsidP="00B62439">
      <w:pPr>
        <w:widowControl/>
        <w:numPr>
          <w:ilvl w:val="0"/>
          <w:numId w:val="2"/>
        </w:numPr>
        <w:snapToGrid w:val="0"/>
        <w:jc w:val="both"/>
        <w:rPr>
          <w:rFonts w:ascii="Calibri" w:hAnsi="Calibri" w:cs="Calibri"/>
          <w:sz w:val="22"/>
          <w:szCs w:val="22"/>
          <w:lang w:eastAsia="el-GR"/>
        </w:rPr>
      </w:pPr>
      <w:r w:rsidRPr="002C1934">
        <w:rPr>
          <w:rFonts w:ascii="Calibri" w:hAnsi="Calibri" w:cs="Calibri"/>
          <w:sz w:val="22"/>
          <w:szCs w:val="22"/>
          <w:lang w:eastAsia="el-GR"/>
        </w:rPr>
        <w:t>Λογιστικό φύλλο</w:t>
      </w:r>
    </w:p>
    <w:p w:rsidR="006657D9" w:rsidRPr="002C1934" w:rsidRDefault="006657D9" w:rsidP="00B62439">
      <w:pPr>
        <w:widowControl/>
        <w:numPr>
          <w:ilvl w:val="1"/>
          <w:numId w:val="2"/>
        </w:numPr>
        <w:snapToGrid w:val="0"/>
        <w:jc w:val="both"/>
        <w:rPr>
          <w:rFonts w:ascii="Calibri" w:hAnsi="Calibri" w:cs="Calibri"/>
          <w:sz w:val="22"/>
          <w:szCs w:val="22"/>
          <w:lang w:eastAsia="el-GR"/>
        </w:rPr>
      </w:pPr>
      <w:r w:rsidRPr="002C1934">
        <w:rPr>
          <w:rFonts w:ascii="Calibri" w:hAnsi="Calibri" w:cs="Calibri"/>
          <w:sz w:val="22"/>
          <w:szCs w:val="22"/>
          <w:lang w:eastAsia="el-GR"/>
        </w:rPr>
        <w:t xml:space="preserve">Δημιουργία και αποθήκευση λογιστικών φύλλων σε μορφή </w:t>
      </w:r>
      <w:proofErr w:type="spellStart"/>
      <w:r w:rsidRPr="002C1934">
        <w:rPr>
          <w:rFonts w:ascii="Calibri" w:hAnsi="Calibri" w:cs="Calibri"/>
          <w:sz w:val="22"/>
          <w:szCs w:val="22"/>
          <w:lang w:val="en-US" w:eastAsia="el-GR"/>
        </w:rPr>
        <w:t>xls</w:t>
      </w:r>
      <w:proofErr w:type="spellEnd"/>
      <w:r w:rsidRPr="002C1934">
        <w:rPr>
          <w:rFonts w:ascii="Calibri" w:hAnsi="Calibri" w:cs="Calibri"/>
          <w:sz w:val="22"/>
          <w:szCs w:val="22"/>
          <w:lang w:eastAsia="el-GR"/>
        </w:rPr>
        <w:t xml:space="preserve">, </w:t>
      </w:r>
      <w:proofErr w:type="spellStart"/>
      <w:r w:rsidRPr="002C1934">
        <w:rPr>
          <w:rFonts w:ascii="Calibri" w:hAnsi="Calibri" w:cs="Calibri"/>
          <w:sz w:val="22"/>
          <w:szCs w:val="22"/>
          <w:lang w:val="en-US" w:eastAsia="el-GR"/>
        </w:rPr>
        <w:t>xlsx</w:t>
      </w:r>
      <w:proofErr w:type="spellEnd"/>
    </w:p>
    <w:p w:rsidR="006657D9" w:rsidRPr="002C1934" w:rsidRDefault="006657D9" w:rsidP="00B62439">
      <w:pPr>
        <w:widowControl/>
        <w:numPr>
          <w:ilvl w:val="1"/>
          <w:numId w:val="2"/>
        </w:numPr>
        <w:snapToGrid w:val="0"/>
        <w:jc w:val="both"/>
        <w:rPr>
          <w:rFonts w:ascii="Calibri" w:hAnsi="Calibri" w:cs="Calibri"/>
          <w:sz w:val="22"/>
          <w:szCs w:val="22"/>
          <w:lang w:eastAsia="el-GR"/>
        </w:rPr>
      </w:pPr>
      <w:r w:rsidRPr="002C1934">
        <w:rPr>
          <w:rFonts w:ascii="Calibri" w:hAnsi="Calibri" w:cs="Calibri"/>
          <w:sz w:val="22"/>
          <w:szCs w:val="22"/>
          <w:lang w:eastAsia="el-GR"/>
        </w:rPr>
        <w:t xml:space="preserve">Δυνατότητα λειτουργίας σε περιβάλλον </w:t>
      </w:r>
      <w:r w:rsidRPr="002C1934">
        <w:rPr>
          <w:rFonts w:ascii="Calibri" w:hAnsi="Calibri" w:cs="Calibri"/>
          <w:sz w:val="22"/>
          <w:szCs w:val="22"/>
          <w:lang w:val="en-US" w:eastAsia="el-GR"/>
        </w:rPr>
        <w:t>MS</w:t>
      </w:r>
      <w:r w:rsidRPr="002C1934">
        <w:rPr>
          <w:rFonts w:ascii="Calibri" w:hAnsi="Calibri" w:cs="Calibri"/>
          <w:sz w:val="22"/>
          <w:szCs w:val="22"/>
          <w:lang w:eastAsia="el-GR"/>
        </w:rPr>
        <w:t xml:space="preserve"> </w:t>
      </w:r>
      <w:r w:rsidRPr="002C1934">
        <w:rPr>
          <w:rFonts w:ascii="Calibri" w:hAnsi="Calibri" w:cs="Calibri"/>
          <w:sz w:val="22"/>
          <w:szCs w:val="22"/>
          <w:lang w:val="en-US" w:eastAsia="el-GR"/>
        </w:rPr>
        <w:t>Windows</w:t>
      </w:r>
      <w:r w:rsidRPr="002C1934">
        <w:rPr>
          <w:rFonts w:ascii="Calibri" w:hAnsi="Calibri" w:cs="Calibri"/>
          <w:sz w:val="22"/>
          <w:szCs w:val="22"/>
          <w:lang w:eastAsia="el-GR"/>
        </w:rPr>
        <w:t xml:space="preserve"> 7, </w:t>
      </w:r>
      <w:r w:rsidRPr="002C1934">
        <w:rPr>
          <w:rFonts w:ascii="Calibri" w:hAnsi="Calibri" w:cs="Calibri"/>
          <w:sz w:val="22"/>
          <w:szCs w:val="22"/>
          <w:lang w:val="en-US" w:eastAsia="el-GR"/>
        </w:rPr>
        <w:t>MS</w:t>
      </w:r>
      <w:r w:rsidRPr="002C1934">
        <w:rPr>
          <w:rFonts w:ascii="Calibri" w:hAnsi="Calibri" w:cs="Calibri"/>
          <w:sz w:val="22"/>
          <w:szCs w:val="22"/>
          <w:lang w:eastAsia="el-GR"/>
        </w:rPr>
        <w:t xml:space="preserve"> </w:t>
      </w:r>
      <w:r w:rsidRPr="002C1934">
        <w:rPr>
          <w:rFonts w:ascii="Calibri" w:hAnsi="Calibri" w:cs="Calibri"/>
          <w:sz w:val="22"/>
          <w:szCs w:val="22"/>
          <w:lang w:val="en-US" w:eastAsia="el-GR"/>
        </w:rPr>
        <w:t>Windows</w:t>
      </w:r>
      <w:r w:rsidRPr="002C1934">
        <w:rPr>
          <w:rFonts w:ascii="Calibri" w:hAnsi="Calibri" w:cs="Calibri"/>
          <w:sz w:val="22"/>
          <w:szCs w:val="22"/>
          <w:lang w:eastAsia="el-GR"/>
        </w:rPr>
        <w:t xml:space="preserve"> 8 (32</w:t>
      </w:r>
      <w:r w:rsidRPr="002C1934">
        <w:rPr>
          <w:rFonts w:ascii="Calibri" w:hAnsi="Calibri" w:cs="Calibri"/>
          <w:sz w:val="22"/>
          <w:szCs w:val="22"/>
          <w:lang w:val="en-US" w:eastAsia="el-GR"/>
        </w:rPr>
        <w:t>bit</w:t>
      </w:r>
      <w:r w:rsidRPr="002C1934">
        <w:rPr>
          <w:rFonts w:ascii="Calibri" w:hAnsi="Calibri" w:cs="Calibri"/>
          <w:sz w:val="22"/>
          <w:szCs w:val="22"/>
          <w:lang w:eastAsia="el-GR"/>
        </w:rPr>
        <w:t xml:space="preserve"> και 64</w:t>
      </w:r>
      <w:r w:rsidRPr="002C1934">
        <w:rPr>
          <w:rFonts w:ascii="Calibri" w:hAnsi="Calibri" w:cs="Calibri"/>
          <w:sz w:val="22"/>
          <w:szCs w:val="22"/>
          <w:lang w:val="en-US" w:eastAsia="el-GR"/>
        </w:rPr>
        <w:t>bit</w:t>
      </w:r>
      <w:r w:rsidRPr="002C1934">
        <w:rPr>
          <w:rFonts w:ascii="Calibri" w:hAnsi="Calibri" w:cs="Calibri"/>
          <w:sz w:val="22"/>
          <w:szCs w:val="22"/>
          <w:lang w:eastAsia="el-GR"/>
        </w:rPr>
        <w:t>)</w:t>
      </w:r>
    </w:p>
    <w:p w:rsidR="006657D9" w:rsidRPr="002C1934" w:rsidRDefault="006657D9" w:rsidP="00B62439">
      <w:pPr>
        <w:widowControl/>
        <w:numPr>
          <w:ilvl w:val="1"/>
          <w:numId w:val="2"/>
        </w:numPr>
        <w:snapToGrid w:val="0"/>
        <w:jc w:val="both"/>
        <w:rPr>
          <w:rFonts w:ascii="Calibri" w:hAnsi="Calibri" w:cs="Calibri"/>
          <w:sz w:val="22"/>
          <w:szCs w:val="22"/>
          <w:lang w:eastAsia="el-GR"/>
        </w:rPr>
      </w:pPr>
      <w:r w:rsidRPr="002C1934">
        <w:rPr>
          <w:rFonts w:ascii="Calibri" w:hAnsi="Calibri" w:cs="Calibri"/>
          <w:sz w:val="22"/>
          <w:szCs w:val="22"/>
          <w:lang w:eastAsia="el-GR"/>
        </w:rPr>
        <w:t>Συμβατότητα με προηγούμενες εκδόσεις ως προς το άνοιγμα, τροποποίηση και αποθήκευση αρχείων</w:t>
      </w:r>
    </w:p>
    <w:p w:rsidR="000F73E6" w:rsidRPr="002C1934" w:rsidRDefault="000F73E6" w:rsidP="00B62439">
      <w:pPr>
        <w:widowControl/>
        <w:numPr>
          <w:ilvl w:val="0"/>
          <w:numId w:val="2"/>
        </w:numPr>
        <w:snapToGrid w:val="0"/>
        <w:jc w:val="both"/>
        <w:rPr>
          <w:rFonts w:ascii="Calibri" w:hAnsi="Calibri" w:cs="Calibri"/>
          <w:sz w:val="22"/>
          <w:szCs w:val="22"/>
          <w:lang w:eastAsia="el-GR"/>
        </w:rPr>
      </w:pPr>
      <w:r w:rsidRPr="002C1934">
        <w:rPr>
          <w:rFonts w:ascii="Calibri" w:hAnsi="Calibri" w:cs="Calibri"/>
          <w:sz w:val="22"/>
          <w:szCs w:val="22"/>
          <w:lang w:eastAsia="el-GR"/>
        </w:rPr>
        <w:t>Πρόγραμμα παρουσιάσεων</w:t>
      </w:r>
    </w:p>
    <w:p w:rsidR="006657D9" w:rsidRPr="002C1934" w:rsidRDefault="006657D9" w:rsidP="00B62439">
      <w:pPr>
        <w:widowControl/>
        <w:numPr>
          <w:ilvl w:val="1"/>
          <w:numId w:val="2"/>
        </w:numPr>
        <w:snapToGrid w:val="0"/>
        <w:jc w:val="both"/>
        <w:rPr>
          <w:rFonts w:ascii="Calibri" w:hAnsi="Calibri" w:cs="Calibri"/>
          <w:sz w:val="22"/>
          <w:szCs w:val="22"/>
          <w:lang w:eastAsia="el-GR"/>
        </w:rPr>
      </w:pPr>
      <w:r w:rsidRPr="002C1934">
        <w:rPr>
          <w:rFonts w:ascii="Calibri" w:hAnsi="Calibri" w:cs="Calibri"/>
          <w:sz w:val="22"/>
          <w:szCs w:val="22"/>
          <w:lang w:eastAsia="el-GR"/>
        </w:rPr>
        <w:t xml:space="preserve">Δημιουργία και αποθήκευση παρουσιάσεων σε μορφή </w:t>
      </w:r>
      <w:proofErr w:type="spellStart"/>
      <w:r w:rsidRPr="002C1934">
        <w:rPr>
          <w:rFonts w:ascii="Calibri" w:hAnsi="Calibri" w:cs="Calibri"/>
          <w:sz w:val="22"/>
          <w:szCs w:val="22"/>
          <w:lang w:val="en-US" w:eastAsia="el-GR"/>
        </w:rPr>
        <w:t>ppt</w:t>
      </w:r>
      <w:proofErr w:type="spellEnd"/>
      <w:r w:rsidRPr="002C1934">
        <w:rPr>
          <w:rFonts w:ascii="Calibri" w:hAnsi="Calibri" w:cs="Calibri"/>
          <w:sz w:val="22"/>
          <w:szCs w:val="22"/>
          <w:lang w:eastAsia="el-GR"/>
        </w:rPr>
        <w:t xml:space="preserve">, </w:t>
      </w:r>
      <w:proofErr w:type="spellStart"/>
      <w:r w:rsidRPr="002C1934">
        <w:rPr>
          <w:rFonts w:ascii="Calibri" w:hAnsi="Calibri" w:cs="Calibri"/>
          <w:sz w:val="22"/>
          <w:szCs w:val="22"/>
          <w:lang w:val="en-US" w:eastAsia="el-GR"/>
        </w:rPr>
        <w:t>pptx</w:t>
      </w:r>
      <w:proofErr w:type="spellEnd"/>
    </w:p>
    <w:p w:rsidR="006657D9" w:rsidRPr="002C1934" w:rsidRDefault="006657D9" w:rsidP="00B62439">
      <w:pPr>
        <w:widowControl/>
        <w:numPr>
          <w:ilvl w:val="1"/>
          <w:numId w:val="2"/>
        </w:numPr>
        <w:snapToGrid w:val="0"/>
        <w:jc w:val="both"/>
        <w:rPr>
          <w:rFonts w:ascii="Calibri" w:hAnsi="Calibri" w:cs="Calibri"/>
          <w:sz w:val="22"/>
          <w:szCs w:val="22"/>
          <w:lang w:eastAsia="el-GR"/>
        </w:rPr>
      </w:pPr>
      <w:r w:rsidRPr="002C1934">
        <w:rPr>
          <w:rFonts w:ascii="Calibri" w:hAnsi="Calibri" w:cs="Calibri"/>
          <w:sz w:val="22"/>
          <w:szCs w:val="22"/>
          <w:lang w:eastAsia="el-GR"/>
        </w:rPr>
        <w:t xml:space="preserve">Δυνατότητα λειτουργίας σε περιβάλλον </w:t>
      </w:r>
      <w:r w:rsidRPr="002C1934">
        <w:rPr>
          <w:rFonts w:ascii="Calibri" w:hAnsi="Calibri" w:cs="Calibri"/>
          <w:sz w:val="22"/>
          <w:szCs w:val="22"/>
          <w:lang w:val="en-US" w:eastAsia="el-GR"/>
        </w:rPr>
        <w:t>MS</w:t>
      </w:r>
      <w:r w:rsidRPr="002C1934">
        <w:rPr>
          <w:rFonts w:ascii="Calibri" w:hAnsi="Calibri" w:cs="Calibri"/>
          <w:sz w:val="22"/>
          <w:szCs w:val="22"/>
          <w:lang w:eastAsia="el-GR"/>
        </w:rPr>
        <w:t xml:space="preserve"> </w:t>
      </w:r>
      <w:r w:rsidRPr="002C1934">
        <w:rPr>
          <w:rFonts w:ascii="Calibri" w:hAnsi="Calibri" w:cs="Calibri"/>
          <w:sz w:val="22"/>
          <w:szCs w:val="22"/>
          <w:lang w:val="en-US" w:eastAsia="el-GR"/>
        </w:rPr>
        <w:t>Windows</w:t>
      </w:r>
      <w:r w:rsidRPr="002C1934">
        <w:rPr>
          <w:rFonts w:ascii="Calibri" w:hAnsi="Calibri" w:cs="Calibri"/>
          <w:sz w:val="22"/>
          <w:szCs w:val="22"/>
          <w:lang w:eastAsia="el-GR"/>
        </w:rPr>
        <w:t xml:space="preserve"> 7, </w:t>
      </w:r>
      <w:r w:rsidRPr="002C1934">
        <w:rPr>
          <w:rFonts w:ascii="Calibri" w:hAnsi="Calibri" w:cs="Calibri"/>
          <w:sz w:val="22"/>
          <w:szCs w:val="22"/>
          <w:lang w:val="en-US" w:eastAsia="el-GR"/>
        </w:rPr>
        <w:t>MS</w:t>
      </w:r>
      <w:r w:rsidRPr="002C1934">
        <w:rPr>
          <w:rFonts w:ascii="Calibri" w:hAnsi="Calibri" w:cs="Calibri"/>
          <w:sz w:val="22"/>
          <w:szCs w:val="22"/>
          <w:lang w:eastAsia="el-GR"/>
        </w:rPr>
        <w:t xml:space="preserve"> </w:t>
      </w:r>
      <w:r w:rsidRPr="002C1934">
        <w:rPr>
          <w:rFonts w:ascii="Calibri" w:hAnsi="Calibri" w:cs="Calibri"/>
          <w:sz w:val="22"/>
          <w:szCs w:val="22"/>
          <w:lang w:val="en-US" w:eastAsia="el-GR"/>
        </w:rPr>
        <w:t>Windows</w:t>
      </w:r>
      <w:r w:rsidRPr="002C1934">
        <w:rPr>
          <w:rFonts w:ascii="Calibri" w:hAnsi="Calibri" w:cs="Calibri"/>
          <w:sz w:val="22"/>
          <w:szCs w:val="22"/>
          <w:lang w:eastAsia="el-GR"/>
        </w:rPr>
        <w:t xml:space="preserve"> 8 (32</w:t>
      </w:r>
      <w:r w:rsidRPr="002C1934">
        <w:rPr>
          <w:rFonts w:ascii="Calibri" w:hAnsi="Calibri" w:cs="Calibri"/>
          <w:sz w:val="22"/>
          <w:szCs w:val="22"/>
          <w:lang w:val="en-US" w:eastAsia="el-GR"/>
        </w:rPr>
        <w:t>bit</w:t>
      </w:r>
      <w:r w:rsidRPr="002C1934">
        <w:rPr>
          <w:rFonts w:ascii="Calibri" w:hAnsi="Calibri" w:cs="Calibri"/>
          <w:sz w:val="22"/>
          <w:szCs w:val="22"/>
          <w:lang w:eastAsia="el-GR"/>
        </w:rPr>
        <w:t xml:space="preserve"> και 64</w:t>
      </w:r>
      <w:r w:rsidRPr="002C1934">
        <w:rPr>
          <w:rFonts w:ascii="Calibri" w:hAnsi="Calibri" w:cs="Calibri"/>
          <w:sz w:val="22"/>
          <w:szCs w:val="22"/>
          <w:lang w:val="en-US" w:eastAsia="el-GR"/>
        </w:rPr>
        <w:t>bit</w:t>
      </w:r>
      <w:r w:rsidRPr="002C1934">
        <w:rPr>
          <w:rFonts w:ascii="Calibri" w:hAnsi="Calibri" w:cs="Calibri"/>
          <w:sz w:val="22"/>
          <w:szCs w:val="22"/>
          <w:lang w:eastAsia="el-GR"/>
        </w:rPr>
        <w:t>)</w:t>
      </w:r>
    </w:p>
    <w:p w:rsidR="00EC55DE" w:rsidRPr="002C1934" w:rsidRDefault="006657D9" w:rsidP="00B62439">
      <w:pPr>
        <w:widowControl/>
        <w:numPr>
          <w:ilvl w:val="1"/>
          <w:numId w:val="2"/>
        </w:numPr>
        <w:snapToGrid w:val="0"/>
        <w:jc w:val="both"/>
        <w:rPr>
          <w:rFonts w:ascii="Calibri" w:hAnsi="Calibri" w:cs="Calibri"/>
          <w:sz w:val="22"/>
          <w:szCs w:val="22"/>
          <w:lang w:eastAsia="el-GR"/>
        </w:rPr>
      </w:pPr>
      <w:r w:rsidRPr="002C1934">
        <w:rPr>
          <w:rFonts w:ascii="Calibri" w:hAnsi="Calibri" w:cs="Calibri"/>
          <w:sz w:val="22"/>
          <w:szCs w:val="22"/>
          <w:lang w:eastAsia="el-GR"/>
        </w:rPr>
        <w:lastRenderedPageBreak/>
        <w:t>Συμβατότητα με προηγούμενες εκδόσεις ως προς το άνοιγμα, τροποποίηση και αποθήκευση αρχείων</w:t>
      </w:r>
    </w:p>
    <w:p w:rsidR="00EC55DE" w:rsidRPr="002C1934" w:rsidRDefault="00EC55DE" w:rsidP="00B62439">
      <w:pPr>
        <w:widowControl/>
        <w:numPr>
          <w:ilvl w:val="0"/>
          <w:numId w:val="2"/>
        </w:numPr>
        <w:snapToGrid w:val="0"/>
        <w:jc w:val="both"/>
        <w:rPr>
          <w:rFonts w:ascii="Calibri" w:hAnsi="Calibri" w:cs="Calibri"/>
          <w:sz w:val="22"/>
          <w:szCs w:val="22"/>
          <w:lang w:eastAsia="el-GR"/>
        </w:rPr>
      </w:pPr>
      <w:r w:rsidRPr="002C1934">
        <w:rPr>
          <w:rFonts w:ascii="Calibri" w:hAnsi="Calibri" w:cs="Calibri"/>
          <w:sz w:val="22"/>
          <w:szCs w:val="22"/>
          <w:lang w:eastAsia="el-GR"/>
        </w:rPr>
        <w:t>Βάση Δεδομένων</w:t>
      </w:r>
    </w:p>
    <w:p w:rsidR="00EC55DE" w:rsidRPr="002C1934" w:rsidRDefault="00EC55DE" w:rsidP="00B62439">
      <w:pPr>
        <w:widowControl/>
        <w:numPr>
          <w:ilvl w:val="1"/>
          <w:numId w:val="2"/>
        </w:numPr>
        <w:snapToGrid w:val="0"/>
        <w:jc w:val="both"/>
        <w:rPr>
          <w:rFonts w:ascii="Calibri" w:hAnsi="Calibri" w:cs="Calibri"/>
          <w:sz w:val="22"/>
          <w:szCs w:val="22"/>
          <w:lang w:eastAsia="el-GR"/>
        </w:rPr>
      </w:pPr>
      <w:r w:rsidRPr="002C1934">
        <w:rPr>
          <w:rFonts w:ascii="Calibri" w:hAnsi="Calibri" w:cs="Calibri"/>
          <w:sz w:val="22"/>
          <w:szCs w:val="22"/>
          <w:lang w:eastAsia="el-GR"/>
        </w:rPr>
        <w:t xml:space="preserve">Δημιουργία και αποθήκευση βάσεων δεδομένων σε μορφή </w:t>
      </w:r>
      <w:r w:rsidRPr="002C1934">
        <w:rPr>
          <w:rFonts w:ascii="Calibri" w:hAnsi="Calibri" w:cs="Calibri"/>
          <w:sz w:val="22"/>
          <w:szCs w:val="22"/>
          <w:lang w:val="en-US" w:eastAsia="el-GR"/>
        </w:rPr>
        <w:t>dba</w:t>
      </w:r>
      <w:r w:rsidRPr="002C1934">
        <w:rPr>
          <w:rFonts w:ascii="Calibri" w:hAnsi="Calibri" w:cs="Calibri"/>
          <w:sz w:val="22"/>
          <w:szCs w:val="22"/>
          <w:lang w:eastAsia="el-GR"/>
        </w:rPr>
        <w:t xml:space="preserve">, </w:t>
      </w:r>
      <w:proofErr w:type="spellStart"/>
      <w:r w:rsidRPr="002C1934">
        <w:rPr>
          <w:rFonts w:ascii="Calibri" w:hAnsi="Calibri" w:cs="Calibri"/>
          <w:sz w:val="22"/>
          <w:szCs w:val="22"/>
          <w:lang w:val="en-US" w:eastAsia="el-GR"/>
        </w:rPr>
        <w:t>dbax</w:t>
      </w:r>
      <w:proofErr w:type="spellEnd"/>
    </w:p>
    <w:p w:rsidR="00EC55DE" w:rsidRPr="002C1934" w:rsidRDefault="00EC55DE" w:rsidP="00B62439">
      <w:pPr>
        <w:widowControl/>
        <w:numPr>
          <w:ilvl w:val="1"/>
          <w:numId w:val="2"/>
        </w:numPr>
        <w:snapToGrid w:val="0"/>
        <w:jc w:val="both"/>
        <w:rPr>
          <w:rFonts w:ascii="Calibri" w:hAnsi="Calibri" w:cs="Calibri"/>
          <w:sz w:val="22"/>
          <w:szCs w:val="22"/>
          <w:lang w:eastAsia="el-GR"/>
        </w:rPr>
      </w:pPr>
      <w:r w:rsidRPr="002C1934">
        <w:rPr>
          <w:rFonts w:ascii="Calibri" w:hAnsi="Calibri" w:cs="Calibri"/>
          <w:sz w:val="22"/>
          <w:szCs w:val="22"/>
          <w:lang w:eastAsia="el-GR"/>
        </w:rPr>
        <w:t xml:space="preserve">Δυνατότητα λειτουργίας σε περιβάλλον </w:t>
      </w:r>
      <w:r w:rsidRPr="002C1934">
        <w:rPr>
          <w:rFonts w:ascii="Calibri" w:hAnsi="Calibri" w:cs="Calibri"/>
          <w:sz w:val="22"/>
          <w:szCs w:val="22"/>
          <w:lang w:val="en-US" w:eastAsia="el-GR"/>
        </w:rPr>
        <w:t>MS</w:t>
      </w:r>
      <w:r w:rsidRPr="002C1934">
        <w:rPr>
          <w:rFonts w:ascii="Calibri" w:hAnsi="Calibri" w:cs="Calibri"/>
          <w:sz w:val="22"/>
          <w:szCs w:val="22"/>
          <w:lang w:eastAsia="el-GR"/>
        </w:rPr>
        <w:t xml:space="preserve"> </w:t>
      </w:r>
      <w:r w:rsidRPr="002C1934">
        <w:rPr>
          <w:rFonts w:ascii="Calibri" w:hAnsi="Calibri" w:cs="Calibri"/>
          <w:sz w:val="22"/>
          <w:szCs w:val="22"/>
          <w:lang w:val="en-US" w:eastAsia="el-GR"/>
        </w:rPr>
        <w:t>Windows</w:t>
      </w:r>
      <w:r w:rsidRPr="002C1934">
        <w:rPr>
          <w:rFonts w:ascii="Calibri" w:hAnsi="Calibri" w:cs="Calibri"/>
          <w:sz w:val="22"/>
          <w:szCs w:val="22"/>
          <w:lang w:eastAsia="el-GR"/>
        </w:rPr>
        <w:t xml:space="preserve"> 7, </w:t>
      </w:r>
      <w:r w:rsidRPr="002C1934">
        <w:rPr>
          <w:rFonts w:ascii="Calibri" w:hAnsi="Calibri" w:cs="Calibri"/>
          <w:sz w:val="22"/>
          <w:szCs w:val="22"/>
          <w:lang w:val="en-US" w:eastAsia="el-GR"/>
        </w:rPr>
        <w:t>MS</w:t>
      </w:r>
      <w:r w:rsidRPr="002C1934">
        <w:rPr>
          <w:rFonts w:ascii="Calibri" w:hAnsi="Calibri" w:cs="Calibri"/>
          <w:sz w:val="22"/>
          <w:szCs w:val="22"/>
          <w:lang w:eastAsia="el-GR"/>
        </w:rPr>
        <w:t xml:space="preserve"> </w:t>
      </w:r>
      <w:r w:rsidRPr="002C1934">
        <w:rPr>
          <w:rFonts w:ascii="Calibri" w:hAnsi="Calibri" w:cs="Calibri"/>
          <w:sz w:val="22"/>
          <w:szCs w:val="22"/>
          <w:lang w:val="en-US" w:eastAsia="el-GR"/>
        </w:rPr>
        <w:t>Windows</w:t>
      </w:r>
      <w:r w:rsidRPr="002C1934">
        <w:rPr>
          <w:rFonts w:ascii="Calibri" w:hAnsi="Calibri" w:cs="Calibri"/>
          <w:sz w:val="22"/>
          <w:szCs w:val="22"/>
          <w:lang w:eastAsia="el-GR"/>
        </w:rPr>
        <w:t xml:space="preserve"> 8 (32</w:t>
      </w:r>
      <w:r w:rsidRPr="002C1934">
        <w:rPr>
          <w:rFonts w:ascii="Calibri" w:hAnsi="Calibri" w:cs="Calibri"/>
          <w:sz w:val="22"/>
          <w:szCs w:val="22"/>
          <w:lang w:val="en-US" w:eastAsia="el-GR"/>
        </w:rPr>
        <w:t>bit</w:t>
      </w:r>
      <w:r w:rsidRPr="002C1934">
        <w:rPr>
          <w:rFonts w:ascii="Calibri" w:hAnsi="Calibri" w:cs="Calibri"/>
          <w:sz w:val="22"/>
          <w:szCs w:val="22"/>
          <w:lang w:eastAsia="el-GR"/>
        </w:rPr>
        <w:t xml:space="preserve"> και 64</w:t>
      </w:r>
      <w:r w:rsidRPr="002C1934">
        <w:rPr>
          <w:rFonts w:ascii="Calibri" w:hAnsi="Calibri" w:cs="Calibri"/>
          <w:sz w:val="22"/>
          <w:szCs w:val="22"/>
          <w:lang w:val="en-US" w:eastAsia="el-GR"/>
        </w:rPr>
        <w:t>bit</w:t>
      </w:r>
      <w:r w:rsidRPr="002C1934">
        <w:rPr>
          <w:rFonts w:ascii="Calibri" w:hAnsi="Calibri" w:cs="Calibri"/>
          <w:sz w:val="22"/>
          <w:szCs w:val="22"/>
          <w:lang w:eastAsia="el-GR"/>
        </w:rPr>
        <w:t>)</w:t>
      </w:r>
    </w:p>
    <w:p w:rsidR="00EC55DE" w:rsidRPr="002C1934" w:rsidRDefault="00EC55DE" w:rsidP="00B62439">
      <w:pPr>
        <w:widowControl/>
        <w:numPr>
          <w:ilvl w:val="1"/>
          <w:numId w:val="2"/>
        </w:numPr>
        <w:snapToGrid w:val="0"/>
        <w:jc w:val="both"/>
        <w:rPr>
          <w:rFonts w:ascii="Calibri" w:hAnsi="Calibri" w:cs="Calibri"/>
          <w:sz w:val="22"/>
          <w:szCs w:val="22"/>
          <w:lang w:eastAsia="el-GR"/>
        </w:rPr>
      </w:pPr>
      <w:r w:rsidRPr="002C1934">
        <w:rPr>
          <w:rFonts w:ascii="Calibri" w:hAnsi="Calibri" w:cs="Calibri"/>
          <w:sz w:val="22"/>
          <w:szCs w:val="22"/>
          <w:lang w:eastAsia="el-GR"/>
        </w:rPr>
        <w:t>Συμβατότητα με προηγούμενες εκδόσεις ως προς το άνοιγμα, τροποποίηση και αποθήκευση αρχείων</w:t>
      </w:r>
    </w:p>
    <w:p w:rsidR="000F73E6" w:rsidRPr="002C1934" w:rsidRDefault="000F73E6" w:rsidP="00B62439">
      <w:pPr>
        <w:widowControl/>
        <w:numPr>
          <w:ilvl w:val="0"/>
          <w:numId w:val="2"/>
        </w:numPr>
        <w:snapToGrid w:val="0"/>
        <w:jc w:val="both"/>
        <w:rPr>
          <w:rFonts w:ascii="Calibri" w:hAnsi="Calibri" w:cs="Calibri"/>
          <w:sz w:val="22"/>
          <w:szCs w:val="22"/>
          <w:lang w:eastAsia="el-GR"/>
        </w:rPr>
      </w:pPr>
      <w:r w:rsidRPr="002C1934">
        <w:rPr>
          <w:rFonts w:ascii="Calibri" w:hAnsi="Calibri" w:cs="Calibri"/>
          <w:sz w:val="22"/>
          <w:szCs w:val="22"/>
          <w:lang w:eastAsia="el-GR"/>
        </w:rPr>
        <w:t>Πρόγραμμα διαχείρισης ηλεκτρονικού ταχυδρομείου</w:t>
      </w:r>
    </w:p>
    <w:p w:rsidR="006657D9" w:rsidRPr="002C1934" w:rsidRDefault="006657D9" w:rsidP="00B62439">
      <w:pPr>
        <w:widowControl/>
        <w:numPr>
          <w:ilvl w:val="1"/>
          <w:numId w:val="2"/>
        </w:numPr>
        <w:snapToGrid w:val="0"/>
        <w:jc w:val="both"/>
        <w:rPr>
          <w:rFonts w:ascii="Calibri" w:hAnsi="Calibri" w:cs="Calibri"/>
          <w:sz w:val="22"/>
          <w:szCs w:val="22"/>
          <w:lang w:eastAsia="el-GR"/>
        </w:rPr>
      </w:pPr>
      <w:r w:rsidRPr="002C1934">
        <w:rPr>
          <w:rFonts w:ascii="Calibri" w:hAnsi="Calibri" w:cs="Calibri"/>
          <w:sz w:val="22"/>
          <w:szCs w:val="22"/>
          <w:lang w:eastAsia="el-GR"/>
        </w:rPr>
        <w:t>Δυνατότητα αποστολής και λήψης ηλεκτρονικού ταχυδρομείου</w:t>
      </w:r>
    </w:p>
    <w:p w:rsidR="006657D9" w:rsidRPr="002C1934" w:rsidRDefault="006657D9" w:rsidP="00B62439">
      <w:pPr>
        <w:widowControl/>
        <w:numPr>
          <w:ilvl w:val="1"/>
          <w:numId w:val="2"/>
        </w:numPr>
        <w:snapToGrid w:val="0"/>
        <w:jc w:val="both"/>
        <w:rPr>
          <w:rFonts w:ascii="Calibri" w:hAnsi="Calibri" w:cs="Calibri"/>
          <w:sz w:val="22"/>
          <w:szCs w:val="22"/>
          <w:lang w:eastAsia="el-GR"/>
        </w:rPr>
      </w:pPr>
      <w:r w:rsidRPr="002C1934">
        <w:rPr>
          <w:rFonts w:ascii="Calibri" w:hAnsi="Calibri" w:cs="Calibri"/>
          <w:sz w:val="22"/>
          <w:szCs w:val="22"/>
          <w:lang w:eastAsia="el-GR"/>
        </w:rPr>
        <w:t xml:space="preserve">Δυνατότητα λειτουργίας σε περιβάλλον </w:t>
      </w:r>
      <w:r w:rsidRPr="002C1934">
        <w:rPr>
          <w:rFonts w:ascii="Calibri" w:hAnsi="Calibri" w:cs="Calibri"/>
          <w:sz w:val="22"/>
          <w:szCs w:val="22"/>
          <w:lang w:val="en-US" w:eastAsia="el-GR"/>
        </w:rPr>
        <w:t>MS</w:t>
      </w:r>
      <w:r w:rsidRPr="002C1934">
        <w:rPr>
          <w:rFonts w:ascii="Calibri" w:hAnsi="Calibri" w:cs="Calibri"/>
          <w:sz w:val="22"/>
          <w:szCs w:val="22"/>
          <w:lang w:eastAsia="el-GR"/>
        </w:rPr>
        <w:t xml:space="preserve"> </w:t>
      </w:r>
      <w:r w:rsidRPr="002C1934">
        <w:rPr>
          <w:rFonts w:ascii="Calibri" w:hAnsi="Calibri" w:cs="Calibri"/>
          <w:sz w:val="22"/>
          <w:szCs w:val="22"/>
          <w:lang w:val="en-US" w:eastAsia="el-GR"/>
        </w:rPr>
        <w:t>Windows</w:t>
      </w:r>
      <w:r w:rsidRPr="002C1934">
        <w:rPr>
          <w:rFonts w:ascii="Calibri" w:hAnsi="Calibri" w:cs="Calibri"/>
          <w:sz w:val="22"/>
          <w:szCs w:val="22"/>
          <w:lang w:eastAsia="el-GR"/>
        </w:rPr>
        <w:t xml:space="preserve"> 7, </w:t>
      </w:r>
      <w:r w:rsidRPr="002C1934">
        <w:rPr>
          <w:rFonts w:ascii="Calibri" w:hAnsi="Calibri" w:cs="Calibri"/>
          <w:sz w:val="22"/>
          <w:szCs w:val="22"/>
          <w:lang w:val="en-US" w:eastAsia="el-GR"/>
        </w:rPr>
        <w:t>MS</w:t>
      </w:r>
      <w:r w:rsidRPr="002C1934">
        <w:rPr>
          <w:rFonts w:ascii="Calibri" w:hAnsi="Calibri" w:cs="Calibri"/>
          <w:sz w:val="22"/>
          <w:szCs w:val="22"/>
          <w:lang w:eastAsia="el-GR"/>
        </w:rPr>
        <w:t xml:space="preserve"> </w:t>
      </w:r>
      <w:r w:rsidRPr="002C1934">
        <w:rPr>
          <w:rFonts w:ascii="Calibri" w:hAnsi="Calibri" w:cs="Calibri"/>
          <w:sz w:val="22"/>
          <w:szCs w:val="22"/>
          <w:lang w:val="en-US" w:eastAsia="el-GR"/>
        </w:rPr>
        <w:t>Windows</w:t>
      </w:r>
      <w:r w:rsidRPr="002C1934">
        <w:rPr>
          <w:rFonts w:ascii="Calibri" w:hAnsi="Calibri" w:cs="Calibri"/>
          <w:sz w:val="22"/>
          <w:szCs w:val="22"/>
          <w:lang w:eastAsia="el-GR"/>
        </w:rPr>
        <w:t xml:space="preserve"> 8 (32</w:t>
      </w:r>
      <w:r w:rsidRPr="002C1934">
        <w:rPr>
          <w:rFonts w:ascii="Calibri" w:hAnsi="Calibri" w:cs="Calibri"/>
          <w:sz w:val="22"/>
          <w:szCs w:val="22"/>
          <w:lang w:val="en-US" w:eastAsia="el-GR"/>
        </w:rPr>
        <w:t>bit</w:t>
      </w:r>
      <w:r w:rsidRPr="002C1934">
        <w:rPr>
          <w:rFonts w:ascii="Calibri" w:hAnsi="Calibri" w:cs="Calibri"/>
          <w:sz w:val="22"/>
          <w:szCs w:val="22"/>
          <w:lang w:eastAsia="el-GR"/>
        </w:rPr>
        <w:t xml:space="preserve"> και 64</w:t>
      </w:r>
      <w:r w:rsidRPr="002C1934">
        <w:rPr>
          <w:rFonts w:ascii="Calibri" w:hAnsi="Calibri" w:cs="Calibri"/>
          <w:sz w:val="22"/>
          <w:szCs w:val="22"/>
          <w:lang w:val="en-US" w:eastAsia="el-GR"/>
        </w:rPr>
        <w:t>bit</w:t>
      </w:r>
      <w:r w:rsidRPr="002C1934">
        <w:rPr>
          <w:rFonts w:ascii="Calibri" w:hAnsi="Calibri" w:cs="Calibri"/>
          <w:sz w:val="22"/>
          <w:szCs w:val="22"/>
          <w:lang w:eastAsia="el-GR"/>
        </w:rPr>
        <w:t>)</w:t>
      </w:r>
    </w:p>
    <w:p w:rsidR="006657D9" w:rsidRPr="002C1934" w:rsidRDefault="006657D9" w:rsidP="00B62439">
      <w:pPr>
        <w:widowControl/>
        <w:numPr>
          <w:ilvl w:val="1"/>
          <w:numId w:val="2"/>
        </w:numPr>
        <w:snapToGrid w:val="0"/>
        <w:jc w:val="both"/>
        <w:rPr>
          <w:rFonts w:ascii="Calibri" w:hAnsi="Calibri" w:cs="Calibri"/>
          <w:sz w:val="22"/>
          <w:szCs w:val="22"/>
          <w:lang w:eastAsia="el-GR"/>
        </w:rPr>
      </w:pPr>
      <w:r w:rsidRPr="002C1934">
        <w:rPr>
          <w:rFonts w:ascii="Calibri" w:hAnsi="Calibri" w:cs="Calibri"/>
          <w:sz w:val="22"/>
          <w:szCs w:val="22"/>
          <w:lang w:eastAsia="el-GR"/>
        </w:rPr>
        <w:t>Δυνατότητα ενσωμάτωσης με τις υπόλοιπες εφαρμογές της σουίτας</w:t>
      </w:r>
    </w:p>
    <w:p w:rsidR="006657D9" w:rsidRPr="002C1934" w:rsidRDefault="006657D9" w:rsidP="00B62439">
      <w:pPr>
        <w:widowControl/>
        <w:numPr>
          <w:ilvl w:val="1"/>
          <w:numId w:val="2"/>
        </w:numPr>
        <w:snapToGrid w:val="0"/>
        <w:jc w:val="both"/>
        <w:rPr>
          <w:rFonts w:ascii="Calibri" w:hAnsi="Calibri" w:cs="Calibri"/>
          <w:sz w:val="22"/>
          <w:szCs w:val="22"/>
          <w:lang w:eastAsia="el-GR"/>
        </w:rPr>
      </w:pPr>
      <w:r w:rsidRPr="002C1934">
        <w:rPr>
          <w:rFonts w:ascii="Calibri" w:hAnsi="Calibri" w:cs="Calibri"/>
          <w:sz w:val="22"/>
          <w:szCs w:val="22"/>
          <w:lang w:eastAsia="el-GR"/>
        </w:rPr>
        <w:t xml:space="preserve">Δυνατότητα πλήρους παραμετροποίησης ως προς τους </w:t>
      </w:r>
      <w:proofErr w:type="spellStart"/>
      <w:r w:rsidRPr="002C1934">
        <w:rPr>
          <w:rFonts w:ascii="Calibri" w:hAnsi="Calibri" w:cs="Calibri"/>
          <w:sz w:val="22"/>
          <w:szCs w:val="22"/>
          <w:lang w:eastAsia="el-GR"/>
        </w:rPr>
        <w:t>διακομιστές</w:t>
      </w:r>
      <w:proofErr w:type="spellEnd"/>
      <w:r w:rsidRPr="002C1934">
        <w:rPr>
          <w:rFonts w:ascii="Calibri" w:hAnsi="Calibri" w:cs="Calibri"/>
          <w:sz w:val="22"/>
          <w:szCs w:val="22"/>
          <w:lang w:eastAsia="el-GR"/>
        </w:rPr>
        <w:t xml:space="preserve"> εισερχόμενης και εξερχόμενης αλληλογραφίας</w:t>
      </w:r>
    </w:p>
    <w:p w:rsidR="006657D9" w:rsidRPr="002C1934" w:rsidRDefault="006657D9" w:rsidP="00B62439">
      <w:pPr>
        <w:widowControl/>
        <w:numPr>
          <w:ilvl w:val="1"/>
          <w:numId w:val="2"/>
        </w:numPr>
        <w:snapToGrid w:val="0"/>
        <w:jc w:val="both"/>
        <w:rPr>
          <w:rFonts w:ascii="Calibri" w:hAnsi="Calibri" w:cs="Calibri"/>
          <w:sz w:val="22"/>
          <w:szCs w:val="22"/>
          <w:lang w:eastAsia="el-GR"/>
        </w:rPr>
      </w:pPr>
      <w:r w:rsidRPr="002C1934">
        <w:rPr>
          <w:rFonts w:ascii="Calibri" w:hAnsi="Calibri" w:cs="Calibri"/>
          <w:sz w:val="22"/>
          <w:szCs w:val="22"/>
          <w:lang w:eastAsia="el-GR"/>
        </w:rPr>
        <w:t>Οργάνωση επαφών, ημερολογίου και αλληλογραφίας.</w:t>
      </w:r>
    </w:p>
    <w:p w:rsidR="000F73E6" w:rsidRDefault="000F73E6">
      <w:pPr>
        <w:rPr>
          <w:rFonts w:asciiTheme="minorHAnsi" w:hAnsiTheme="minorHAnsi" w:cstheme="minorHAnsi"/>
          <w:sz w:val="22"/>
          <w:szCs w:val="22"/>
        </w:rPr>
      </w:pPr>
    </w:p>
    <w:p w:rsidR="006B335F" w:rsidRPr="002C1934" w:rsidRDefault="006B335F">
      <w:pPr>
        <w:rPr>
          <w:rFonts w:asciiTheme="minorHAnsi" w:hAnsiTheme="minorHAnsi" w:cstheme="minorHAnsi"/>
          <w:sz w:val="22"/>
          <w:szCs w:val="22"/>
        </w:rPr>
      </w:pPr>
    </w:p>
    <w:p w:rsidR="001B04E1" w:rsidRPr="00A33B3C" w:rsidRDefault="009D55B1">
      <w:pPr>
        <w:rPr>
          <w:rFonts w:asciiTheme="minorHAnsi" w:hAnsiTheme="minorHAnsi" w:cstheme="minorHAnsi"/>
          <w:sz w:val="22"/>
          <w:szCs w:val="22"/>
          <w:u w:val="single"/>
        </w:rPr>
      </w:pPr>
      <w:r>
        <w:rPr>
          <w:rFonts w:asciiTheme="minorHAnsi" w:hAnsiTheme="minorHAnsi" w:cstheme="minorHAnsi"/>
          <w:sz w:val="22"/>
          <w:szCs w:val="22"/>
          <w:u w:val="single"/>
        </w:rPr>
        <w:t>Γ</w:t>
      </w:r>
      <w:r w:rsidR="00A33B3C" w:rsidRPr="00A33B3C">
        <w:rPr>
          <w:rFonts w:asciiTheme="minorHAnsi" w:hAnsiTheme="minorHAnsi" w:cstheme="minorHAnsi"/>
          <w:sz w:val="22"/>
          <w:szCs w:val="22"/>
          <w:u w:val="single"/>
        </w:rPr>
        <w:t xml:space="preserve">. Τεχνικά χαρακτηριστικά αδειών για τους χρήστες των </w:t>
      </w:r>
      <w:r w:rsidR="00A33B3C">
        <w:rPr>
          <w:rFonts w:asciiTheme="minorHAnsi" w:hAnsiTheme="minorHAnsi" w:cstheme="minorHAnsi"/>
          <w:sz w:val="22"/>
          <w:szCs w:val="22"/>
          <w:u w:val="single"/>
          <w:lang w:val="en-US"/>
        </w:rPr>
        <w:t>Windows</w:t>
      </w:r>
      <w:r w:rsidR="00A33B3C" w:rsidRPr="00A33B3C">
        <w:rPr>
          <w:rFonts w:asciiTheme="minorHAnsi" w:hAnsiTheme="minorHAnsi" w:cstheme="minorHAnsi"/>
          <w:sz w:val="22"/>
          <w:szCs w:val="22"/>
          <w:u w:val="single"/>
        </w:rPr>
        <w:t xml:space="preserve"> </w:t>
      </w:r>
      <w:r w:rsidR="00A33B3C" w:rsidRPr="00A33B3C">
        <w:rPr>
          <w:rFonts w:asciiTheme="minorHAnsi" w:hAnsiTheme="minorHAnsi" w:cstheme="minorHAnsi"/>
          <w:sz w:val="22"/>
          <w:szCs w:val="22"/>
          <w:u w:val="single"/>
          <w:lang w:val="en-US"/>
        </w:rPr>
        <w:t>servers</w:t>
      </w:r>
    </w:p>
    <w:p w:rsidR="00A33B3C" w:rsidRPr="00A33B3C" w:rsidRDefault="00A33B3C">
      <w:pPr>
        <w:rPr>
          <w:rFonts w:asciiTheme="minorHAnsi" w:hAnsiTheme="minorHAnsi" w:cstheme="minorHAnsi"/>
          <w:sz w:val="22"/>
          <w:szCs w:val="22"/>
        </w:rPr>
      </w:pPr>
    </w:p>
    <w:p w:rsidR="00A33B3C" w:rsidRPr="00A33B3C" w:rsidRDefault="00A33B3C" w:rsidP="00B62439">
      <w:pPr>
        <w:pStyle w:val="a7"/>
        <w:numPr>
          <w:ilvl w:val="0"/>
          <w:numId w:val="14"/>
        </w:numPr>
        <w:rPr>
          <w:rFonts w:asciiTheme="minorHAnsi" w:hAnsiTheme="minorHAnsi" w:cstheme="minorHAnsi"/>
          <w:sz w:val="22"/>
          <w:szCs w:val="22"/>
        </w:rPr>
      </w:pPr>
      <w:r w:rsidRPr="00A33B3C">
        <w:rPr>
          <w:rFonts w:asciiTheme="minorHAnsi" w:hAnsiTheme="minorHAnsi" w:cstheme="minorHAnsi"/>
          <w:sz w:val="22"/>
          <w:szCs w:val="22"/>
        </w:rPr>
        <w:t xml:space="preserve">Δυνατότητα </w:t>
      </w:r>
      <w:proofErr w:type="spellStart"/>
      <w:r w:rsidRPr="00A33B3C">
        <w:rPr>
          <w:rFonts w:asciiTheme="minorHAnsi" w:hAnsiTheme="minorHAnsi" w:cstheme="minorHAnsi"/>
          <w:sz w:val="22"/>
          <w:szCs w:val="22"/>
        </w:rPr>
        <w:t>αδειοδότησης</w:t>
      </w:r>
      <w:proofErr w:type="spellEnd"/>
      <w:r w:rsidRPr="00A33B3C">
        <w:rPr>
          <w:rFonts w:asciiTheme="minorHAnsi" w:hAnsiTheme="minorHAnsi" w:cstheme="minorHAnsi"/>
          <w:sz w:val="22"/>
          <w:szCs w:val="22"/>
        </w:rPr>
        <w:t xml:space="preserve"> πρόσβασης ενός (1) χρήστη σε </w:t>
      </w:r>
      <w:r w:rsidRPr="00A33B3C">
        <w:rPr>
          <w:rFonts w:asciiTheme="minorHAnsi" w:hAnsiTheme="minorHAnsi" w:cstheme="minorHAnsi"/>
          <w:sz w:val="22"/>
          <w:szCs w:val="22"/>
          <w:lang w:val="en-US"/>
        </w:rPr>
        <w:t>Windows</w:t>
      </w:r>
      <w:r w:rsidRPr="00A33B3C">
        <w:rPr>
          <w:rFonts w:asciiTheme="minorHAnsi" w:hAnsiTheme="minorHAnsi" w:cstheme="minorHAnsi"/>
          <w:sz w:val="22"/>
          <w:szCs w:val="22"/>
        </w:rPr>
        <w:t xml:space="preserve"> </w:t>
      </w:r>
      <w:r w:rsidRPr="00A33B3C">
        <w:rPr>
          <w:rFonts w:asciiTheme="minorHAnsi" w:hAnsiTheme="minorHAnsi" w:cstheme="minorHAnsi"/>
          <w:sz w:val="22"/>
          <w:szCs w:val="22"/>
          <w:lang w:val="en-US"/>
        </w:rPr>
        <w:t>Server</w:t>
      </w:r>
    </w:p>
    <w:p w:rsidR="00A33B3C" w:rsidRPr="00A33B3C" w:rsidRDefault="00A33B3C" w:rsidP="00B62439">
      <w:pPr>
        <w:pStyle w:val="a7"/>
        <w:numPr>
          <w:ilvl w:val="0"/>
          <w:numId w:val="14"/>
        </w:numPr>
        <w:rPr>
          <w:rFonts w:asciiTheme="minorHAnsi" w:hAnsiTheme="minorHAnsi" w:cstheme="minorHAnsi"/>
          <w:sz w:val="22"/>
          <w:szCs w:val="22"/>
        </w:rPr>
      </w:pPr>
      <w:r w:rsidRPr="00A33B3C">
        <w:rPr>
          <w:rFonts w:asciiTheme="minorHAnsi" w:hAnsiTheme="minorHAnsi" w:cstheme="minorHAnsi"/>
          <w:sz w:val="22"/>
          <w:szCs w:val="22"/>
        </w:rPr>
        <w:t xml:space="preserve">Δυνατότητα κάλυψης παλαιοτέρων εκδόσεων </w:t>
      </w:r>
      <w:r w:rsidRPr="00A33B3C">
        <w:rPr>
          <w:rFonts w:asciiTheme="minorHAnsi" w:hAnsiTheme="minorHAnsi" w:cstheme="minorHAnsi"/>
          <w:sz w:val="22"/>
          <w:szCs w:val="22"/>
          <w:lang w:val="en-US"/>
        </w:rPr>
        <w:t>Windows</w:t>
      </w:r>
      <w:r w:rsidRPr="00A33B3C">
        <w:rPr>
          <w:rFonts w:asciiTheme="minorHAnsi" w:hAnsiTheme="minorHAnsi" w:cstheme="minorHAnsi"/>
          <w:sz w:val="22"/>
          <w:szCs w:val="22"/>
        </w:rPr>
        <w:t xml:space="preserve"> </w:t>
      </w:r>
      <w:r w:rsidRPr="00A33B3C">
        <w:rPr>
          <w:rFonts w:asciiTheme="minorHAnsi" w:hAnsiTheme="minorHAnsi" w:cstheme="minorHAnsi"/>
          <w:sz w:val="22"/>
          <w:szCs w:val="22"/>
          <w:lang w:val="en-US"/>
        </w:rPr>
        <w:t>Server</w:t>
      </w:r>
      <w:r w:rsidRPr="00A33B3C">
        <w:rPr>
          <w:rFonts w:asciiTheme="minorHAnsi" w:hAnsiTheme="minorHAnsi" w:cstheme="minorHAnsi"/>
          <w:sz w:val="22"/>
          <w:szCs w:val="22"/>
        </w:rPr>
        <w:t xml:space="preserve"> (2008, 2003)</w:t>
      </w:r>
    </w:p>
    <w:p w:rsidR="00A33B3C" w:rsidRPr="00A33B3C" w:rsidRDefault="00A33B3C" w:rsidP="00B62439">
      <w:pPr>
        <w:pStyle w:val="a7"/>
        <w:numPr>
          <w:ilvl w:val="0"/>
          <w:numId w:val="14"/>
        </w:numPr>
        <w:rPr>
          <w:rFonts w:asciiTheme="minorHAnsi" w:hAnsiTheme="minorHAnsi" w:cstheme="minorHAnsi"/>
          <w:sz w:val="22"/>
          <w:szCs w:val="22"/>
        </w:rPr>
      </w:pPr>
      <w:r w:rsidRPr="00A33B3C">
        <w:rPr>
          <w:rFonts w:asciiTheme="minorHAnsi" w:hAnsiTheme="minorHAnsi" w:cstheme="minorHAnsi"/>
          <w:sz w:val="22"/>
          <w:szCs w:val="22"/>
        </w:rPr>
        <w:t xml:space="preserve">Η εν λόγω άδεια είναι ονομαστική και κυβερνητικού τύπου με συμβόλαιο </w:t>
      </w:r>
      <w:r w:rsidRPr="00A33B3C">
        <w:rPr>
          <w:rFonts w:asciiTheme="minorHAnsi" w:hAnsiTheme="minorHAnsi" w:cstheme="minorHAnsi"/>
          <w:sz w:val="22"/>
          <w:szCs w:val="22"/>
          <w:lang w:val="en-US"/>
        </w:rPr>
        <w:t>Open</w:t>
      </w:r>
      <w:r w:rsidRPr="00A33B3C">
        <w:rPr>
          <w:rFonts w:asciiTheme="minorHAnsi" w:hAnsiTheme="minorHAnsi" w:cstheme="minorHAnsi"/>
          <w:sz w:val="22"/>
          <w:szCs w:val="22"/>
        </w:rPr>
        <w:t xml:space="preserve"> </w:t>
      </w:r>
      <w:r w:rsidRPr="00A33B3C">
        <w:rPr>
          <w:rFonts w:asciiTheme="minorHAnsi" w:hAnsiTheme="minorHAnsi" w:cstheme="minorHAnsi"/>
          <w:sz w:val="22"/>
          <w:szCs w:val="22"/>
          <w:lang w:val="en-US"/>
        </w:rPr>
        <w:t>License</w:t>
      </w:r>
    </w:p>
    <w:p w:rsidR="00A33B3C" w:rsidRPr="00A33B3C" w:rsidRDefault="00A33B3C" w:rsidP="00B62439">
      <w:pPr>
        <w:pStyle w:val="a7"/>
        <w:numPr>
          <w:ilvl w:val="0"/>
          <w:numId w:val="14"/>
        </w:numPr>
        <w:rPr>
          <w:rFonts w:asciiTheme="minorHAnsi" w:hAnsiTheme="minorHAnsi" w:cstheme="minorHAnsi"/>
          <w:sz w:val="22"/>
          <w:szCs w:val="22"/>
        </w:rPr>
      </w:pPr>
      <w:r w:rsidRPr="00A33B3C">
        <w:rPr>
          <w:rFonts w:asciiTheme="minorHAnsi" w:hAnsiTheme="minorHAnsi" w:cstheme="minorHAnsi"/>
          <w:sz w:val="22"/>
          <w:szCs w:val="22"/>
        </w:rPr>
        <w:t xml:space="preserve">Η περιγραφή της άδειας δίνεται από τον ειδικό κωδικό </w:t>
      </w:r>
      <w:proofErr w:type="spellStart"/>
      <w:r w:rsidRPr="00A33B3C">
        <w:rPr>
          <w:rFonts w:asciiTheme="minorHAnsi" w:hAnsiTheme="minorHAnsi" w:cs="Arial"/>
          <w:sz w:val="22"/>
          <w:szCs w:val="22"/>
          <w:lang w:val="en-US"/>
        </w:rPr>
        <w:t>WinSvrCAL</w:t>
      </w:r>
      <w:proofErr w:type="spellEnd"/>
      <w:r w:rsidRPr="00A33B3C">
        <w:rPr>
          <w:rFonts w:asciiTheme="minorHAnsi" w:hAnsiTheme="minorHAnsi" w:cs="Arial"/>
          <w:sz w:val="22"/>
          <w:szCs w:val="22"/>
        </w:rPr>
        <w:t xml:space="preserve"> 2012 </w:t>
      </w:r>
      <w:r w:rsidRPr="00A33B3C">
        <w:rPr>
          <w:rFonts w:asciiTheme="minorHAnsi" w:hAnsiTheme="minorHAnsi" w:cs="Arial"/>
          <w:sz w:val="22"/>
          <w:szCs w:val="22"/>
          <w:lang w:val="en-US"/>
        </w:rPr>
        <w:t>OLP</w:t>
      </w:r>
      <w:r w:rsidRPr="00A33B3C">
        <w:rPr>
          <w:rFonts w:asciiTheme="minorHAnsi" w:hAnsiTheme="minorHAnsi" w:cs="Arial"/>
          <w:sz w:val="22"/>
          <w:szCs w:val="22"/>
        </w:rPr>
        <w:t xml:space="preserve"> </w:t>
      </w:r>
      <w:r w:rsidRPr="00A33B3C">
        <w:rPr>
          <w:rFonts w:asciiTheme="minorHAnsi" w:hAnsiTheme="minorHAnsi" w:cs="Arial"/>
          <w:sz w:val="22"/>
          <w:szCs w:val="22"/>
          <w:lang w:val="en-US"/>
        </w:rPr>
        <w:t>NL</w:t>
      </w:r>
      <w:r w:rsidRPr="00A33B3C">
        <w:rPr>
          <w:rFonts w:asciiTheme="minorHAnsi" w:hAnsiTheme="minorHAnsi" w:cs="Arial"/>
          <w:sz w:val="22"/>
          <w:szCs w:val="22"/>
        </w:rPr>
        <w:t xml:space="preserve"> </w:t>
      </w:r>
      <w:proofErr w:type="spellStart"/>
      <w:r w:rsidRPr="00A33B3C">
        <w:rPr>
          <w:rFonts w:asciiTheme="minorHAnsi" w:hAnsiTheme="minorHAnsi" w:cs="Arial"/>
          <w:sz w:val="22"/>
          <w:szCs w:val="22"/>
          <w:lang w:val="en-US"/>
        </w:rPr>
        <w:t>Gov</w:t>
      </w:r>
      <w:proofErr w:type="spellEnd"/>
      <w:r w:rsidRPr="00A33B3C">
        <w:rPr>
          <w:rFonts w:asciiTheme="minorHAnsi" w:hAnsiTheme="minorHAnsi" w:cs="Arial"/>
          <w:sz w:val="22"/>
          <w:szCs w:val="22"/>
        </w:rPr>
        <w:t xml:space="preserve"> </w:t>
      </w:r>
      <w:proofErr w:type="spellStart"/>
      <w:r w:rsidRPr="00A33B3C">
        <w:rPr>
          <w:rFonts w:asciiTheme="minorHAnsi" w:hAnsiTheme="minorHAnsi" w:cs="Arial"/>
          <w:sz w:val="22"/>
          <w:szCs w:val="22"/>
          <w:lang w:val="en-US"/>
        </w:rPr>
        <w:t>UsrCAL</w:t>
      </w:r>
      <w:proofErr w:type="spellEnd"/>
      <w:r w:rsidRPr="00A33B3C">
        <w:rPr>
          <w:rFonts w:asciiTheme="minorHAnsi" w:hAnsiTheme="minorHAnsi" w:cs="Arial"/>
          <w:sz w:val="22"/>
          <w:szCs w:val="22"/>
        </w:rPr>
        <w:t xml:space="preserve"> και </w:t>
      </w:r>
      <w:r w:rsidRPr="00A33B3C">
        <w:rPr>
          <w:rFonts w:asciiTheme="minorHAnsi" w:hAnsiTheme="minorHAnsi" w:cs="Arial"/>
          <w:sz w:val="22"/>
          <w:szCs w:val="22"/>
          <w:lang w:val="en-US"/>
        </w:rPr>
        <w:t>part</w:t>
      </w:r>
      <w:r w:rsidRPr="00A33B3C">
        <w:rPr>
          <w:rFonts w:asciiTheme="minorHAnsi" w:hAnsiTheme="minorHAnsi" w:cs="Arial"/>
          <w:sz w:val="22"/>
          <w:szCs w:val="22"/>
        </w:rPr>
        <w:t xml:space="preserve"> </w:t>
      </w:r>
      <w:r w:rsidRPr="00A33B3C">
        <w:rPr>
          <w:rFonts w:asciiTheme="minorHAnsi" w:hAnsiTheme="minorHAnsi" w:cs="Arial"/>
          <w:sz w:val="22"/>
          <w:szCs w:val="22"/>
          <w:lang w:val="en-US"/>
        </w:rPr>
        <w:t>number</w:t>
      </w:r>
      <w:r w:rsidRPr="00A33B3C">
        <w:rPr>
          <w:rFonts w:asciiTheme="minorHAnsi" w:hAnsiTheme="minorHAnsi" w:cs="Arial"/>
          <w:sz w:val="22"/>
          <w:szCs w:val="22"/>
        </w:rPr>
        <w:t xml:space="preserve"> </w:t>
      </w:r>
      <w:r w:rsidRPr="00A33B3C">
        <w:rPr>
          <w:rFonts w:asciiTheme="minorHAnsi" w:hAnsiTheme="minorHAnsi" w:cs="Arial"/>
          <w:sz w:val="22"/>
          <w:szCs w:val="22"/>
          <w:lang w:val="en-US"/>
        </w:rPr>
        <w:t>R</w:t>
      </w:r>
      <w:r w:rsidRPr="00A33B3C">
        <w:rPr>
          <w:rFonts w:asciiTheme="minorHAnsi" w:hAnsiTheme="minorHAnsi" w:cs="Arial"/>
          <w:sz w:val="22"/>
          <w:szCs w:val="22"/>
        </w:rPr>
        <w:t>18-04291</w:t>
      </w:r>
    </w:p>
    <w:p w:rsidR="00A33B3C" w:rsidRDefault="00A33B3C">
      <w:pPr>
        <w:rPr>
          <w:rFonts w:asciiTheme="minorHAnsi" w:hAnsiTheme="minorHAnsi" w:cstheme="minorHAnsi"/>
          <w:sz w:val="22"/>
          <w:szCs w:val="22"/>
        </w:rPr>
      </w:pPr>
    </w:p>
    <w:p w:rsidR="006B335F" w:rsidRDefault="006B335F">
      <w:pPr>
        <w:rPr>
          <w:rFonts w:asciiTheme="minorHAnsi" w:hAnsiTheme="minorHAnsi" w:cstheme="minorHAnsi"/>
          <w:sz w:val="22"/>
          <w:szCs w:val="22"/>
        </w:rPr>
      </w:pPr>
    </w:p>
    <w:p w:rsidR="00B32A8E" w:rsidRPr="00856B76" w:rsidRDefault="009D55B1" w:rsidP="00B32A8E">
      <w:pPr>
        <w:rPr>
          <w:rFonts w:asciiTheme="minorHAnsi" w:hAnsiTheme="minorHAnsi" w:cstheme="minorHAnsi"/>
          <w:sz w:val="22"/>
          <w:szCs w:val="22"/>
          <w:u w:val="single"/>
          <w:lang w:val="en-US"/>
        </w:rPr>
      </w:pPr>
      <w:r>
        <w:rPr>
          <w:rFonts w:asciiTheme="minorHAnsi" w:hAnsiTheme="minorHAnsi" w:cstheme="minorHAnsi"/>
          <w:sz w:val="22"/>
          <w:szCs w:val="22"/>
          <w:u w:val="single"/>
        </w:rPr>
        <w:t>Δ</w:t>
      </w:r>
      <w:r w:rsidR="00B32A8E" w:rsidRPr="00856B76">
        <w:rPr>
          <w:rFonts w:asciiTheme="minorHAnsi" w:hAnsiTheme="minorHAnsi" w:cstheme="minorHAnsi"/>
          <w:sz w:val="22"/>
          <w:szCs w:val="22"/>
          <w:u w:val="single"/>
          <w:lang w:val="en-US"/>
        </w:rPr>
        <w:t xml:space="preserve">. </w:t>
      </w:r>
      <w:r w:rsidR="00B32A8E">
        <w:rPr>
          <w:rFonts w:asciiTheme="minorHAnsi" w:hAnsiTheme="minorHAnsi" w:cstheme="minorHAnsi"/>
          <w:sz w:val="22"/>
          <w:szCs w:val="22"/>
          <w:u w:val="single"/>
        </w:rPr>
        <w:t>Εφαρμογή</w:t>
      </w:r>
      <w:r w:rsidR="00B32A8E" w:rsidRPr="00856B76">
        <w:rPr>
          <w:rFonts w:asciiTheme="minorHAnsi" w:hAnsiTheme="minorHAnsi" w:cstheme="minorHAnsi"/>
          <w:sz w:val="22"/>
          <w:szCs w:val="22"/>
          <w:u w:val="single"/>
          <w:lang w:val="en-US"/>
        </w:rPr>
        <w:t xml:space="preserve"> </w:t>
      </w:r>
      <w:r w:rsidR="00B32A8E">
        <w:rPr>
          <w:rFonts w:asciiTheme="minorHAnsi" w:hAnsiTheme="minorHAnsi" w:cstheme="minorHAnsi"/>
          <w:sz w:val="22"/>
          <w:szCs w:val="22"/>
          <w:u w:val="single"/>
          <w:lang w:val="en-US"/>
        </w:rPr>
        <w:t>Antivirus</w:t>
      </w:r>
      <w:r w:rsidR="00856B76" w:rsidRPr="00856B76">
        <w:rPr>
          <w:rFonts w:asciiTheme="minorHAnsi" w:hAnsiTheme="minorHAnsi" w:cstheme="minorHAnsi"/>
          <w:sz w:val="22"/>
          <w:szCs w:val="22"/>
          <w:u w:val="single"/>
          <w:lang w:val="en-US"/>
        </w:rPr>
        <w:t xml:space="preserve"> </w:t>
      </w:r>
      <w:r w:rsidR="00856B76">
        <w:rPr>
          <w:rFonts w:asciiTheme="minorHAnsi" w:hAnsiTheme="minorHAnsi" w:cstheme="minorHAnsi"/>
          <w:sz w:val="22"/>
          <w:szCs w:val="22"/>
          <w:u w:val="single"/>
          <w:lang w:val="en-US"/>
        </w:rPr>
        <w:t>Malware Bytes Premium</w:t>
      </w:r>
    </w:p>
    <w:p w:rsidR="00A33B3C" w:rsidRPr="00856B76" w:rsidRDefault="00A33B3C">
      <w:pPr>
        <w:rPr>
          <w:rFonts w:asciiTheme="minorHAnsi" w:hAnsiTheme="minorHAnsi" w:cstheme="minorHAnsi"/>
          <w:sz w:val="22"/>
          <w:szCs w:val="22"/>
          <w:lang w:val="en-US"/>
        </w:rPr>
      </w:pPr>
    </w:p>
    <w:p w:rsidR="00B32A8E" w:rsidRPr="00A33B3C" w:rsidRDefault="00B32A8E" w:rsidP="00B62439">
      <w:pPr>
        <w:pStyle w:val="a7"/>
        <w:numPr>
          <w:ilvl w:val="0"/>
          <w:numId w:val="14"/>
        </w:numPr>
        <w:rPr>
          <w:rFonts w:asciiTheme="minorHAnsi" w:hAnsiTheme="minorHAnsi" w:cstheme="minorHAnsi"/>
          <w:sz w:val="22"/>
          <w:szCs w:val="22"/>
        </w:rPr>
      </w:pPr>
      <w:r w:rsidRPr="00A33B3C">
        <w:rPr>
          <w:rFonts w:asciiTheme="minorHAnsi" w:hAnsiTheme="minorHAnsi" w:cstheme="minorHAnsi"/>
          <w:sz w:val="22"/>
          <w:szCs w:val="22"/>
        </w:rPr>
        <w:t xml:space="preserve">Δυνατότητα </w:t>
      </w:r>
      <w:r>
        <w:rPr>
          <w:rFonts w:asciiTheme="minorHAnsi" w:hAnsiTheme="minorHAnsi" w:cstheme="minorHAnsi"/>
          <w:sz w:val="22"/>
          <w:szCs w:val="22"/>
        </w:rPr>
        <w:t xml:space="preserve">λειτουργίας σε περιβάλλον </w:t>
      </w:r>
      <w:r>
        <w:rPr>
          <w:rFonts w:asciiTheme="minorHAnsi" w:hAnsiTheme="minorHAnsi" w:cstheme="minorHAnsi"/>
          <w:sz w:val="22"/>
          <w:szCs w:val="22"/>
          <w:lang w:val="en-US"/>
        </w:rPr>
        <w:t>Windows</w:t>
      </w:r>
      <w:r w:rsidRPr="00B32A8E">
        <w:rPr>
          <w:rFonts w:asciiTheme="minorHAnsi" w:hAnsiTheme="minorHAnsi" w:cstheme="minorHAnsi"/>
          <w:sz w:val="22"/>
          <w:szCs w:val="22"/>
        </w:rPr>
        <w:t xml:space="preserve"> </w:t>
      </w:r>
      <w:r>
        <w:rPr>
          <w:rFonts w:asciiTheme="minorHAnsi" w:hAnsiTheme="minorHAnsi" w:cstheme="minorHAnsi"/>
          <w:sz w:val="22"/>
          <w:szCs w:val="22"/>
          <w:lang w:val="en-US"/>
        </w:rPr>
        <w:t>XP</w:t>
      </w:r>
      <w:r w:rsidRPr="00B32A8E">
        <w:rPr>
          <w:rFonts w:asciiTheme="minorHAnsi" w:hAnsiTheme="minorHAnsi" w:cstheme="minorHAnsi"/>
          <w:sz w:val="22"/>
          <w:szCs w:val="22"/>
        </w:rPr>
        <w:t xml:space="preserve">, </w:t>
      </w:r>
      <w:r>
        <w:rPr>
          <w:rFonts w:asciiTheme="minorHAnsi" w:hAnsiTheme="minorHAnsi" w:cstheme="minorHAnsi"/>
          <w:sz w:val="22"/>
          <w:szCs w:val="22"/>
          <w:lang w:val="en-US"/>
        </w:rPr>
        <w:t>Vista</w:t>
      </w:r>
      <w:r w:rsidRPr="00B32A8E">
        <w:rPr>
          <w:rFonts w:asciiTheme="minorHAnsi" w:hAnsiTheme="minorHAnsi" w:cstheme="minorHAnsi"/>
          <w:sz w:val="22"/>
          <w:szCs w:val="22"/>
        </w:rPr>
        <w:t xml:space="preserve">, 7, 8, 10, </w:t>
      </w:r>
      <w:r>
        <w:rPr>
          <w:rFonts w:asciiTheme="minorHAnsi" w:hAnsiTheme="minorHAnsi" w:cstheme="minorHAnsi"/>
          <w:sz w:val="22"/>
          <w:szCs w:val="22"/>
          <w:lang w:val="en-US"/>
        </w:rPr>
        <w:t>Server</w:t>
      </w:r>
      <w:r w:rsidRPr="00B32A8E">
        <w:rPr>
          <w:rFonts w:asciiTheme="minorHAnsi" w:hAnsiTheme="minorHAnsi" w:cstheme="minorHAnsi"/>
          <w:sz w:val="22"/>
          <w:szCs w:val="22"/>
        </w:rPr>
        <w:t xml:space="preserve"> 2003, </w:t>
      </w:r>
      <w:r>
        <w:rPr>
          <w:rFonts w:asciiTheme="minorHAnsi" w:hAnsiTheme="minorHAnsi" w:cstheme="minorHAnsi"/>
          <w:sz w:val="22"/>
          <w:szCs w:val="22"/>
          <w:lang w:val="en-US"/>
        </w:rPr>
        <w:t>Server</w:t>
      </w:r>
      <w:r w:rsidRPr="00B32A8E">
        <w:rPr>
          <w:rFonts w:asciiTheme="minorHAnsi" w:hAnsiTheme="minorHAnsi" w:cstheme="minorHAnsi"/>
          <w:sz w:val="22"/>
          <w:szCs w:val="22"/>
        </w:rPr>
        <w:t xml:space="preserve"> 2008</w:t>
      </w:r>
      <w:r w:rsidR="00856B76">
        <w:rPr>
          <w:rFonts w:asciiTheme="minorHAnsi" w:hAnsiTheme="minorHAnsi" w:cstheme="minorHAnsi"/>
          <w:sz w:val="22"/>
          <w:szCs w:val="22"/>
        </w:rPr>
        <w:t>.</w:t>
      </w:r>
    </w:p>
    <w:p w:rsidR="00B32A8E" w:rsidRPr="00856B76" w:rsidRDefault="00856B76" w:rsidP="00B62439">
      <w:pPr>
        <w:pStyle w:val="a7"/>
        <w:numPr>
          <w:ilvl w:val="0"/>
          <w:numId w:val="14"/>
        </w:numPr>
        <w:rPr>
          <w:rFonts w:asciiTheme="minorHAnsi" w:hAnsiTheme="minorHAnsi" w:cstheme="minorHAnsi"/>
          <w:sz w:val="22"/>
          <w:szCs w:val="22"/>
        </w:rPr>
      </w:pPr>
      <w:proofErr w:type="spellStart"/>
      <w:r>
        <w:rPr>
          <w:rFonts w:asciiTheme="minorHAnsi" w:hAnsiTheme="minorHAnsi" w:cstheme="minorHAnsi"/>
          <w:sz w:val="22"/>
          <w:szCs w:val="22"/>
        </w:rPr>
        <w:t>Προενεργή</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ευριστική</w:t>
      </w:r>
      <w:proofErr w:type="spellEnd"/>
      <w:r>
        <w:rPr>
          <w:rFonts w:asciiTheme="minorHAnsi" w:hAnsiTheme="minorHAnsi" w:cstheme="minorHAnsi"/>
          <w:sz w:val="22"/>
          <w:szCs w:val="22"/>
        </w:rPr>
        <w:t xml:space="preserve"> μηχανή αναζήτησης.</w:t>
      </w:r>
    </w:p>
    <w:p w:rsidR="00856B76" w:rsidRDefault="00856B76" w:rsidP="00B62439">
      <w:pPr>
        <w:pStyle w:val="a7"/>
        <w:numPr>
          <w:ilvl w:val="0"/>
          <w:numId w:val="14"/>
        </w:numPr>
        <w:rPr>
          <w:rFonts w:asciiTheme="minorHAnsi" w:hAnsiTheme="minorHAnsi" w:cstheme="minorHAnsi"/>
          <w:sz w:val="22"/>
          <w:szCs w:val="22"/>
        </w:rPr>
      </w:pPr>
      <w:r>
        <w:rPr>
          <w:rFonts w:asciiTheme="minorHAnsi" w:hAnsiTheme="minorHAnsi" w:cstheme="minorHAnsi"/>
          <w:sz w:val="22"/>
          <w:szCs w:val="22"/>
        </w:rPr>
        <w:t xml:space="preserve">Λειτουργία </w:t>
      </w:r>
      <w:r>
        <w:rPr>
          <w:rFonts w:asciiTheme="minorHAnsi" w:hAnsiTheme="minorHAnsi" w:cstheme="minorHAnsi"/>
          <w:sz w:val="22"/>
          <w:szCs w:val="22"/>
          <w:lang w:val="en-US"/>
        </w:rPr>
        <w:t>Phishing</w:t>
      </w:r>
    </w:p>
    <w:p w:rsidR="00856B76" w:rsidRPr="00A33B3C" w:rsidRDefault="00856B76" w:rsidP="00B62439">
      <w:pPr>
        <w:pStyle w:val="a7"/>
        <w:numPr>
          <w:ilvl w:val="0"/>
          <w:numId w:val="14"/>
        </w:numPr>
        <w:rPr>
          <w:rFonts w:asciiTheme="minorHAnsi" w:hAnsiTheme="minorHAnsi" w:cstheme="minorHAnsi"/>
          <w:sz w:val="22"/>
          <w:szCs w:val="22"/>
        </w:rPr>
      </w:pPr>
      <w:r>
        <w:rPr>
          <w:rFonts w:asciiTheme="minorHAnsi" w:hAnsiTheme="minorHAnsi" w:cstheme="minorHAnsi"/>
          <w:sz w:val="22"/>
          <w:szCs w:val="22"/>
        </w:rPr>
        <w:t>Προστασία από κακόβουλο λογισμικό και ιστοσελίδες</w:t>
      </w:r>
    </w:p>
    <w:p w:rsidR="00B32A8E" w:rsidRPr="00A33B3C" w:rsidRDefault="00856B76" w:rsidP="00B62439">
      <w:pPr>
        <w:pStyle w:val="a7"/>
        <w:numPr>
          <w:ilvl w:val="0"/>
          <w:numId w:val="14"/>
        </w:numPr>
        <w:rPr>
          <w:rFonts w:asciiTheme="minorHAnsi" w:hAnsiTheme="minorHAnsi" w:cstheme="minorHAnsi"/>
          <w:sz w:val="22"/>
          <w:szCs w:val="22"/>
        </w:rPr>
      </w:pPr>
      <w:r>
        <w:rPr>
          <w:rFonts w:asciiTheme="minorHAnsi" w:hAnsiTheme="minorHAnsi" w:cstheme="minorHAnsi"/>
          <w:sz w:val="22"/>
          <w:szCs w:val="22"/>
        </w:rPr>
        <w:t>Δυνατότητα αυτοματοποίησης – χρονοπρογραμματισμού ανιχνεύσεων.</w:t>
      </w:r>
    </w:p>
    <w:p w:rsidR="00A33B3C" w:rsidRDefault="00A33B3C">
      <w:pPr>
        <w:rPr>
          <w:rFonts w:asciiTheme="minorHAnsi" w:hAnsiTheme="minorHAnsi" w:cstheme="minorHAnsi"/>
          <w:sz w:val="22"/>
          <w:szCs w:val="22"/>
        </w:rPr>
      </w:pPr>
    </w:p>
    <w:p w:rsidR="00A33B3C" w:rsidRDefault="00A33B3C">
      <w:pPr>
        <w:rPr>
          <w:rFonts w:asciiTheme="minorHAnsi" w:hAnsiTheme="minorHAnsi" w:cstheme="minorHAnsi"/>
          <w:sz w:val="22"/>
          <w:szCs w:val="22"/>
          <w:lang w:val="en-US"/>
        </w:rPr>
      </w:pPr>
    </w:p>
    <w:p w:rsidR="00856B76" w:rsidRPr="00856B76" w:rsidRDefault="00856B76">
      <w:pPr>
        <w:rPr>
          <w:rFonts w:asciiTheme="minorHAnsi" w:hAnsiTheme="minorHAnsi" w:cstheme="minorHAnsi"/>
          <w:sz w:val="22"/>
          <w:szCs w:val="22"/>
          <w:lang w:val="en-US"/>
        </w:rPr>
      </w:pPr>
    </w:p>
    <w:p w:rsidR="003767A1" w:rsidRPr="002C1934" w:rsidRDefault="00973B5A">
      <w:pPr>
        <w:rPr>
          <w:rFonts w:asciiTheme="minorHAnsi" w:hAnsiTheme="minorHAnsi" w:cstheme="minorHAnsi"/>
          <w:b/>
          <w:sz w:val="22"/>
          <w:szCs w:val="22"/>
        </w:rPr>
      </w:pPr>
      <w:r w:rsidRPr="002C1934">
        <w:rPr>
          <w:rFonts w:asciiTheme="minorHAnsi" w:hAnsiTheme="minorHAnsi" w:cstheme="minorHAnsi"/>
          <w:b/>
          <w:sz w:val="22"/>
          <w:szCs w:val="22"/>
        </w:rPr>
        <w:t>ΟΜΑΔΑ Β.</w:t>
      </w:r>
    </w:p>
    <w:p w:rsidR="00CD61A4" w:rsidRDefault="00CD61A4" w:rsidP="00F21A63">
      <w:pPr>
        <w:pStyle w:val="a8"/>
      </w:pPr>
    </w:p>
    <w:p w:rsidR="009D55B1" w:rsidRPr="002C1934" w:rsidRDefault="009D55B1" w:rsidP="009D55B1">
      <w:pPr>
        <w:rPr>
          <w:rFonts w:asciiTheme="minorHAnsi" w:hAnsiTheme="minorHAnsi" w:cstheme="minorHAnsi"/>
          <w:sz w:val="22"/>
          <w:szCs w:val="22"/>
          <w:u w:val="single"/>
        </w:rPr>
      </w:pPr>
      <w:r>
        <w:rPr>
          <w:rFonts w:asciiTheme="minorHAnsi" w:hAnsiTheme="minorHAnsi" w:cstheme="minorHAnsi"/>
          <w:sz w:val="22"/>
          <w:szCs w:val="22"/>
          <w:u w:val="single"/>
          <w:lang w:val="en-US"/>
        </w:rPr>
        <w:t>A</w:t>
      </w:r>
      <w:r w:rsidRPr="002C1934">
        <w:rPr>
          <w:rFonts w:asciiTheme="minorHAnsi" w:hAnsiTheme="minorHAnsi" w:cstheme="minorHAnsi"/>
          <w:sz w:val="22"/>
          <w:szCs w:val="22"/>
          <w:u w:val="single"/>
        </w:rPr>
        <w:t xml:space="preserve">. Τεχνικά χαρακτηριστικά </w:t>
      </w:r>
      <w:r>
        <w:rPr>
          <w:rFonts w:asciiTheme="minorHAnsi" w:hAnsiTheme="minorHAnsi" w:cstheme="minorHAnsi"/>
          <w:sz w:val="22"/>
          <w:szCs w:val="22"/>
          <w:u w:val="single"/>
        </w:rPr>
        <w:t>εφαρμογής επεξεργασίας εικόνας</w:t>
      </w:r>
      <w:r w:rsidRPr="002C1934">
        <w:rPr>
          <w:rFonts w:asciiTheme="minorHAnsi" w:hAnsiTheme="minorHAnsi" w:cstheme="minorHAnsi"/>
          <w:sz w:val="22"/>
          <w:szCs w:val="22"/>
          <w:u w:val="single"/>
        </w:rPr>
        <w:t>:</w:t>
      </w:r>
    </w:p>
    <w:p w:rsidR="009D55B1" w:rsidRPr="002C1934" w:rsidRDefault="009D55B1" w:rsidP="009D55B1">
      <w:pPr>
        <w:rPr>
          <w:rFonts w:asciiTheme="minorHAnsi" w:hAnsiTheme="minorHAnsi" w:cstheme="minorHAnsi"/>
          <w:sz w:val="22"/>
          <w:szCs w:val="22"/>
        </w:rPr>
      </w:pPr>
    </w:p>
    <w:p w:rsidR="00853037" w:rsidRPr="00E62070" w:rsidRDefault="00853037" w:rsidP="00B62439">
      <w:pPr>
        <w:widowControl/>
        <w:numPr>
          <w:ilvl w:val="0"/>
          <w:numId w:val="3"/>
        </w:numPr>
        <w:snapToGrid w:val="0"/>
        <w:ind w:left="709" w:hanging="283"/>
        <w:jc w:val="both"/>
        <w:rPr>
          <w:rFonts w:ascii="Calibri" w:hAnsi="Calibri" w:cs="Calibri"/>
          <w:sz w:val="22"/>
          <w:szCs w:val="22"/>
          <w:lang w:eastAsia="el-GR"/>
        </w:rPr>
      </w:pPr>
      <w:r w:rsidRPr="00E62070">
        <w:rPr>
          <w:rFonts w:ascii="Calibri" w:hAnsi="Calibri" w:cs="Calibri"/>
          <w:sz w:val="22"/>
          <w:szCs w:val="22"/>
          <w:lang w:eastAsia="el-GR"/>
        </w:rPr>
        <w:t xml:space="preserve">Πλήρης επεξεργασία </w:t>
      </w:r>
      <w:r w:rsidR="00E62070" w:rsidRPr="00E62070">
        <w:rPr>
          <w:rFonts w:ascii="Calibri" w:hAnsi="Calibri" w:cs="Calibri"/>
          <w:sz w:val="22"/>
          <w:szCs w:val="22"/>
          <w:lang w:eastAsia="el-GR"/>
        </w:rPr>
        <w:t>αρχείων γραφικών (εικόνων)</w:t>
      </w:r>
      <w:r w:rsidRPr="00E62070">
        <w:rPr>
          <w:rFonts w:ascii="Calibri" w:hAnsi="Calibri" w:cs="Calibri"/>
          <w:sz w:val="22"/>
          <w:szCs w:val="22"/>
          <w:lang w:eastAsia="el-GR"/>
        </w:rPr>
        <w:t xml:space="preserve"> σε 2</w:t>
      </w:r>
      <w:r w:rsidRPr="00E62070">
        <w:rPr>
          <w:rFonts w:ascii="Calibri" w:hAnsi="Calibri" w:cs="Calibri"/>
          <w:sz w:val="22"/>
          <w:szCs w:val="22"/>
          <w:lang w:val="en-US" w:eastAsia="el-GR"/>
        </w:rPr>
        <w:t>D</w:t>
      </w:r>
      <w:r w:rsidRPr="00E62070">
        <w:rPr>
          <w:rFonts w:ascii="Calibri" w:hAnsi="Calibri" w:cs="Calibri"/>
          <w:sz w:val="22"/>
          <w:szCs w:val="22"/>
          <w:lang w:eastAsia="el-GR"/>
        </w:rPr>
        <w:t xml:space="preserve"> και 3</w:t>
      </w:r>
      <w:r w:rsidRPr="00E62070">
        <w:rPr>
          <w:rFonts w:ascii="Calibri" w:hAnsi="Calibri" w:cs="Calibri"/>
          <w:sz w:val="22"/>
          <w:szCs w:val="22"/>
          <w:lang w:val="en-US" w:eastAsia="el-GR"/>
        </w:rPr>
        <w:t>D</w:t>
      </w:r>
      <w:r w:rsidRPr="00E62070">
        <w:rPr>
          <w:rFonts w:ascii="Calibri" w:hAnsi="Calibri" w:cs="Calibri"/>
          <w:sz w:val="22"/>
          <w:szCs w:val="22"/>
          <w:lang w:eastAsia="el-GR"/>
        </w:rPr>
        <w:t xml:space="preserve"> μορφή</w:t>
      </w:r>
    </w:p>
    <w:p w:rsidR="00853037" w:rsidRPr="00E62070" w:rsidRDefault="00853037" w:rsidP="00B62439">
      <w:pPr>
        <w:widowControl/>
        <w:numPr>
          <w:ilvl w:val="0"/>
          <w:numId w:val="3"/>
        </w:numPr>
        <w:snapToGrid w:val="0"/>
        <w:ind w:left="709" w:hanging="283"/>
        <w:jc w:val="both"/>
        <w:rPr>
          <w:rFonts w:ascii="Calibri" w:hAnsi="Calibri" w:cs="Calibri"/>
          <w:sz w:val="22"/>
          <w:szCs w:val="22"/>
          <w:lang w:eastAsia="el-GR"/>
        </w:rPr>
      </w:pPr>
      <w:r w:rsidRPr="00E62070">
        <w:rPr>
          <w:rFonts w:ascii="Calibri" w:hAnsi="Calibri" w:cs="Calibri"/>
          <w:sz w:val="22"/>
          <w:szCs w:val="22"/>
          <w:lang w:eastAsia="el-GR"/>
        </w:rPr>
        <w:t xml:space="preserve">Δυνατότητα </w:t>
      </w:r>
      <w:proofErr w:type="spellStart"/>
      <w:r w:rsidRPr="00E62070">
        <w:rPr>
          <w:rFonts w:ascii="Calibri" w:hAnsi="Calibri" w:cs="Calibri"/>
          <w:sz w:val="22"/>
          <w:szCs w:val="22"/>
          <w:lang w:val="de-DE" w:eastAsia="el-GR"/>
        </w:rPr>
        <w:t>linked</w:t>
      </w:r>
      <w:proofErr w:type="spellEnd"/>
      <w:r w:rsidRPr="00E62070">
        <w:rPr>
          <w:rFonts w:ascii="Calibri" w:hAnsi="Calibri" w:cs="Calibri"/>
          <w:sz w:val="22"/>
          <w:szCs w:val="22"/>
          <w:lang w:val="de-DE" w:eastAsia="el-GR"/>
        </w:rPr>
        <w:t xml:space="preserve"> </w:t>
      </w:r>
      <w:proofErr w:type="spellStart"/>
      <w:r w:rsidRPr="00E62070">
        <w:rPr>
          <w:rFonts w:ascii="Calibri" w:hAnsi="Calibri" w:cs="Calibri"/>
          <w:sz w:val="22"/>
          <w:szCs w:val="22"/>
          <w:lang w:val="de-DE" w:eastAsia="el-GR"/>
        </w:rPr>
        <w:t>assets</w:t>
      </w:r>
      <w:proofErr w:type="spellEnd"/>
    </w:p>
    <w:p w:rsidR="009D55B1" w:rsidRPr="00E62070" w:rsidRDefault="00853037" w:rsidP="00B62439">
      <w:pPr>
        <w:widowControl/>
        <w:numPr>
          <w:ilvl w:val="0"/>
          <w:numId w:val="3"/>
        </w:numPr>
        <w:snapToGrid w:val="0"/>
        <w:ind w:left="709" w:hanging="283"/>
        <w:jc w:val="both"/>
        <w:rPr>
          <w:rFonts w:ascii="Calibri" w:hAnsi="Calibri" w:cs="Calibri"/>
          <w:sz w:val="22"/>
          <w:szCs w:val="22"/>
          <w:lang w:eastAsia="el-GR"/>
        </w:rPr>
      </w:pPr>
      <w:r w:rsidRPr="00E62070">
        <w:rPr>
          <w:rFonts w:ascii="Calibri" w:hAnsi="Calibri" w:cs="Calibri"/>
          <w:sz w:val="22"/>
          <w:szCs w:val="22"/>
          <w:lang w:eastAsia="el-GR"/>
        </w:rPr>
        <w:t>Εισαγωγή και εξαγωγή αρχείων με υποστήριξη όλων των γνωστών αρχείων γραφικών</w:t>
      </w:r>
      <w:r w:rsidR="00E62070" w:rsidRPr="00E62070">
        <w:rPr>
          <w:rFonts w:ascii="Calibri" w:hAnsi="Calibri" w:cs="Calibri"/>
          <w:sz w:val="22"/>
          <w:szCs w:val="22"/>
          <w:lang w:eastAsia="el-GR"/>
        </w:rPr>
        <w:t xml:space="preserve"> (π.χ. </w:t>
      </w:r>
      <w:r w:rsidR="00E62070" w:rsidRPr="00E62070">
        <w:rPr>
          <w:rFonts w:ascii="Calibri" w:hAnsi="Calibri" w:cs="Calibri"/>
          <w:sz w:val="22"/>
          <w:szCs w:val="22"/>
          <w:lang w:val="en-US" w:eastAsia="el-GR"/>
        </w:rPr>
        <w:t>jpg</w:t>
      </w:r>
      <w:r w:rsidR="00E62070" w:rsidRPr="00E62070">
        <w:rPr>
          <w:rFonts w:ascii="Calibri" w:hAnsi="Calibri" w:cs="Calibri"/>
          <w:sz w:val="22"/>
          <w:szCs w:val="22"/>
          <w:lang w:eastAsia="el-GR"/>
        </w:rPr>
        <w:t xml:space="preserve">, </w:t>
      </w:r>
      <w:r w:rsidR="00E62070" w:rsidRPr="00E62070">
        <w:rPr>
          <w:rFonts w:ascii="Calibri" w:hAnsi="Calibri" w:cs="Calibri"/>
          <w:sz w:val="22"/>
          <w:szCs w:val="22"/>
          <w:lang w:val="en-US" w:eastAsia="el-GR"/>
        </w:rPr>
        <w:t>tiff</w:t>
      </w:r>
      <w:r w:rsidR="00E62070" w:rsidRPr="00E62070">
        <w:rPr>
          <w:rFonts w:ascii="Calibri" w:hAnsi="Calibri" w:cs="Calibri"/>
          <w:sz w:val="22"/>
          <w:szCs w:val="22"/>
          <w:lang w:eastAsia="el-GR"/>
        </w:rPr>
        <w:t xml:space="preserve">, </w:t>
      </w:r>
      <w:proofErr w:type="spellStart"/>
      <w:r w:rsidR="00E62070" w:rsidRPr="00E62070">
        <w:rPr>
          <w:rFonts w:ascii="Calibri" w:hAnsi="Calibri" w:cs="Calibri"/>
          <w:sz w:val="22"/>
          <w:szCs w:val="22"/>
          <w:lang w:val="en-US" w:eastAsia="el-GR"/>
        </w:rPr>
        <w:t>targa</w:t>
      </w:r>
      <w:proofErr w:type="spellEnd"/>
      <w:r w:rsidR="00E62070" w:rsidRPr="00E62070">
        <w:rPr>
          <w:rFonts w:ascii="Calibri" w:hAnsi="Calibri" w:cs="Calibri"/>
          <w:sz w:val="22"/>
          <w:szCs w:val="22"/>
          <w:lang w:eastAsia="el-GR"/>
        </w:rPr>
        <w:t xml:space="preserve">, </w:t>
      </w:r>
      <w:r w:rsidR="00E62070" w:rsidRPr="00E62070">
        <w:rPr>
          <w:rFonts w:ascii="Calibri" w:hAnsi="Calibri" w:cs="Calibri"/>
          <w:sz w:val="22"/>
          <w:szCs w:val="22"/>
          <w:lang w:val="en-US" w:eastAsia="el-GR"/>
        </w:rPr>
        <w:t>bmp</w:t>
      </w:r>
      <w:r w:rsidR="00E62070" w:rsidRPr="00E62070">
        <w:rPr>
          <w:rFonts w:ascii="Calibri" w:hAnsi="Calibri" w:cs="Calibri"/>
          <w:sz w:val="22"/>
          <w:szCs w:val="22"/>
          <w:lang w:eastAsia="el-GR"/>
        </w:rPr>
        <w:t xml:space="preserve"> </w:t>
      </w:r>
      <w:proofErr w:type="spellStart"/>
      <w:r w:rsidR="00E62070" w:rsidRPr="00E62070">
        <w:rPr>
          <w:rFonts w:ascii="Calibri" w:hAnsi="Calibri" w:cs="Calibri"/>
          <w:sz w:val="22"/>
          <w:szCs w:val="22"/>
          <w:lang w:eastAsia="el-GR"/>
        </w:rPr>
        <w:t>κ.λ.π</w:t>
      </w:r>
      <w:proofErr w:type="spellEnd"/>
      <w:r w:rsidR="00E62070" w:rsidRPr="00E62070">
        <w:rPr>
          <w:rFonts w:ascii="Calibri" w:hAnsi="Calibri" w:cs="Calibri"/>
          <w:sz w:val="22"/>
          <w:szCs w:val="22"/>
          <w:lang w:eastAsia="el-GR"/>
        </w:rPr>
        <w:t>)</w:t>
      </w:r>
    </w:p>
    <w:p w:rsidR="009D55B1" w:rsidRPr="00E62070" w:rsidRDefault="00036C3E" w:rsidP="00B62439">
      <w:pPr>
        <w:widowControl/>
        <w:numPr>
          <w:ilvl w:val="0"/>
          <w:numId w:val="3"/>
        </w:numPr>
        <w:snapToGrid w:val="0"/>
        <w:ind w:left="709" w:hanging="283"/>
        <w:jc w:val="both"/>
        <w:rPr>
          <w:rFonts w:ascii="Calibri" w:hAnsi="Calibri" w:cs="Calibri"/>
          <w:sz w:val="22"/>
          <w:szCs w:val="22"/>
          <w:lang w:eastAsia="el-GR"/>
        </w:rPr>
      </w:pPr>
      <w:r w:rsidRPr="00E62070">
        <w:rPr>
          <w:rFonts w:ascii="Calibri" w:hAnsi="Calibri" w:cs="Calibri"/>
          <w:sz w:val="22"/>
          <w:szCs w:val="22"/>
          <w:lang w:eastAsia="el-GR"/>
        </w:rPr>
        <w:t>Εκτύπωση 3</w:t>
      </w:r>
      <w:r w:rsidRPr="00E62070">
        <w:rPr>
          <w:rFonts w:ascii="Calibri" w:hAnsi="Calibri" w:cs="Calibri"/>
          <w:sz w:val="22"/>
          <w:szCs w:val="22"/>
          <w:lang w:val="en-US" w:eastAsia="el-GR"/>
        </w:rPr>
        <w:t>D</w:t>
      </w:r>
      <w:r w:rsidRPr="00E62070">
        <w:rPr>
          <w:rFonts w:ascii="Calibri" w:hAnsi="Calibri" w:cs="Calibri"/>
          <w:sz w:val="22"/>
          <w:szCs w:val="22"/>
          <w:lang w:eastAsia="el-GR"/>
        </w:rPr>
        <w:t xml:space="preserve"> περιεχομένου</w:t>
      </w:r>
    </w:p>
    <w:p w:rsidR="009D55B1" w:rsidRPr="00E62070" w:rsidRDefault="00E62070" w:rsidP="00B62439">
      <w:pPr>
        <w:widowControl/>
        <w:numPr>
          <w:ilvl w:val="0"/>
          <w:numId w:val="3"/>
        </w:numPr>
        <w:snapToGrid w:val="0"/>
        <w:ind w:left="709" w:hanging="283"/>
        <w:jc w:val="both"/>
        <w:rPr>
          <w:rFonts w:ascii="Calibri" w:hAnsi="Calibri" w:cs="Calibri"/>
          <w:sz w:val="22"/>
          <w:szCs w:val="22"/>
          <w:lang w:eastAsia="el-GR"/>
        </w:rPr>
      </w:pPr>
      <w:r w:rsidRPr="00E62070">
        <w:rPr>
          <w:rFonts w:ascii="Calibri" w:hAnsi="Calibri" w:cs="Calibri"/>
          <w:sz w:val="22"/>
          <w:szCs w:val="22"/>
          <w:lang w:eastAsia="el-GR"/>
        </w:rPr>
        <w:t xml:space="preserve">Πλήρη συμβατότητα με τα λειτουργικά συστήματα </w:t>
      </w:r>
      <w:r w:rsidRPr="00E62070">
        <w:rPr>
          <w:rFonts w:ascii="Calibri" w:hAnsi="Calibri" w:cs="Calibri"/>
          <w:sz w:val="22"/>
          <w:szCs w:val="22"/>
          <w:lang w:val="en-US" w:eastAsia="el-GR"/>
        </w:rPr>
        <w:t>Windows</w:t>
      </w:r>
      <w:r w:rsidRPr="00E62070">
        <w:rPr>
          <w:rFonts w:ascii="Calibri" w:hAnsi="Calibri" w:cs="Calibri"/>
          <w:sz w:val="22"/>
          <w:szCs w:val="22"/>
          <w:lang w:eastAsia="el-GR"/>
        </w:rPr>
        <w:t xml:space="preserve"> 7, </w:t>
      </w:r>
      <w:r w:rsidRPr="00E62070">
        <w:rPr>
          <w:rFonts w:ascii="Calibri" w:hAnsi="Calibri" w:cs="Calibri"/>
          <w:sz w:val="22"/>
          <w:szCs w:val="22"/>
          <w:lang w:val="en-US" w:eastAsia="el-GR"/>
        </w:rPr>
        <w:t>Windows</w:t>
      </w:r>
      <w:r w:rsidRPr="00E62070">
        <w:rPr>
          <w:rFonts w:ascii="Calibri" w:hAnsi="Calibri" w:cs="Calibri"/>
          <w:sz w:val="22"/>
          <w:szCs w:val="22"/>
          <w:lang w:eastAsia="el-GR"/>
        </w:rPr>
        <w:t xml:space="preserve"> 8, </w:t>
      </w:r>
      <w:r w:rsidRPr="00E62070">
        <w:rPr>
          <w:rFonts w:ascii="Calibri" w:hAnsi="Calibri" w:cs="Calibri"/>
          <w:sz w:val="22"/>
          <w:szCs w:val="22"/>
          <w:lang w:val="en-US" w:eastAsia="el-GR"/>
        </w:rPr>
        <w:t>Windows</w:t>
      </w:r>
      <w:r w:rsidRPr="00E62070">
        <w:rPr>
          <w:rFonts w:ascii="Calibri" w:hAnsi="Calibri" w:cs="Calibri"/>
          <w:sz w:val="22"/>
          <w:szCs w:val="22"/>
          <w:lang w:eastAsia="el-GR"/>
        </w:rPr>
        <w:t xml:space="preserve"> 8.1</w:t>
      </w:r>
    </w:p>
    <w:p w:rsidR="009D55B1" w:rsidRDefault="009D55B1" w:rsidP="00F21A63">
      <w:pPr>
        <w:pStyle w:val="a8"/>
      </w:pPr>
    </w:p>
    <w:p w:rsidR="009D55B1" w:rsidRDefault="009D55B1" w:rsidP="00F21A63">
      <w:pPr>
        <w:pStyle w:val="a8"/>
      </w:pPr>
    </w:p>
    <w:p w:rsidR="00293CE0" w:rsidRDefault="00293CE0" w:rsidP="00F21A63">
      <w:pPr>
        <w:pStyle w:val="a8"/>
      </w:pPr>
    </w:p>
    <w:p w:rsidR="00644AC1" w:rsidRPr="002C1934" w:rsidRDefault="009D55B1" w:rsidP="00644AC1">
      <w:pPr>
        <w:rPr>
          <w:rFonts w:asciiTheme="minorHAnsi" w:hAnsiTheme="minorHAnsi" w:cstheme="minorHAnsi"/>
          <w:sz w:val="22"/>
          <w:szCs w:val="22"/>
          <w:u w:val="single"/>
        </w:rPr>
      </w:pPr>
      <w:r>
        <w:rPr>
          <w:rFonts w:asciiTheme="minorHAnsi" w:hAnsiTheme="minorHAnsi" w:cstheme="minorHAnsi"/>
          <w:sz w:val="22"/>
          <w:szCs w:val="22"/>
          <w:u w:val="single"/>
        </w:rPr>
        <w:t>Β</w:t>
      </w:r>
      <w:r w:rsidR="00644AC1" w:rsidRPr="002C1934">
        <w:rPr>
          <w:rFonts w:asciiTheme="minorHAnsi" w:hAnsiTheme="minorHAnsi" w:cstheme="minorHAnsi"/>
          <w:sz w:val="22"/>
          <w:szCs w:val="22"/>
          <w:u w:val="single"/>
        </w:rPr>
        <w:t>. Τεχνικά χαρακτηριστικά σχεδιαστικού πακέτου:</w:t>
      </w:r>
    </w:p>
    <w:p w:rsidR="00644AC1" w:rsidRPr="002C1934" w:rsidRDefault="00644AC1" w:rsidP="00644AC1">
      <w:pPr>
        <w:rPr>
          <w:rFonts w:asciiTheme="minorHAnsi" w:hAnsiTheme="minorHAnsi" w:cstheme="minorHAnsi"/>
          <w:sz w:val="22"/>
          <w:szCs w:val="22"/>
        </w:rPr>
      </w:pPr>
    </w:p>
    <w:p w:rsidR="00644AC1" w:rsidRPr="002C1934" w:rsidRDefault="00644AC1" w:rsidP="00B62439">
      <w:pPr>
        <w:widowControl/>
        <w:numPr>
          <w:ilvl w:val="0"/>
          <w:numId w:val="3"/>
        </w:numPr>
        <w:snapToGrid w:val="0"/>
        <w:ind w:left="709" w:hanging="283"/>
        <w:jc w:val="both"/>
        <w:rPr>
          <w:rFonts w:ascii="Calibri" w:hAnsi="Calibri" w:cs="Calibri"/>
          <w:sz w:val="22"/>
          <w:szCs w:val="22"/>
          <w:lang w:eastAsia="el-GR"/>
        </w:rPr>
      </w:pPr>
      <w:r w:rsidRPr="002C1934">
        <w:rPr>
          <w:rFonts w:ascii="Calibri" w:hAnsi="Calibri" w:cs="Calibri"/>
          <w:sz w:val="22"/>
          <w:szCs w:val="22"/>
          <w:lang w:eastAsia="el-GR"/>
        </w:rPr>
        <w:t xml:space="preserve">Συμβατότητα με την πλατφόρμα </w:t>
      </w:r>
      <w:r w:rsidRPr="002C1934">
        <w:rPr>
          <w:rFonts w:ascii="Calibri" w:hAnsi="Calibri" w:cs="Calibri"/>
          <w:sz w:val="22"/>
          <w:szCs w:val="22"/>
          <w:lang w:val="en-US" w:eastAsia="el-GR"/>
        </w:rPr>
        <w:t>AutoCAD</w:t>
      </w:r>
      <w:r w:rsidRPr="002C1934">
        <w:rPr>
          <w:rFonts w:ascii="Calibri" w:hAnsi="Calibri" w:cs="Calibri"/>
          <w:sz w:val="22"/>
          <w:szCs w:val="22"/>
          <w:lang w:eastAsia="el-GR"/>
        </w:rPr>
        <w:t xml:space="preserve"> 360</w:t>
      </w:r>
    </w:p>
    <w:p w:rsidR="00644AC1" w:rsidRPr="002C1934" w:rsidRDefault="00644AC1" w:rsidP="00B62439">
      <w:pPr>
        <w:widowControl/>
        <w:numPr>
          <w:ilvl w:val="0"/>
          <w:numId w:val="3"/>
        </w:numPr>
        <w:snapToGrid w:val="0"/>
        <w:ind w:left="709" w:hanging="283"/>
        <w:jc w:val="both"/>
        <w:rPr>
          <w:rFonts w:ascii="Calibri" w:hAnsi="Calibri" w:cs="Calibri"/>
          <w:sz w:val="22"/>
          <w:szCs w:val="22"/>
          <w:lang w:eastAsia="el-GR"/>
        </w:rPr>
      </w:pPr>
      <w:r w:rsidRPr="002C1934">
        <w:rPr>
          <w:rFonts w:ascii="Calibri" w:hAnsi="Calibri" w:cs="Calibri"/>
          <w:sz w:val="22"/>
          <w:szCs w:val="22"/>
          <w:lang w:eastAsia="el-GR"/>
        </w:rPr>
        <w:t xml:space="preserve">Δυνατότητα ελέγχου αλλαγών μέσω </w:t>
      </w:r>
      <w:r w:rsidRPr="002C1934">
        <w:rPr>
          <w:rFonts w:ascii="Calibri" w:hAnsi="Calibri" w:cs="Calibri"/>
          <w:sz w:val="22"/>
          <w:szCs w:val="22"/>
          <w:lang w:val="en-US" w:eastAsia="el-GR"/>
        </w:rPr>
        <w:t>Property</w:t>
      </w:r>
      <w:r w:rsidRPr="002C1934">
        <w:rPr>
          <w:rFonts w:ascii="Calibri" w:hAnsi="Calibri" w:cs="Calibri"/>
          <w:sz w:val="22"/>
          <w:szCs w:val="22"/>
          <w:lang w:eastAsia="el-GR"/>
        </w:rPr>
        <w:t xml:space="preserve"> </w:t>
      </w:r>
      <w:r w:rsidRPr="002C1934">
        <w:rPr>
          <w:rFonts w:ascii="Calibri" w:hAnsi="Calibri" w:cs="Calibri"/>
          <w:sz w:val="22"/>
          <w:szCs w:val="22"/>
          <w:lang w:val="en-US" w:eastAsia="el-GR"/>
        </w:rPr>
        <w:t>Edit</w:t>
      </w:r>
      <w:r w:rsidRPr="002C1934">
        <w:rPr>
          <w:rFonts w:ascii="Calibri" w:hAnsi="Calibri" w:cs="Calibri"/>
          <w:sz w:val="22"/>
          <w:szCs w:val="22"/>
          <w:lang w:eastAsia="el-GR"/>
        </w:rPr>
        <w:t xml:space="preserve"> </w:t>
      </w:r>
      <w:r w:rsidRPr="002C1934">
        <w:rPr>
          <w:rFonts w:ascii="Calibri" w:hAnsi="Calibri" w:cs="Calibri"/>
          <w:sz w:val="22"/>
          <w:szCs w:val="22"/>
          <w:lang w:val="en-US" w:eastAsia="el-GR"/>
        </w:rPr>
        <w:t>Preview</w:t>
      </w:r>
      <w:r w:rsidRPr="002C1934">
        <w:rPr>
          <w:rFonts w:ascii="Calibri" w:hAnsi="Calibri" w:cs="Calibri"/>
          <w:sz w:val="22"/>
          <w:szCs w:val="22"/>
          <w:lang w:eastAsia="el-GR"/>
        </w:rPr>
        <w:t xml:space="preserve"> στα σχεδιαστικά αντικείμενα</w:t>
      </w:r>
    </w:p>
    <w:p w:rsidR="00644AC1" w:rsidRPr="002C1934" w:rsidRDefault="00644AC1" w:rsidP="00B62439">
      <w:pPr>
        <w:widowControl/>
        <w:numPr>
          <w:ilvl w:val="0"/>
          <w:numId w:val="3"/>
        </w:numPr>
        <w:snapToGrid w:val="0"/>
        <w:ind w:left="709" w:hanging="283"/>
        <w:jc w:val="both"/>
        <w:rPr>
          <w:rFonts w:ascii="Calibri" w:hAnsi="Calibri" w:cs="Calibri"/>
          <w:sz w:val="22"/>
          <w:szCs w:val="22"/>
          <w:lang w:eastAsia="el-GR"/>
        </w:rPr>
      </w:pPr>
      <w:r w:rsidRPr="002C1934">
        <w:rPr>
          <w:rFonts w:ascii="Calibri" w:hAnsi="Calibri" w:cs="Calibri"/>
          <w:sz w:val="22"/>
          <w:szCs w:val="22"/>
          <w:lang w:eastAsia="el-GR"/>
        </w:rPr>
        <w:t xml:space="preserve">Δυνατότητα δημιουργίας </w:t>
      </w:r>
      <w:r w:rsidRPr="002C1934">
        <w:rPr>
          <w:rFonts w:ascii="Calibri" w:hAnsi="Calibri" w:cs="Calibri"/>
          <w:sz w:val="22"/>
          <w:szCs w:val="22"/>
          <w:lang w:val="en-US" w:eastAsia="el-GR"/>
        </w:rPr>
        <w:t>drafts</w:t>
      </w:r>
      <w:r w:rsidRPr="002C1934">
        <w:rPr>
          <w:rFonts w:ascii="Calibri" w:hAnsi="Calibri" w:cs="Calibri"/>
          <w:sz w:val="22"/>
          <w:szCs w:val="22"/>
          <w:lang w:eastAsia="el-GR"/>
        </w:rPr>
        <w:t xml:space="preserve"> και λεπτομερειών σε 2</w:t>
      </w:r>
      <w:r w:rsidRPr="002C1934">
        <w:rPr>
          <w:rFonts w:ascii="Calibri" w:hAnsi="Calibri" w:cs="Calibri"/>
          <w:sz w:val="22"/>
          <w:szCs w:val="22"/>
          <w:lang w:val="en-US" w:eastAsia="el-GR"/>
        </w:rPr>
        <w:t>D</w:t>
      </w:r>
      <w:r w:rsidRPr="002C1934">
        <w:rPr>
          <w:rFonts w:ascii="Calibri" w:hAnsi="Calibri" w:cs="Calibri"/>
          <w:sz w:val="22"/>
          <w:szCs w:val="22"/>
          <w:lang w:eastAsia="el-GR"/>
        </w:rPr>
        <w:t>.</w:t>
      </w:r>
    </w:p>
    <w:p w:rsidR="00644AC1" w:rsidRDefault="00644AC1" w:rsidP="00F21A63">
      <w:pPr>
        <w:pStyle w:val="a8"/>
      </w:pPr>
    </w:p>
    <w:p w:rsidR="009D55B1" w:rsidRPr="002C1934" w:rsidRDefault="009D55B1" w:rsidP="009D55B1">
      <w:pPr>
        <w:rPr>
          <w:rFonts w:asciiTheme="minorHAnsi" w:hAnsiTheme="minorHAnsi" w:cstheme="minorHAnsi"/>
          <w:sz w:val="22"/>
          <w:szCs w:val="22"/>
          <w:u w:val="single"/>
        </w:rPr>
      </w:pPr>
      <w:r w:rsidRPr="002C1934">
        <w:rPr>
          <w:rFonts w:asciiTheme="minorHAnsi" w:hAnsiTheme="minorHAnsi" w:cstheme="minorHAnsi"/>
          <w:sz w:val="22"/>
          <w:szCs w:val="22"/>
          <w:u w:val="single"/>
        </w:rPr>
        <w:t>Γ. Τεχνικά χαρακτηριστικά σχεδιαστικού πακέτου</w:t>
      </w:r>
      <w:r>
        <w:rPr>
          <w:rFonts w:asciiTheme="minorHAnsi" w:hAnsiTheme="minorHAnsi" w:cstheme="minorHAnsi"/>
          <w:sz w:val="22"/>
          <w:szCs w:val="22"/>
          <w:u w:val="single"/>
        </w:rPr>
        <w:t xml:space="preserve"> με δυνατότητες 3</w:t>
      </w:r>
      <w:r>
        <w:rPr>
          <w:rFonts w:asciiTheme="minorHAnsi" w:hAnsiTheme="minorHAnsi" w:cstheme="minorHAnsi"/>
          <w:sz w:val="22"/>
          <w:szCs w:val="22"/>
          <w:u w:val="single"/>
          <w:lang w:val="en-US"/>
        </w:rPr>
        <w:t>D</w:t>
      </w:r>
      <w:r w:rsidRPr="002C1934">
        <w:rPr>
          <w:rFonts w:asciiTheme="minorHAnsi" w:hAnsiTheme="minorHAnsi" w:cstheme="minorHAnsi"/>
          <w:sz w:val="22"/>
          <w:szCs w:val="22"/>
          <w:u w:val="single"/>
        </w:rPr>
        <w:t>:</w:t>
      </w:r>
    </w:p>
    <w:p w:rsidR="009D55B1" w:rsidRPr="002C1934" w:rsidRDefault="009D55B1" w:rsidP="009D55B1">
      <w:pPr>
        <w:rPr>
          <w:rFonts w:asciiTheme="minorHAnsi" w:hAnsiTheme="minorHAnsi" w:cstheme="minorHAnsi"/>
          <w:sz w:val="22"/>
          <w:szCs w:val="22"/>
        </w:rPr>
      </w:pPr>
    </w:p>
    <w:p w:rsidR="00480203" w:rsidRPr="004D0948" w:rsidRDefault="00480203" w:rsidP="00B62439">
      <w:pPr>
        <w:widowControl/>
        <w:numPr>
          <w:ilvl w:val="0"/>
          <w:numId w:val="3"/>
        </w:numPr>
        <w:snapToGrid w:val="0"/>
        <w:ind w:left="709" w:hanging="283"/>
        <w:jc w:val="both"/>
        <w:rPr>
          <w:rFonts w:ascii="Calibri" w:hAnsi="Calibri" w:cs="Calibri"/>
          <w:sz w:val="22"/>
          <w:szCs w:val="22"/>
          <w:lang w:eastAsia="el-GR"/>
        </w:rPr>
      </w:pPr>
      <w:r w:rsidRPr="004D0948">
        <w:rPr>
          <w:rFonts w:ascii="Calibri" w:hAnsi="Calibri" w:cs="Calibri"/>
          <w:sz w:val="22"/>
          <w:szCs w:val="22"/>
          <w:lang w:eastAsia="el-GR"/>
        </w:rPr>
        <w:t xml:space="preserve">Πλήρης </w:t>
      </w:r>
      <w:r w:rsidRPr="004D0948">
        <w:rPr>
          <w:rFonts w:ascii="Calibri" w:hAnsi="Calibri" w:cs="Calibri"/>
          <w:sz w:val="22"/>
          <w:szCs w:val="22"/>
          <w:lang w:val="en-US" w:eastAsia="el-GR"/>
        </w:rPr>
        <w:t xml:space="preserve">3D </w:t>
      </w:r>
      <w:r w:rsidRPr="004D0948">
        <w:rPr>
          <w:rFonts w:ascii="Calibri" w:hAnsi="Calibri" w:cs="Calibri"/>
          <w:sz w:val="22"/>
          <w:szCs w:val="22"/>
          <w:lang w:eastAsia="el-GR"/>
        </w:rPr>
        <w:t>επεξεργασία</w:t>
      </w:r>
    </w:p>
    <w:p w:rsidR="00480203" w:rsidRPr="004D0948" w:rsidRDefault="00480203" w:rsidP="00B62439">
      <w:pPr>
        <w:widowControl/>
        <w:numPr>
          <w:ilvl w:val="0"/>
          <w:numId w:val="3"/>
        </w:numPr>
        <w:snapToGrid w:val="0"/>
        <w:ind w:left="709" w:hanging="283"/>
        <w:jc w:val="both"/>
        <w:rPr>
          <w:rFonts w:ascii="Calibri" w:hAnsi="Calibri" w:cs="Calibri"/>
          <w:sz w:val="22"/>
          <w:szCs w:val="22"/>
          <w:lang w:eastAsia="el-GR"/>
        </w:rPr>
      </w:pPr>
      <w:r w:rsidRPr="004D0948">
        <w:rPr>
          <w:rFonts w:ascii="Calibri" w:hAnsi="Calibri" w:cs="Calibri"/>
          <w:sz w:val="22"/>
          <w:szCs w:val="22"/>
          <w:lang w:eastAsia="el-GR"/>
        </w:rPr>
        <w:t xml:space="preserve">Βελτιστοποιημένη εξαγωγή αρχείων σε </w:t>
      </w:r>
      <w:r w:rsidRPr="004D0948">
        <w:rPr>
          <w:rFonts w:ascii="Calibri" w:hAnsi="Calibri" w:cs="Calibri"/>
          <w:sz w:val="22"/>
          <w:szCs w:val="22"/>
          <w:lang w:val="en-US" w:eastAsia="el-GR"/>
        </w:rPr>
        <w:t>pdf</w:t>
      </w:r>
      <w:r w:rsidRPr="004D0948">
        <w:rPr>
          <w:rFonts w:ascii="Calibri" w:hAnsi="Calibri" w:cs="Calibri"/>
          <w:sz w:val="22"/>
          <w:szCs w:val="22"/>
          <w:lang w:eastAsia="el-GR"/>
        </w:rPr>
        <w:t xml:space="preserve"> μορφή</w:t>
      </w:r>
    </w:p>
    <w:p w:rsidR="00480203" w:rsidRPr="004D0948" w:rsidRDefault="00480203" w:rsidP="00B62439">
      <w:pPr>
        <w:widowControl/>
        <w:numPr>
          <w:ilvl w:val="0"/>
          <w:numId w:val="3"/>
        </w:numPr>
        <w:snapToGrid w:val="0"/>
        <w:ind w:left="709" w:hanging="283"/>
        <w:jc w:val="both"/>
        <w:rPr>
          <w:rFonts w:ascii="Calibri" w:hAnsi="Calibri" w:cs="Calibri"/>
          <w:sz w:val="22"/>
          <w:szCs w:val="22"/>
          <w:lang w:eastAsia="el-GR"/>
        </w:rPr>
      </w:pPr>
      <w:r w:rsidRPr="004D0948">
        <w:rPr>
          <w:rFonts w:ascii="Calibri" w:hAnsi="Calibri" w:cs="Calibri"/>
          <w:sz w:val="22"/>
          <w:szCs w:val="22"/>
          <w:lang w:eastAsia="el-GR"/>
        </w:rPr>
        <w:t xml:space="preserve">Δυνατότητα έξυπνης </w:t>
      </w:r>
      <w:proofErr w:type="spellStart"/>
      <w:r w:rsidRPr="004D0948">
        <w:rPr>
          <w:rFonts w:ascii="Calibri" w:hAnsi="Calibri" w:cs="Calibri"/>
          <w:sz w:val="22"/>
          <w:szCs w:val="22"/>
          <w:lang w:eastAsia="el-GR"/>
        </w:rPr>
        <w:t>διαστασιολόγησης</w:t>
      </w:r>
      <w:proofErr w:type="spellEnd"/>
    </w:p>
    <w:p w:rsidR="00480203" w:rsidRPr="004D0948" w:rsidRDefault="00480203" w:rsidP="00B62439">
      <w:pPr>
        <w:widowControl/>
        <w:numPr>
          <w:ilvl w:val="0"/>
          <w:numId w:val="3"/>
        </w:numPr>
        <w:snapToGrid w:val="0"/>
        <w:ind w:left="709" w:hanging="283"/>
        <w:jc w:val="both"/>
        <w:rPr>
          <w:rFonts w:ascii="Calibri" w:hAnsi="Calibri" w:cs="Calibri"/>
          <w:sz w:val="22"/>
          <w:szCs w:val="22"/>
          <w:lang w:eastAsia="el-GR"/>
        </w:rPr>
      </w:pPr>
      <w:r w:rsidRPr="004D0948">
        <w:rPr>
          <w:rFonts w:ascii="Calibri" w:hAnsi="Calibri" w:cs="Calibri"/>
          <w:sz w:val="22"/>
          <w:szCs w:val="22"/>
          <w:lang w:eastAsia="el-GR"/>
        </w:rPr>
        <w:t>Έξυπνη γραμμή εντολών</w:t>
      </w:r>
    </w:p>
    <w:p w:rsidR="00480203" w:rsidRPr="004D0948" w:rsidRDefault="00480203" w:rsidP="00B62439">
      <w:pPr>
        <w:widowControl/>
        <w:numPr>
          <w:ilvl w:val="0"/>
          <w:numId w:val="3"/>
        </w:numPr>
        <w:snapToGrid w:val="0"/>
        <w:ind w:left="709" w:hanging="283"/>
        <w:jc w:val="both"/>
        <w:rPr>
          <w:rFonts w:ascii="Calibri" w:hAnsi="Calibri" w:cs="Calibri"/>
          <w:sz w:val="22"/>
          <w:szCs w:val="22"/>
          <w:lang w:eastAsia="el-GR"/>
        </w:rPr>
      </w:pPr>
      <w:r w:rsidRPr="004D0948">
        <w:rPr>
          <w:rFonts w:ascii="Calibri" w:hAnsi="Calibri" w:cs="Calibri"/>
          <w:sz w:val="22"/>
          <w:szCs w:val="22"/>
          <w:lang w:eastAsia="el-GR"/>
        </w:rPr>
        <w:t>Ύπαρξη μοντέλου συντεταγμένων</w:t>
      </w:r>
    </w:p>
    <w:p w:rsidR="004D0948" w:rsidRPr="004D0948" w:rsidRDefault="004D0948" w:rsidP="00B62439">
      <w:pPr>
        <w:widowControl/>
        <w:numPr>
          <w:ilvl w:val="0"/>
          <w:numId w:val="3"/>
        </w:numPr>
        <w:snapToGrid w:val="0"/>
        <w:ind w:left="709" w:hanging="283"/>
        <w:jc w:val="both"/>
        <w:rPr>
          <w:rFonts w:ascii="Calibri" w:hAnsi="Calibri" w:cs="Calibri"/>
          <w:sz w:val="22"/>
          <w:szCs w:val="22"/>
          <w:lang w:eastAsia="el-GR"/>
        </w:rPr>
      </w:pPr>
      <w:r w:rsidRPr="004D0948">
        <w:rPr>
          <w:rFonts w:ascii="Calibri" w:hAnsi="Calibri" w:cs="Calibri"/>
          <w:sz w:val="22"/>
          <w:szCs w:val="22"/>
          <w:lang w:eastAsia="el-GR"/>
        </w:rPr>
        <w:t xml:space="preserve">Ύπαρξη </w:t>
      </w:r>
      <w:r w:rsidRPr="004D0948">
        <w:rPr>
          <w:rFonts w:ascii="Calibri" w:hAnsi="Calibri" w:cs="Calibri"/>
          <w:sz w:val="22"/>
          <w:szCs w:val="22"/>
          <w:lang w:val="en-US" w:eastAsia="el-GR"/>
        </w:rPr>
        <w:t xml:space="preserve">online </w:t>
      </w:r>
      <w:r w:rsidRPr="004D0948">
        <w:rPr>
          <w:rFonts w:ascii="Calibri" w:hAnsi="Calibri" w:cs="Calibri"/>
          <w:sz w:val="22"/>
          <w:szCs w:val="22"/>
          <w:lang w:eastAsia="el-GR"/>
        </w:rPr>
        <w:t>χαρτών</w:t>
      </w:r>
    </w:p>
    <w:p w:rsidR="009D55B1" w:rsidRPr="004D0948" w:rsidRDefault="009D55B1" w:rsidP="00B62439">
      <w:pPr>
        <w:widowControl/>
        <w:numPr>
          <w:ilvl w:val="0"/>
          <w:numId w:val="3"/>
        </w:numPr>
        <w:snapToGrid w:val="0"/>
        <w:ind w:left="709" w:hanging="283"/>
        <w:jc w:val="both"/>
        <w:rPr>
          <w:rFonts w:ascii="Calibri" w:hAnsi="Calibri" w:cs="Calibri"/>
          <w:sz w:val="22"/>
          <w:szCs w:val="22"/>
          <w:lang w:eastAsia="el-GR"/>
        </w:rPr>
      </w:pPr>
      <w:r w:rsidRPr="004D0948">
        <w:rPr>
          <w:rFonts w:ascii="Calibri" w:hAnsi="Calibri" w:cs="Calibri"/>
          <w:sz w:val="22"/>
          <w:szCs w:val="22"/>
          <w:lang w:eastAsia="el-GR"/>
        </w:rPr>
        <w:t xml:space="preserve">Συμβατότητα με την πλατφόρμα </w:t>
      </w:r>
      <w:r w:rsidRPr="004D0948">
        <w:rPr>
          <w:rFonts w:ascii="Calibri" w:hAnsi="Calibri" w:cs="Calibri"/>
          <w:sz w:val="22"/>
          <w:szCs w:val="22"/>
          <w:lang w:val="en-US" w:eastAsia="el-GR"/>
        </w:rPr>
        <w:t>AutoCAD</w:t>
      </w:r>
      <w:r w:rsidRPr="004D0948">
        <w:rPr>
          <w:rFonts w:ascii="Calibri" w:hAnsi="Calibri" w:cs="Calibri"/>
          <w:sz w:val="22"/>
          <w:szCs w:val="22"/>
          <w:lang w:eastAsia="el-GR"/>
        </w:rPr>
        <w:t xml:space="preserve"> 360</w:t>
      </w:r>
    </w:p>
    <w:p w:rsidR="009D55B1" w:rsidRPr="004D0948" w:rsidRDefault="009D55B1" w:rsidP="00B62439">
      <w:pPr>
        <w:widowControl/>
        <w:numPr>
          <w:ilvl w:val="0"/>
          <w:numId w:val="3"/>
        </w:numPr>
        <w:snapToGrid w:val="0"/>
        <w:ind w:left="709" w:hanging="283"/>
        <w:jc w:val="both"/>
        <w:rPr>
          <w:rFonts w:ascii="Calibri" w:hAnsi="Calibri" w:cs="Calibri"/>
          <w:sz w:val="22"/>
          <w:szCs w:val="22"/>
          <w:lang w:eastAsia="el-GR"/>
        </w:rPr>
      </w:pPr>
      <w:r w:rsidRPr="004D0948">
        <w:rPr>
          <w:rFonts w:ascii="Calibri" w:hAnsi="Calibri" w:cs="Calibri"/>
          <w:sz w:val="22"/>
          <w:szCs w:val="22"/>
          <w:lang w:eastAsia="el-GR"/>
        </w:rPr>
        <w:t xml:space="preserve">Δυνατότητα ελέγχου αλλαγών μέσω </w:t>
      </w:r>
      <w:r w:rsidRPr="004D0948">
        <w:rPr>
          <w:rFonts w:ascii="Calibri" w:hAnsi="Calibri" w:cs="Calibri"/>
          <w:sz w:val="22"/>
          <w:szCs w:val="22"/>
          <w:lang w:val="en-US" w:eastAsia="el-GR"/>
        </w:rPr>
        <w:t>Property</w:t>
      </w:r>
      <w:r w:rsidRPr="004D0948">
        <w:rPr>
          <w:rFonts w:ascii="Calibri" w:hAnsi="Calibri" w:cs="Calibri"/>
          <w:sz w:val="22"/>
          <w:szCs w:val="22"/>
          <w:lang w:eastAsia="el-GR"/>
        </w:rPr>
        <w:t xml:space="preserve"> </w:t>
      </w:r>
      <w:r w:rsidRPr="004D0948">
        <w:rPr>
          <w:rFonts w:ascii="Calibri" w:hAnsi="Calibri" w:cs="Calibri"/>
          <w:sz w:val="22"/>
          <w:szCs w:val="22"/>
          <w:lang w:val="en-US" w:eastAsia="el-GR"/>
        </w:rPr>
        <w:t>Edit</w:t>
      </w:r>
      <w:r w:rsidRPr="004D0948">
        <w:rPr>
          <w:rFonts w:ascii="Calibri" w:hAnsi="Calibri" w:cs="Calibri"/>
          <w:sz w:val="22"/>
          <w:szCs w:val="22"/>
          <w:lang w:eastAsia="el-GR"/>
        </w:rPr>
        <w:t xml:space="preserve"> </w:t>
      </w:r>
      <w:r w:rsidRPr="004D0948">
        <w:rPr>
          <w:rFonts w:ascii="Calibri" w:hAnsi="Calibri" w:cs="Calibri"/>
          <w:sz w:val="22"/>
          <w:szCs w:val="22"/>
          <w:lang w:val="en-US" w:eastAsia="el-GR"/>
        </w:rPr>
        <w:t>Preview</w:t>
      </w:r>
      <w:r w:rsidRPr="004D0948">
        <w:rPr>
          <w:rFonts w:ascii="Calibri" w:hAnsi="Calibri" w:cs="Calibri"/>
          <w:sz w:val="22"/>
          <w:szCs w:val="22"/>
          <w:lang w:eastAsia="el-GR"/>
        </w:rPr>
        <w:t xml:space="preserve"> στα σχεδιαστικά αντικείμενα</w:t>
      </w:r>
    </w:p>
    <w:p w:rsidR="009D55B1" w:rsidRPr="004D0948" w:rsidRDefault="009D55B1" w:rsidP="00B62439">
      <w:pPr>
        <w:widowControl/>
        <w:numPr>
          <w:ilvl w:val="0"/>
          <w:numId w:val="3"/>
        </w:numPr>
        <w:snapToGrid w:val="0"/>
        <w:ind w:left="709" w:hanging="283"/>
        <w:jc w:val="both"/>
        <w:rPr>
          <w:rFonts w:ascii="Calibri" w:hAnsi="Calibri" w:cs="Calibri"/>
          <w:sz w:val="22"/>
          <w:szCs w:val="22"/>
          <w:lang w:eastAsia="el-GR"/>
        </w:rPr>
      </w:pPr>
      <w:r w:rsidRPr="004D0948">
        <w:rPr>
          <w:rFonts w:ascii="Calibri" w:hAnsi="Calibri" w:cs="Calibri"/>
          <w:sz w:val="22"/>
          <w:szCs w:val="22"/>
          <w:lang w:eastAsia="el-GR"/>
        </w:rPr>
        <w:t xml:space="preserve">Δυνατότητα δημιουργίας </w:t>
      </w:r>
      <w:r w:rsidRPr="004D0948">
        <w:rPr>
          <w:rFonts w:ascii="Calibri" w:hAnsi="Calibri" w:cs="Calibri"/>
          <w:sz w:val="22"/>
          <w:szCs w:val="22"/>
          <w:lang w:val="en-US" w:eastAsia="el-GR"/>
        </w:rPr>
        <w:t>drafts</w:t>
      </w:r>
      <w:r w:rsidRPr="004D0948">
        <w:rPr>
          <w:rFonts w:ascii="Calibri" w:hAnsi="Calibri" w:cs="Calibri"/>
          <w:sz w:val="22"/>
          <w:szCs w:val="22"/>
          <w:lang w:eastAsia="el-GR"/>
        </w:rPr>
        <w:t xml:space="preserve"> και λεπτομερειών σε 2</w:t>
      </w:r>
      <w:r w:rsidRPr="004D0948">
        <w:rPr>
          <w:rFonts w:ascii="Calibri" w:hAnsi="Calibri" w:cs="Calibri"/>
          <w:sz w:val="22"/>
          <w:szCs w:val="22"/>
          <w:lang w:val="en-US" w:eastAsia="el-GR"/>
        </w:rPr>
        <w:t>D</w:t>
      </w:r>
      <w:r w:rsidRPr="004D0948">
        <w:rPr>
          <w:rFonts w:ascii="Calibri" w:hAnsi="Calibri" w:cs="Calibri"/>
          <w:sz w:val="22"/>
          <w:szCs w:val="22"/>
          <w:lang w:eastAsia="el-GR"/>
        </w:rPr>
        <w:t>.</w:t>
      </w:r>
    </w:p>
    <w:p w:rsidR="009D55B1" w:rsidRPr="00412732" w:rsidRDefault="009D55B1" w:rsidP="00644AC1">
      <w:pPr>
        <w:rPr>
          <w:rFonts w:asciiTheme="minorHAnsi" w:hAnsiTheme="minorHAnsi" w:cstheme="minorHAnsi"/>
          <w:b/>
          <w:sz w:val="22"/>
          <w:szCs w:val="22"/>
        </w:rPr>
      </w:pPr>
    </w:p>
    <w:p w:rsidR="009D55B1" w:rsidRDefault="009D55B1" w:rsidP="00644AC1">
      <w:pPr>
        <w:rPr>
          <w:rFonts w:asciiTheme="minorHAnsi" w:hAnsiTheme="minorHAnsi" w:cstheme="minorHAnsi"/>
          <w:b/>
          <w:sz w:val="22"/>
          <w:szCs w:val="22"/>
        </w:rPr>
      </w:pPr>
    </w:p>
    <w:p w:rsidR="00644AC1" w:rsidRPr="002C1934" w:rsidRDefault="00644AC1" w:rsidP="00644AC1">
      <w:pPr>
        <w:rPr>
          <w:rFonts w:asciiTheme="minorHAnsi" w:hAnsiTheme="minorHAnsi" w:cstheme="minorHAnsi"/>
          <w:b/>
          <w:sz w:val="22"/>
          <w:szCs w:val="22"/>
        </w:rPr>
      </w:pPr>
      <w:r w:rsidRPr="002C1934">
        <w:rPr>
          <w:rFonts w:asciiTheme="minorHAnsi" w:hAnsiTheme="minorHAnsi" w:cstheme="minorHAnsi"/>
          <w:b/>
          <w:sz w:val="22"/>
          <w:szCs w:val="22"/>
        </w:rPr>
        <w:t xml:space="preserve">ΟΜΑΔΑ </w:t>
      </w:r>
      <w:r>
        <w:rPr>
          <w:rFonts w:asciiTheme="minorHAnsi" w:hAnsiTheme="minorHAnsi" w:cstheme="minorHAnsi"/>
          <w:b/>
          <w:sz w:val="22"/>
          <w:szCs w:val="22"/>
        </w:rPr>
        <w:t>Γ</w:t>
      </w:r>
      <w:r w:rsidRPr="002C1934">
        <w:rPr>
          <w:rFonts w:asciiTheme="minorHAnsi" w:hAnsiTheme="minorHAnsi" w:cstheme="minorHAnsi"/>
          <w:b/>
          <w:sz w:val="22"/>
          <w:szCs w:val="22"/>
        </w:rPr>
        <w:t>.</w:t>
      </w:r>
    </w:p>
    <w:p w:rsidR="00257426" w:rsidRPr="002C1934" w:rsidRDefault="00257426" w:rsidP="00F21A63">
      <w:pPr>
        <w:pStyle w:val="a8"/>
      </w:pPr>
    </w:p>
    <w:p w:rsidR="009531FB" w:rsidRPr="002C1934" w:rsidRDefault="009531FB" w:rsidP="009531FB">
      <w:pPr>
        <w:rPr>
          <w:rFonts w:asciiTheme="minorHAnsi" w:hAnsiTheme="minorHAnsi" w:cstheme="minorHAnsi"/>
          <w:sz w:val="22"/>
          <w:szCs w:val="22"/>
          <w:u w:val="single"/>
        </w:rPr>
      </w:pPr>
      <w:r w:rsidRPr="002C1934">
        <w:rPr>
          <w:rFonts w:asciiTheme="minorHAnsi" w:hAnsiTheme="minorHAnsi" w:cstheme="minorHAnsi"/>
          <w:sz w:val="22"/>
          <w:szCs w:val="22"/>
          <w:u w:val="single"/>
        </w:rPr>
        <w:t>Α. Τεχνικά χαρακτηριστικά εφαρμογής διαχείρισης οχημάτων:</w:t>
      </w:r>
    </w:p>
    <w:p w:rsidR="009531FB" w:rsidRPr="002C1934" w:rsidRDefault="009531FB" w:rsidP="00F21A63">
      <w:pPr>
        <w:pStyle w:val="a8"/>
      </w:pPr>
    </w:p>
    <w:p w:rsidR="009531FB" w:rsidRPr="002C1934" w:rsidRDefault="009531FB" w:rsidP="00F21A63">
      <w:pPr>
        <w:pStyle w:val="a8"/>
      </w:pPr>
    </w:p>
    <w:p w:rsidR="008F08A8" w:rsidRPr="002C1934" w:rsidRDefault="008F08A8" w:rsidP="008F08A8">
      <w:pPr>
        <w:pStyle w:val="a8"/>
        <w:jc w:val="both"/>
      </w:pPr>
      <w:r w:rsidRPr="002C1934">
        <w:t xml:space="preserve">Το λογισμικό αφορά </w:t>
      </w:r>
      <w:r w:rsidR="00B661F4" w:rsidRPr="002C1934">
        <w:t xml:space="preserve">στον </w:t>
      </w:r>
      <w:r w:rsidRPr="002C1934">
        <w:t xml:space="preserve">έλεγχο και </w:t>
      </w:r>
      <w:r w:rsidR="00B661F4" w:rsidRPr="002C1934">
        <w:t xml:space="preserve">στη </w:t>
      </w:r>
      <w:r w:rsidRPr="002C1934">
        <w:t xml:space="preserve">διαχείριση </w:t>
      </w:r>
      <w:r w:rsidR="000D1A14" w:rsidRPr="002C1934">
        <w:t xml:space="preserve">οχημάτων </w:t>
      </w:r>
      <w:r w:rsidR="005B7C67" w:rsidRPr="002C1934">
        <w:t>και περιλαμβάνει τις παρακάτω δυνατότητες:</w:t>
      </w:r>
      <w:r w:rsidRPr="002C1934">
        <w:t xml:space="preserve"> </w:t>
      </w:r>
    </w:p>
    <w:p w:rsidR="008F08A8" w:rsidRPr="002C1934" w:rsidRDefault="008F08A8" w:rsidP="008F08A8">
      <w:pPr>
        <w:pStyle w:val="a8"/>
        <w:jc w:val="both"/>
      </w:pPr>
    </w:p>
    <w:p w:rsidR="000D1A14" w:rsidRPr="002C1934" w:rsidRDefault="000D1A14" w:rsidP="00B62439">
      <w:pPr>
        <w:numPr>
          <w:ilvl w:val="0"/>
          <w:numId w:val="6"/>
        </w:numPr>
        <w:jc w:val="both"/>
        <w:rPr>
          <w:rFonts w:asciiTheme="minorHAnsi" w:hAnsiTheme="minorHAnsi"/>
          <w:snapToGrid w:val="0"/>
          <w:color w:val="000000"/>
          <w:sz w:val="22"/>
          <w:szCs w:val="22"/>
        </w:rPr>
      </w:pPr>
      <w:r w:rsidRPr="002C1934">
        <w:rPr>
          <w:rFonts w:asciiTheme="minorHAnsi" w:hAnsiTheme="minorHAnsi"/>
          <w:sz w:val="22"/>
          <w:szCs w:val="22"/>
        </w:rPr>
        <w:t>Δυνατότητα καταγραφής και αρχειοθέτησης όλων των οχημάτων της Υπηρεσίας στην οποία μπορούνε να εισαχθούνε στοιχεία όπως:</w:t>
      </w:r>
    </w:p>
    <w:p w:rsidR="000D1A14" w:rsidRPr="002C1934" w:rsidRDefault="000D1A14" w:rsidP="00B62439">
      <w:pPr>
        <w:widowControl/>
        <w:numPr>
          <w:ilvl w:val="0"/>
          <w:numId w:val="11"/>
        </w:numPr>
        <w:jc w:val="both"/>
        <w:rPr>
          <w:rFonts w:asciiTheme="minorHAnsi" w:hAnsiTheme="minorHAnsi"/>
          <w:sz w:val="22"/>
          <w:szCs w:val="22"/>
        </w:rPr>
      </w:pPr>
      <w:r w:rsidRPr="002C1934">
        <w:rPr>
          <w:rFonts w:asciiTheme="minorHAnsi" w:hAnsiTheme="minorHAnsi"/>
          <w:sz w:val="22"/>
          <w:szCs w:val="22"/>
        </w:rPr>
        <w:t>Εργασίες Συντήρησης</w:t>
      </w:r>
    </w:p>
    <w:p w:rsidR="000D1A14" w:rsidRPr="002C1934" w:rsidRDefault="000D1A14" w:rsidP="00B62439">
      <w:pPr>
        <w:widowControl/>
        <w:numPr>
          <w:ilvl w:val="0"/>
          <w:numId w:val="11"/>
        </w:numPr>
        <w:jc w:val="both"/>
        <w:rPr>
          <w:rFonts w:asciiTheme="minorHAnsi" w:hAnsiTheme="minorHAnsi"/>
          <w:sz w:val="22"/>
          <w:szCs w:val="22"/>
        </w:rPr>
      </w:pPr>
      <w:r w:rsidRPr="002C1934">
        <w:rPr>
          <w:rFonts w:asciiTheme="minorHAnsi" w:hAnsiTheme="minorHAnsi"/>
          <w:sz w:val="22"/>
          <w:szCs w:val="22"/>
        </w:rPr>
        <w:t>Ατυχήματα</w:t>
      </w:r>
    </w:p>
    <w:p w:rsidR="000D1A14" w:rsidRPr="002C1934" w:rsidRDefault="000D1A14" w:rsidP="00B62439">
      <w:pPr>
        <w:widowControl/>
        <w:numPr>
          <w:ilvl w:val="0"/>
          <w:numId w:val="11"/>
        </w:numPr>
        <w:jc w:val="both"/>
        <w:rPr>
          <w:rFonts w:asciiTheme="minorHAnsi" w:hAnsiTheme="minorHAnsi"/>
          <w:sz w:val="22"/>
          <w:szCs w:val="22"/>
        </w:rPr>
      </w:pPr>
      <w:r w:rsidRPr="002C1934">
        <w:rPr>
          <w:rFonts w:asciiTheme="minorHAnsi" w:hAnsiTheme="minorHAnsi"/>
          <w:sz w:val="22"/>
          <w:szCs w:val="22"/>
        </w:rPr>
        <w:t>Διαταγές πορείας</w:t>
      </w:r>
    </w:p>
    <w:p w:rsidR="000D1A14" w:rsidRPr="002C1934" w:rsidRDefault="000D1A14" w:rsidP="00B62439">
      <w:pPr>
        <w:widowControl/>
        <w:numPr>
          <w:ilvl w:val="0"/>
          <w:numId w:val="11"/>
        </w:numPr>
        <w:jc w:val="both"/>
        <w:rPr>
          <w:rFonts w:asciiTheme="minorHAnsi" w:hAnsiTheme="minorHAnsi"/>
          <w:sz w:val="22"/>
          <w:szCs w:val="22"/>
        </w:rPr>
      </w:pPr>
      <w:r w:rsidRPr="002C1934">
        <w:rPr>
          <w:rFonts w:asciiTheme="minorHAnsi" w:hAnsiTheme="minorHAnsi"/>
          <w:sz w:val="22"/>
          <w:szCs w:val="22"/>
        </w:rPr>
        <w:t>ΚΤΕΟ</w:t>
      </w:r>
    </w:p>
    <w:p w:rsidR="000D1A14" w:rsidRPr="002C1934" w:rsidRDefault="000D1A14" w:rsidP="00B62439">
      <w:pPr>
        <w:widowControl/>
        <w:numPr>
          <w:ilvl w:val="0"/>
          <w:numId w:val="11"/>
        </w:numPr>
        <w:jc w:val="both"/>
        <w:rPr>
          <w:rFonts w:asciiTheme="minorHAnsi" w:hAnsiTheme="minorHAnsi"/>
          <w:sz w:val="22"/>
          <w:szCs w:val="22"/>
        </w:rPr>
      </w:pPr>
      <w:r w:rsidRPr="002C1934">
        <w:rPr>
          <w:rFonts w:asciiTheme="minorHAnsi" w:hAnsiTheme="minorHAnsi"/>
          <w:sz w:val="22"/>
          <w:szCs w:val="22"/>
        </w:rPr>
        <w:t>Τέλη Κυκλοφορίας</w:t>
      </w:r>
    </w:p>
    <w:p w:rsidR="000D1A14" w:rsidRPr="002C1934" w:rsidRDefault="000D1A14" w:rsidP="00B62439">
      <w:pPr>
        <w:widowControl/>
        <w:numPr>
          <w:ilvl w:val="0"/>
          <w:numId w:val="11"/>
        </w:numPr>
        <w:jc w:val="both"/>
        <w:rPr>
          <w:rFonts w:asciiTheme="minorHAnsi" w:hAnsiTheme="minorHAnsi"/>
          <w:sz w:val="22"/>
          <w:szCs w:val="22"/>
        </w:rPr>
      </w:pPr>
      <w:r w:rsidRPr="002C1934">
        <w:rPr>
          <w:rFonts w:asciiTheme="minorHAnsi" w:hAnsiTheme="minorHAnsi"/>
          <w:sz w:val="22"/>
          <w:szCs w:val="22"/>
        </w:rPr>
        <w:t>Οδηγοί</w:t>
      </w:r>
    </w:p>
    <w:p w:rsidR="000D1A14" w:rsidRPr="002C1934" w:rsidRDefault="000D1A14" w:rsidP="00B62439">
      <w:pPr>
        <w:widowControl/>
        <w:numPr>
          <w:ilvl w:val="0"/>
          <w:numId w:val="11"/>
        </w:numPr>
        <w:jc w:val="both"/>
        <w:rPr>
          <w:rFonts w:asciiTheme="minorHAnsi" w:hAnsiTheme="minorHAnsi"/>
          <w:sz w:val="22"/>
          <w:szCs w:val="22"/>
        </w:rPr>
      </w:pPr>
      <w:r w:rsidRPr="002C1934">
        <w:rPr>
          <w:rFonts w:asciiTheme="minorHAnsi" w:hAnsiTheme="minorHAnsi"/>
          <w:sz w:val="22"/>
          <w:szCs w:val="22"/>
        </w:rPr>
        <w:t>Χρήσεις</w:t>
      </w:r>
    </w:p>
    <w:p w:rsidR="000D1A14" w:rsidRPr="002C1934" w:rsidRDefault="000D1A14" w:rsidP="00B62439">
      <w:pPr>
        <w:widowControl/>
        <w:numPr>
          <w:ilvl w:val="0"/>
          <w:numId w:val="11"/>
        </w:numPr>
        <w:jc w:val="both"/>
        <w:rPr>
          <w:rFonts w:asciiTheme="minorHAnsi" w:hAnsiTheme="minorHAnsi"/>
          <w:sz w:val="22"/>
          <w:szCs w:val="22"/>
        </w:rPr>
      </w:pPr>
      <w:r w:rsidRPr="002C1934">
        <w:rPr>
          <w:rFonts w:asciiTheme="minorHAnsi" w:hAnsiTheme="minorHAnsi"/>
          <w:sz w:val="22"/>
          <w:szCs w:val="22"/>
        </w:rPr>
        <w:t>Ανήκοντα Εργαλεία</w:t>
      </w:r>
    </w:p>
    <w:p w:rsidR="000D1A14" w:rsidRPr="002C1934" w:rsidRDefault="000D1A14" w:rsidP="00B62439">
      <w:pPr>
        <w:widowControl/>
        <w:numPr>
          <w:ilvl w:val="0"/>
          <w:numId w:val="11"/>
        </w:numPr>
        <w:jc w:val="both"/>
        <w:rPr>
          <w:rFonts w:asciiTheme="minorHAnsi" w:hAnsiTheme="minorHAnsi"/>
          <w:sz w:val="22"/>
          <w:szCs w:val="22"/>
        </w:rPr>
      </w:pPr>
      <w:r w:rsidRPr="002C1934">
        <w:rPr>
          <w:rFonts w:asciiTheme="minorHAnsi" w:hAnsiTheme="minorHAnsi"/>
          <w:sz w:val="22"/>
          <w:szCs w:val="22"/>
        </w:rPr>
        <w:t>Στοιχεία Ασφάλειας</w:t>
      </w:r>
    </w:p>
    <w:p w:rsidR="000D1A14" w:rsidRPr="002C1934" w:rsidRDefault="000D1A14" w:rsidP="00B62439">
      <w:pPr>
        <w:widowControl/>
        <w:numPr>
          <w:ilvl w:val="0"/>
          <w:numId w:val="11"/>
        </w:numPr>
        <w:jc w:val="both"/>
        <w:rPr>
          <w:rFonts w:asciiTheme="minorHAnsi" w:hAnsiTheme="minorHAnsi"/>
          <w:sz w:val="22"/>
          <w:szCs w:val="22"/>
        </w:rPr>
      </w:pPr>
      <w:r w:rsidRPr="002C1934">
        <w:rPr>
          <w:rFonts w:asciiTheme="minorHAnsi" w:hAnsiTheme="minorHAnsi"/>
          <w:sz w:val="22"/>
          <w:szCs w:val="22"/>
        </w:rPr>
        <w:t>Στοιχεία Απογραφής</w:t>
      </w:r>
    </w:p>
    <w:p w:rsidR="005B7C67" w:rsidRPr="002C1934" w:rsidRDefault="005B7C67" w:rsidP="00B62439">
      <w:pPr>
        <w:numPr>
          <w:ilvl w:val="0"/>
          <w:numId w:val="6"/>
        </w:numPr>
        <w:jc w:val="both"/>
        <w:rPr>
          <w:rFonts w:asciiTheme="minorHAnsi" w:hAnsiTheme="minorHAnsi"/>
          <w:snapToGrid w:val="0"/>
          <w:color w:val="000000"/>
          <w:sz w:val="22"/>
          <w:szCs w:val="22"/>
          <w:lang w:val="en-US"/>
        </w:rPr>
      </w:pPr>
      <w:r w:rsidRPr="002C1934">
        <w:rPr>
          <w:rFonts w:asciiTheme="minorHAnsi" w:hAnsiTheme="minorHAnsi"/>
          <w:snapToGrid w:val="0"/>
          <w:color w:val="000000"/>
          <w:sz w:val="22"/>
          <w:szCs w:val="22"/>
        </w:rPr>
        <w:t>Παραθυρικό</w:t>
      </w:r>
      <w:r w:rsidRPr="002C1934">
        <w:rPr>
          <w:rFonts w:asciiTheme="minorHAnsi" w:hAnsiTheme="minorHAnsi"/>
          <w:snapToGrid w:val="0"/>
          <w:color w:val="000000"/>
          <w:sz w:val="22"/>
          <w:szCs w:val="22"/>
          <w:lang w:val="en-US"/>
        </w:rPr>
        <w:t xml:space="preserve"> Interface (Windows 98/2000/XP,</w:t>
      </w:r>
      <w:r w:rsidR="000D1A14" w:rsidRPr="002C1934">
        <w:rPr>
          <w:rFonts w:asciiTheme="minorHAnsi" w:hAnsiTheme="minorHAnsi"/>
          <w:snapToGrid w:val="0"/>
          <w:color w:val="000000"/>
          <w:sz w:val="22"/>
          <w:szCs w:val="22"/>
          <w:lang w:val="en-US"/>
        </w:rPr>
        <w:t xml:space="preserve"> </w:t>
      </w:r>
      <w:r w:rsidRPr="002C1934">
        <w:rPr>
          <w:rFonts w:asciiTheme="minorHAnsi" w:hAnsiTheme="minorHAnsi"/>
          <w:snapToGrid w:val="0"/>
          <w:color w:val="000000"/>
          <w:sz w:val="22"/>
          <w:szCs w:val="22"/>
          <w:lang w:val="en-US"/>
        </w:rPr>
        <w:t>Windows 2000/2003 Server)</w:t>
      </w:r>
    </w:p>
    <w:p w:rsidR="005B7C67" w:rsidRPr="002C1934" w:rsidRDefault="005B7C67" w:rsidP="00B62439">
      <w:pPr>
        <w:numPr>
          <w:ilvl w:val="0"/>
          <w:numId w:val="7"/>
        </w:numPr>
        <w:jc w:val="both"/>
        <w:rPr>
          <w:rFonts w:asciiTheme="minorHAnsi" w:hAnsiTheme="minorHAnsi"/>
          <w:snapToGrid w:val="0"/>
          <w:color w:val="000000"/>
          <w:sz w:val="22"/>
          <w:szCs w:val="22"/>
          <w:lang w:val="fr-FR"/>
        </w:rPr>
      </w:pPr>
      <w:r w:rsidRPr="002C1934">
        <w:rPr>
          <w:rFonts w:asciiTheme="minorHAnsi" w:hAnsiTheme="minorHAnsi"/>
          <w:snapToGrid w:val="0"/>
          <w:color w:val="000000"/>
          <w:sz w:val="22"/>
          <w:szCs w:val="22"/>
        </w:rPr>
        <w:t>Αρχιτεκτονική</w:t>
      </w:r>
      <w:r w:rsidRPr="002C1934">
        <w:rPr>
          <w:rFonts w:asciiTheme="minorHAnsi" w:hAnsiTheme="minorHAnsi"/>
          <w:snapToGrid w:val="0"/>
          <w:color w:val="000000"/>
          <w:sz w:val="22"/>
          <w:szCs w:val="22"/>
          <w:lang w:val="fr-FR"/>
        </w:rPr>
        <w:t xml:space="preserve"> Client/Server.</w:t>
      </w:r>
    </w:p>
    <w:p w:rsidR="005B7C67" w:rsidRPr="002C1934" w:rsidRDefault="000D1A14" w:rsidP="00B62439">
      <w:pPr>
        <w:numPr>
          <w:ilvl w:val="0"/>
          <w:numId w:val="8"/>
        </w:numPr>
        <w:jc w:val="both"/>
        <w:rPr>
          <w:rFonts w:asciiTheme="minorHAnsi" w:hAnsiTheme="minorHAnsi"/>
          <w:snapToGrid w:val="0"/>
          <w:color w:val="000000"/>
          <w:sz w:val="22"/>
          <w:szCs w:val="22"/>
          <w:lang w:val="en-US"/>
        </w:rPr>
      </w:pPr>
      <w:r w:rsidRPr="002C1934">
        <w:rPr>
          <w:rFonts w:asciiTheme="minorHAnsi" w:hAnsiTheme="minorHAnsi"/>
          <w:snapToGrid w:val="0"/>
          <w:color w:val="000000"/>
          <w:sz w:val="22"/>
          <w:szCs w:val="22"/>
          <w:lang w:val="en-US"/>
        </w:rPr>
        <w:t>Object Oriented</w:t>
      </w:r>
      <w:r w:rsidRPr="002C1934">
        <w:rPr>
          <w:rFonts w:asciiTheme="minorHAnsi" w:hAnsiTheme="minorHAnsi"/>
          <w:snapToGrid w:val="0"/>
          <w:color w:val="000000"/>
          <w:sz w:val="22"/>
          <w:szCs w:val="22"/>
        </w:rPr>
        <w:t xml:space="preserve"> </w:t>
      </w:r>
      <w:r w:rsidR="005B7C67" w:rsidRPr="002C1934">
        <w:rPr>
          <w:rFonts w:asciiTheme="minorHAnsi" w:hAnsiTheme="minorHAnsi"/>
          <w:snapToGrid w:val="0"/>
          <w:color w:val="000000"/>
          <w:sz w:val="22"/>
          <w:szCs w:val="22"/>
        </w:rPr>
        <w:t>Σχεδίαση</w:t>
      </w:r>
      <w:r w:rsidR="005B7C67" w:rsidRPr="002C1934">
        <w:rPr>
          <w:rFonts w:asciiTheme="minorHAnsi" w:hAnsiTheme="minorHAnsi"/>
          <w:snapToGrid w:val="0"/>
          <w:color w:val="000000"/>
          <w:sz w:val="22"/>
          <w:szCs w:val="22"/>
          <w:lang w:val="en-US"/>
        </w:rPr>
        <w:t>.</w:t>
      </w:r>
    </w:p>
    <w:p w:rsidR="005B7C67" w:rsidRPr="002C1934" w:rsidRDefault="005B7C67" w:rsidP="00B62439">
      <w:pPr>
        <w:numPr>
          <w:ilvl w:val="0"/>
          <w:numId w:val="9"/>
        </w:numPr>
        <w:jc w:val="both"/>
        <w:rPr>
          <w:rFonts w:asciiTheme="minorHAnsi" w:hAnsiTheme="minorHAnsi"/>
          <w:snapToGrid w:val="0"/>
          <w:color w:val="000000"/>
          <w:sz w:val="22"/>
          <w:szCs w:val="22"/>
        </w:rPr>
      </w:pPr>
      <w:r w:rsidRPr="002C1934">
        <w:rPr>
          <w:rFonts w:asciiTheme="minorHAnsi" w:hAnsiTheme="minorHAnsi"/>
          <w:snapToGrid w:val="0"/>
          <w:color w:val="000000"/>
          <w:sz w:val="22"/>
          <w:szCs w:val="22"/>
        </w:rPr>
        <w:t xml:space="preserve">Παροχή πλήρους Βοήθειας προς τον χρήστη, με την μορφή </w:t>
      </w:r>
      <w:proofErr w:type="spellStart"/>
      <w:r w:rsidRPr="002C1934">
        <w:rPr>
          <w:rFonts w:asciiTheme="minorHAnsi" w:hAnsiTheme="minorHAnsi"/>
          <w:snapToGrid w:val="0"/>
          <w:color w:val="000000"/>
          <w:sz w:val="22"/>
          <w:szCs w:val="22"/>
        </w:rPr>
        <w:t>On</w:t>
      </w:r>
      <w:proofErr w:type="spellEnd"/>
      <w:r w:rsidRPr="002C1934">
        <w:rPr>
          <w:rFonts w:asciiTheme="minorHAnsi" w:hAnsiTheme="minorHAnsi"/>
          <w:snapToGrid w:val="0"/>
          <w:color w:val="000000"/>
          <w:sz w:val="22"/>
          <w:szCs w:val="22"/>
        </w:rPr>
        <w:t>-</w:t>
      </w:r>
      <w:proofErr w:type="spellStart"/>
      <w:r w:rsidRPr="002C1934">
        <w:rPr>
          <w:rFonts w:asciiTheme="minorHAnsi" w:hAnsiTheme="minorHAnsi"/>
          <w:snapToGrid w:val="0"/>
          <w:color w:val="000000"/>
          <w:sz w:val="22"/>
          <w:szCs w:val="22"/>
        </w:rPr>
        <w:t>Line</w:t>
      </w:r>
      <w:proofErr w:type="spellEnd"/>
      <w:r w:rsidRPr="002C1934">
        <w:rPr>
          <w:rFonts w:asciiTheme="minorHAnsi" w:hAnsiTheme="minorHAnsi"/>
          <w:snapToGrid w:val="0"/>
          <w:color w:val="000000"/>
          <w:sz w:val="22"/>
          <w:szCs w:val="22"/>
        </w:rPr>
        <w:t xml:space="preserve"> </w:t>
      </w:r>
      <w:proofErr w:type="spellStart"/>
      <w:r w:rsidRPr="002C1934">
        <w:rPr>
          <w:rFonts w:asciiTheme="minorHAnsi" w:hAnsiTheme="minorHAnsi"/>
          <w:snapToGrid w:val="0"/>
          <w:color w:val="000000"/>
          <w:sz w:val="22"/>
          <w:szCs w:val="22"/>
        </w:rPr>
        <w:t>Help</w:t>
      </w:r>
      <w:proofErr w:type="spellEnd"/>
      <w:r w:rsidRPr="002C1934">
        <w:rPr>
          <w:rFonts w:asciiTheme="minorHAnsi" w:hAnsiTheme="minorHAnsi"/>
          <w:snapToGrid w:val="0"/>
          <w:color w:val="000000"/>
          <w:sz w:val="22"/>
          <w:szCs w:val="22"/>
        </w:rPr>
        <w:t xml:space="preserve">, </w:t>
      </w:r>
      <w:proofErr w:type="spellStart"/>
      <w:r w:rsidRPr="002C1934">
        <w:rPr>
          <w:rFonts w:asciiTheme="minorHAnsi" w:hAnsiTheme="minorHAnsi"/>
          <w:snapToGrid w:val="0"/>
          <w:color w:val="000000"/>
          <w:sz w:val="22"/>
          <w:szCs w:val="22"/>
        </w:rPr>
        <w:t>Tips</w:t>
      </w:r>
      <w:proofErr w:type="spellEnd"/>
      <w:r w:rsidRPr="002C1934">
        <w:rPr>
          <w:rFonts w:asciiTheme="minorHAnsi" w:hAnsiTheme="minorHAnsi"/>
          <w:snapToGrid w:val="0"/>
          <w:color w:val="000000"/>
          <w:sz w:val="22"/>
          <w:szCs w:val="22"/>
        </w:rPr>
        <w:t xml:space="preserve"> και      </w:t>
      </w:r>
      <w:proofErr w:type="spellStart"/>
      <w:r w:rsidRPr="002C1934">
        <w:rPr>
          <w:rFonts w:asciiTheme="minorHAnsi" w:hAnsiTheme="minorHAnsi"/>
          <w:snapToGrid w:val="0"/>
          <w:color w:val="000000"/>
          <w:sz w:val="22"/>
          <w:szCs w:val="22"/>
        </w:rPr>
        <w:t>wizards</w:t>
      </w:r>
      <w:proofErr w:type="spellEnd"/>
      <w:r w:rsidRPr="002C1934">
        <w:rPr>
          <w:rFonts w:asciiTheme="minorHAnsi" w:hAnsiTheme="minorHAnsi"/>
          <w:snapToGrid w:val="0"/>
          <w:color w:val="000000"/>
          <w:sz w:val="22"/>
          <w:szCs w:val="22"/>
        </w:rPr>
        <w:t>.</w:t>
      </w:r>
    </w:p>
    <w:p w:rsidR="005B7C67" w:rsidRPr="002C1934" w:rsidRDefault="005B7C67" w:rsidP="00B62439">
      <w:pPr>
        <w:numPr>
          <w:ilvl w:val="0"/>
          <w:numId w:val="9"/>
        </w:numPr>
        <w:jc w:val="both"/>
        <w:rPr>
          <w:rFonts w:asciiTheme="minorHAnsi" w:hAnsiTheme="minorHAnsi"/>
          <w:snapToGrid w:val="0"/>
          <w:color w:val="000000"/>
          <w:sz w:val="22"/>
          <w:szCs w:val="22"/>
        </w:rPr>
      </w:pPr>
      <w:r w:rsidRPr="002C1934">
        <w:rPr>
          <w:rFonts w:asciiTheme="minorHAnsi" w:hAnsiTheme="minorHAnsi"/>
          <w:snapToGrid w:val="0"/>
          <w:color w:val="000000"/>
          <w:sz w:val="22"/>
          <w:szCs w:val="22"/>
        </w:rPr>
        <w:t>Παροχή αναλυτικών αναφορών.</w:t>
      </w:r>
    </w:p>
    <w:p w:rsidR="005B7C67" w:rsidRPr="002C1934" w:rsidRDefault="005B7C67" w:rsidP="00B62439">
      <w:pPr>
        <w:numPr>
          <w:ilvl w:val="0"/>
          <w:numId w:val="10"/>
        </w:numPr>
        <w:jc w:val="both"/>
        <w:rPr>
          <w:rFonts w:asciiTheme="minorHAnsi" w:hAnsiTheme="minorHAnsi"/>
          <w:snapToGrid w:val="0"/>
          <w:color w:val="000000"/>
          <w:sz w:val="22"/>
          <w:szCs w:val="22"/>
        </w:rPr>
      </w:pPr>
      <w:r w:rsidRPr="002C1934">
        <w:rPr>
          <w:rFonts w:asciiTheme="minorHAnsi" w:hAnsiTheme="minorHAnsi"/>
          <w:snapToGrid w:val="0"/>
          <w:color w:val="000000"/>
          <w:sz w:val="22"/>
          <w:szCs w:val="22"/>
        </w:rPr>
        <w:t xml:space="preserve">Δυνατότητα επεξεργασίας εγγράφων μορφής </w:t>
      </w:r>
      <w:proofErr w:type="spellStart"/>
      <w:r w:rsidRPr="002C1934">
        <w:rPr>
          <w:rFonts w:asciiTheme="minorHAnsi" w:hAnsiTheme="minorHAnsi"/>
          <w:snapToGrid w:val="0"/>
          <w:color w:val="000000"/>
          <w:sz w:val="22"/>
          <w:szCs w:val="22"/>
        </w:rPr>
        <w:t>MicroSoft</w:t>
      </w:r>
      <w:proofErr w:type="spellEnd"/>
      <w:r w:rsidRPr="002C1934">
        <w:rPr>
          <w:rFonts w:asciiTheme="minorHAnsi" w:hAnsiTheme="minorHAnsi"/>
          <w:snapToGrid w:val="0"/>
          <w:color w:val="000000"/>
          <w:sz w:val="22"/>
          <w:szCs w:val="22"/>
        </w:rPr>
        <w:t xml:space="preserve"> Word, Excel, αρχείων ήχου     και εικόνας με τη χρήση τεχνολογίας OLE ( </w:t>
      </w:r>
      <w:proofErr w:type="spellStart"/>
      <w:r w:rsidRPr="002C1934">
        <w:rPr>
          <w:rFonts w:asciiTheme="minorHAnsi" w:hAnsiTheme="minorHAnsi"/>
          <w:snapToGrid w:val="0"/>
          <w:color w:val="000000"/>
          <w:sz w:val="22"/>
          <w:szCs w:val="22"/>
        </w:rPr>
        <w:t>Object</w:t>
      </w:r>
      <w:proofErr w:type="spellEnd"/>
      <w:r w:rsidRPr="002C1934">
        <w:rPr>
          <w:rFonts w:asciiTheme="minorHAnsi" w:hAnsiTheme="minorHAnsi"/>
          <w:snapToGrid w:val="0"/>
          <w:color w:val="000000"/>
          <w:sz w:val="22"/>
          <w:szCs w:val="22"/>
        </w:rPr>
        <w:t xml:space="preserve"> </w:t>
      </w:r>
      <w:proofErr w:type="spellStart"/>
      <w:r w:rsidRPr="002C1934">
        <w:rPr>
          <w:rFonts w:asciiTheme="minorHAnsi" w:hAnsiTheme="minorHAnsi"/>
          <w:snapToGrid w:val="0"/>
          <w:color w:val="000000"/>
          <w:sz w:val="22"/>
          <w:szCs w:val="22"/>
        </w:rPr>
        <w:t>Linking</w:t>
      </w:r>
      <w:proofErr w:type="spellEnd"/>
      <w:r w:rsidRPr="002C1934">
        <w:rPr>
          <w:rFonts w:asciiTheme="minorHAnsi" w:hAnsiTheme="minorHAnsi"/>
          <w:snapToGrid w:val="0"/>
          <w:color w:val="000000"/>
          <w:sz w:val="22"/>
          <w:szCs w:val="22"/>
        </w:rPr>
        <w:t xml:space="preserve"> </w:t>
      </w:r>
      <w:proofErr w:type="spellStart"/>
      <w:r w:rsidRPr="002C1934">
        <w:rPr>
          <w:rFonts w:asciiTheme="minorHAnsi" w:hAnsiTheme="minorHAnsi"/>
          <w:snapToGrid w:val="0"/>
          <w:color w:val="000000"/>
          <w:sz w:val="22"/>
          <w:szCs w:val="22"/>
        </w:rPr>
        <w:t>and</w:t>
      </w:r>
      <w:proofErr w:type="spellEnd"/>
      <w:r w:rsidRPr="002C1934">
        <w:rPr>
          <w:rFonts w:asciiTheme="minorHAnsi" w:hAnsiTheme="minorHAnsi"/>
          <w:snapToGrid w:val="0"/>
          <w:color w:val="000000"/>
          <w:sz w:val="22"/>
          <w:szCs w:val="22"/>
        </w:rPr>
        <w:t xml:space="preserve"> </w:t>
      </w:r>
      <w:proofErr w:type="spellStart"/>
      <w:r w:rsidRPr="002C1934">
        <w:rPr>
          <w:rFonts w:asciiTheme="minorHAnsi" w:hAnsiTheme="minorHAnsi"/>
          <w:snapToGrid w:val="0"/>
          <w:color w:val="000000"/>
          <w:sz w:val="22"/>
          <w:szCs w:val="22"/>
        </w:rPr>
        <w:t>Embedding</w:t>
      </w:r>
      <w:proofErr w:type="spellEnd"/>
      <w:r w:rsidRPr="002C1934">
        <w:rPr>
          <w:rFonts w:asciiTheme="minorHAnsi" w:hAnsiTheme="minorHAnsi"/>
          <w:snapToGrid w:val="0"/>
          <w:color w:val="000000"/>
          <w:sz w:val="22"/>
          <w:szCs w:val="22"/>
        </w:rPr>
        <w:t xml:space="preserve">), χωρίς να </w:t>
      </w:r>
      <w:r w:rsidRPr="002C1934">
        <w:rPr>
          <w:rFonts w:asciiTheme="minorHAnsi" w:hAnsiTheme="minorHAnsi"/>
          <w:snapToGrid w:val="0"/>
          <w:color w:val="000000"/>
          <w:sz w:val="22"/>
          <w:szCs w:val="22"/>
        </w:rPr>
        <w:lastRenderedPageBreak/>
        <w:t>χρειαστεί να "αφήσει" ο χρήστης την εφαρμογή.</w:t>
      </w:r>
    </w:p>
    <w:p w:rsidR="005B7C67" w:rsidRPr="002C1934" w:rsidRDefault="005B7C67" w:rsidP="00B62439">
      <w:pPr>
        <w:numPr>
          <w:ilvl w:val="0"/>
          <w:numId w:val="10"/>
        </w:numPr>
        <w:jc w:val="both"/>
        <w:rPr>
          <w:rFonts w:asciiTheme="minorHAnsi" w:hAnsiTheme="minorHAnsi"/>
          <w:snapToGrid w:val="0"/>
          <w:color w:val="000000"/>
          <w:sz w:val="22"/>
          <w:szCs w:val="22"/>
        </w:rPr>
      </w:pPr>
      <w:r w:rsidRPr="002C1934">
        <w:rPr>
          <w:rFonts w:asciiTheme="minorHAnsi" w:hAnsiTheme="minorHAnsi"/>
          <w:snapToGrid w:val="0"/>
          <w:color w:val="000000"/>
          <w:sz w:val="22"/>
          <w:szCs w:val="22"/>
        </w:rPr>
        <w:t>Δυνατότητα ελέγχου από εξουσιοδοτημένους χρήστες των δεδομένων που προέρχονται από "εξωτερικούς χρήστες", μέσω του διαδικτύου, πριν αυτά καταχωρηθούν στη βάση δεδομένων του συστήματος.</w:t>
      </w:r>
    </w:p>
    <w:p w:rsidR="005B7C67" w:rsidRPr="002C1934" w:rsidRDefault="005B7C67" w:rsidP="00B62439">
      <w:pPr>
        <w:numPr>
          <w:ilvl w:val="0"/>
          <w:numId w:val="10"/>
        </w:numPr>
        <w:jc w:val="both"/>
        <w:rPr>
          <w:rFonts w:asciiTheme="minorHAnsi" w:hAnsiTheme="minorHAnsi"/>
          <w:snapToGrid w:val="0"/>
          <w:color w:val="000000"/>
          <w:sz w:val="22"/>
          <w:szCs w:val="22"/>
        </w:rPr>
      </w:pPr>
      <w:r w:rsidRPr="002C1934">
        <w:rPr>
          <w:rFonts w:asciiTheme="minorHAnsi" w:hAnsiTheme="minorHAnsi"/>
          <w:snapToGrid w:val="0"/>
          <w:color w:val="000000"/>
          <w:sz w:val="22"/>
          <w:szCs w:val="22"/>
        </w:rPr>
        <w:t>Ισχυρό σύστημα ασφάλειας (</w:t>
      </w:r>
      <w:proofErr w:type="spellStart"/>
      <w:r w:rsidRPr="002C1934">
        <w:rPr>
          <w:rFonts w:asciiTheme="minorHAnsi" w:hAnsiTheme="minorHAnsi"/>
          <w:b/>
          <w:snapToGrid w:val="0"/>
          <w:color w:val="000000"/>
          <w:sz w:val="22"/>
          <w:szCs w:val="22"/>
        </w:rPr>
        <w:t>security</w:t>
      </w:r>
      <w:proofErr w:type="spellEnd"/>
      <w:r w:rsidRPr="002C1934">
        <w:rPr>
          <w:rFonts w:asciiTheme="minorHAnsi" w:hAnsiTheme="minorHAnsi"/>
          <w:snapToGrid w:val="0"/>
          <w:color w:val="000000"/>
          <w:sz w:val="22"/>
          <w:szCs w:val="22"/>
        </w:rPr>
        <w:t>) και ελέγχου της πρόσβασης σε όλα τα  αρχεία της εφαρμογής.</w:t>
      </w:r>
    </w:p>
    <w:p w:rsidR="005B7C67" w:rsidRPr="002C1934" w:rsidRDefault="005B7C67" w:rsidP="00B62439">
      <w:pPr>
        <w:numPr>
          <w:ilvl w:val="0"/>
          <w:numId w:val="10"/>
        </w:numPr>
        <w:jc w:val="both"/>
        <w:rPr>
          <w:rFonts w:asciiTheme="minorHAnsi" w:hAnsiTheme="minorHAnsi"/>
          <w:snapToGrid w:val="0"/>
          <w:color w:val="000000"/>
          <w:sz w:val="22"/>
          <w:szCs w:val="22"/>
        </w:rPr>
      </w:pPr>
      <w:r w:rsidRPr="002C1934">
        <w:rPr>
          <w:rFonts w:asciiTheme="minorHAnsi" w:hAnsiTheme="minorHAnsi"/>
          <w:snapToGrid w:val="0"/>
          <w:color w:val="000000"/>
          <w:sz w:val="22"/>
          <w:szCs w:val="22"/>
        </w:rPr>
        <w:t>Στατιστικά στοιχεία χρήσης του συστήματος.</w:t>
      </w:r>
    </w:p>
    <w:p w:rsidR="000D1A14" w:rsidRPr="002C1934" w:rsidRDefault="000D1A14" w:rsidP="000D1A14">
      <w:pPr>
        <w:ind w:left="360"/>
        <w:jc w:val="both"/>
        <w:rPr>
          <w:rFonts w:asciiTheme="minorHAnsi" w:hAnsiTheme="minorHAnsi"/>
          <w:snapToGrid w:val="0"/>
          <w:color w:val="000000"/>
          <w:sz w:val="22"/>
          <w:szCs w:val="22"/>
        </w:rPr>
      </w:pPr>
    </w:p>
    <w:p w:rsidR="00257426" w:rsidRPr="002C1934" w:rsidRDefault="00257426" w:rsidP="008D45FC">
      <w:pPr>
        <w:pStyle w:val="a8"/>
        <w:jc w:val="both"/>
      </w:pPr>
    </w:p>
    <w:p w:rsidR="009531FB" w:rsidRPr="001B04E1" w:rsidRDefault="009531FB" w:rsidP="009531FB">
      <w:pPr>
        <w:rPr>
          <w:rFonts w:asciiTheme="minorHAnsi" w:hAnsiTheme="minorHAnsi" w:cstheme="minorHAnsi"/>
          <w:sz w:val="22"/>
          <w:szCs w:val="22"/>
          <w:u w:val="single"/>
        </w:rPr>
      </w:pPr>
      <w:r w:rsidRPr="00160646">
        <w:rPr>
          <w:rFonts w:asciiTheme="minorHAnsi" w:hAnsiTheme="minorHAnsi" w:cstheme="minorHAnsi"/>
          <w:sz w:val="22"/>
          <w:szCs w:val="22"/>
          <w:u w:val="single"/>
        </w:rPr>
        <w:t xml:space="preserve">Β. Τεχνικά χαρακτηριστικά </w:t>
      </w:r>
      <w:r w:rsidRPr="00160646">
        <w:rPr>
          <w:rFonts w:asciiTheme="minorHAnsi" w:hAnsiTheme="minorHAnsi" w:cstheme="minorHAnsi"/>
          <w:sz w:val="22"/>
          <w:szCs w:val="22"/>
          <w:u w:val="single"/>
          <w:lang w:val="en-US"/>
        </w:rPr>
        <w:t>Oracle</w:t>
      </w:r>
      <w:r w:rsidRPr="00160646">
        <w:rPr>
          <w:rFonts w:asciiTheme="minorHAnsi" w:hAnsiTheme="minorHAnsi" w:cstheme="minorHAnsi"/>
          <w:sz w:val="22"/>
          <w:szCs w:val="22"/>
          <w:u w:val="single"/>
        </w:rPr>
        <w:t>:</w:t>
      </w:r>
    </w:p>
    <w:p w:rsidR="00327148" w:rsidRPr="002C1934" w:rsidRDefault="00327148" w:rsidP="00327148">
      <w:pPr>
        <w:pStyle w:val="a8"/>
        <w:jc w:val="both"/>
      </w:pPr>
    </w:p>
    <w:p w:rsidR="00CC2BCA" w:rsidRPr="002C1934" w:rsidRDefault="00CC2BCA" w:rsidP="00B62439">
      <w:pPr>
        <w:pStyle w:val="a8"/>
        <w:numPr>
          <w:ilvl w:val="0"/>
          <w:numId w:val="13"/>
        </w:numPr>
        <w:jc w:val="both"/>
      </w:pPr>
      <w:r w:rsidRPr="002C1934">
        <w:rPr>
          <w:b/>
        </w:rPr>
        <w:t>Έκδοση:</w:t>
      </w:r>
      <w:r w:rsidRPr="002C1934">
        <w:t xml:space="preserve"> </w:t>
      </w:r>
      <w:r w:rsidRPr="002C1934">
        <w:rPr>
          <w:lang w:val="en-US"/>
        </w:rPr>
        <w:t>Oracle</w:t>
      </w:r>
      <w:r w:rsidRPr="002C1934">
        <w:t xml:space="preserve"> 11</w:t>
      </w:r>
      <w:proofErr w:type="spellStart"/>
      <w:r w:rsidRPr="002C1934">
        <w:rPr>
          <w:lang w:val="en-US"/>
        </w:rPr>
        <w:t>gR</w:t>
      </w:r>
      <w:proofErr w:type="spellEnd"/>
      <w:r w:rsidRPr="002C1934">
        <w:t>2</w:t>
      </w:r>
    </w:p>
    <w:p w:rsidR="000D1A14" w:rsidRPr="00A0018F" w:rsidRDefault="00CC2BCA" w:rsidP="00B62439">
      <w:pPr>
        <w:pStyle w:val="a8"/>
        <w:numPr>
          <w:ilvl w:val="0"/>
          <w:numId w:val="13"/>
        </w:numPr>
        <w:jc w:val="both"/>
        <w:rPr>
          <w:lang w:val="en-US"/>
        </w:rPr>
      </w:pPr>
      <w:r w:rsidRPr="002C1934">
        <w:rPr>
          <w:b/>
        </w:rPr>
        <w:t>Τύπος</w:t>
      </w:r>
      <w:r w:rsidRPr="002C1934">
        <w:rPr>
          <w:b/>
          <w:lang w:val="en-US"/>
        </w:rPr>
        <w:t>:</w:t>
      </w:r>
      <w:r w:rsidRPr="002C1934">
        <w:rPr>
          <w:lang w:val="en-US"/>
        </w:rPr>
        <w:t xml:space="preserve"> Application Specific Full Use</w:t>
      </w:r>
    </w:p>
    <w:p w:rsidR="00A0018F" w:rsidRPr="00A52C5B" w:rsidRDefault="00A52C5B" w:rsidP="00B62439">
      <w:pPr>
        <w:pStyle w:val="a8"/>
        <w:numPr>
          <w:ilvl w:val="0"/>
          <w:numId w:val="13"/>
        </w:numPr>
        <w:jc w:val="both"/>
      </w:pPr>
      <w:r>
        <w:rPr>
          <w:b/>
        </w:rPr>
        <w:t>Υπόβαθρο</w:t>
      </w:r>
      <w:r w:rsidRPr="00A52C5B">
        <w:rPr>
          <w:b/>
        </w:rPr>
        <w:t xml:space="preserve"> </w:t>
      </w:r>
      <w:r w:rsidR="00A0018F">
        <w:rPr>
          <w:b/>
        </w:rPr>
        <w:t>Λ</w:t>
      </w:r>
      <w:r>
        <w:rPr>
          <w:b/>
        </w:rPr>
        <w:t>ειτουργικού Συστήματος</w:t>
      </w:r>
      <w:r w:rsidR="00A0018F" w:rsidRPr="00A52C5B">
        <w:rPr>
          <w:b/>
        </w:rPr>
        <w:t>:</w:t>
      </w:r>
      <w:r w:rsidR="00A0018F" w:rsidRPr="00A52C5B">
        <w:t xml:space="preserve"> </w:t>
      </w:r>
      <w:r>
        <w:t xml:space="preserve">πλήρης </w:t>
      </w:r>
      <w:r w:rsidR="00A0018F">
        <w:t>συμβατότητα</w:t>
      </w:r>
      <w:r w:rsidR="00A0018F" w:rsidRPr="00A52C5B">
        <w:t xml:space="preserve"> </w:t>
      </w:r>
      <w:r w:rsidR="00A0018F">
        <w:t>με</w:t>
      </w:r>
      <w:r w:rsidR="00A0018F" w:rsidRPr="00A52C5B">
        <w:t xml:space="preserve"> </w:t>
      </w:r>
      <w:r w:rsidR="00A0018F">
        <w:rPr>
          <w:lang w:val="en-US"/>
        </w:rPr>
        <w:t>Windows</w:t>
      </w:r>
      <w:r w:rsidR="00A0018F" w:rsidRPr="00A52C5B">
        <w:t xml:space="preserve"> </w:t>
      </w:r>
      <w:r w:rsidR="00A0018F">
        <w:rPr>
          <w:lang w:val="en-US"/>
        </w:rPr>
        <w:t>Server</w:t>
      </w:r>
      <w:r w:rsidR="00A0018F" w:rsidRPr="00A52C5B">
        <w:t xml:space="preserve"> 2008 </w:t>
      </w:r>
      <w:r w:rsidR="00A0018F">
        <w:rPr>
          <w:lang w:val="en-US"/>
        </w:rPr>
        <w:t>R</w:t>
      </w:r>
      <w:r w:rsidR="00A0018F" w:rsidRPr="00A52C5B">
        <w:t xml:space="preserve">2, </w:t>
      </w:r>
      <w:r w:rsidR="00A0018F">
        <w:rPr>
          <w:lang w:val="en-US"/>
        </w:rPr>
        <w:t>Windows</w:t>
      </w:r>
      <w:r w:rsidR="00A0018F" w:rsidRPr="00A52C5B">
        <w:t xml:space="preserve"> </w:t>
      </w:r>
      <w:r w:rsidR="00A0018F">
        <w:rPr>
          <w:lang w:val="en-US"/>
        </w:rPr>
        <w:t>Server</w:t>
      </w:r>
      <w:r w:rsidR="00A0018F" w:rsidRPr="00A52C5B">
        <w:t xml:space="preserve"> 2012</w:t>
      </w:r>
    </w:p>
    <w:p w:rsidR="00113761" w:rsidRPr="00A52C5B" w:rsidRDefault="00113761" w:rsidP="00113761">
      <w:pPr>
        <w:rPr>
          <w:rFonts w:asciiTheme="minorHAnsi" w:hAnsiTheme="minorHAnsi" w:cstheme="minorHAnsi"/>
          <w:sz w:val="24"/>
        </w:rPr>
      </w:pPr>
    </w:p>
    <w:p w:rsidR="00CC2BCA" w:rsidRPr="00A52C5B" w:rsidRDefault="00CC2BCA" w:rsidP="00113761">
      <w:pPr>
        <w:rPr>
          <w:rFonts w:asciiTheme="minorHAnsi" w:hAnsiTheme="minorHAnsi" w:cstheme="minorHAnsi"/>
          <w:sz w:val="24"/>
        </w:rPr>
      </w:pPr>
    </w:p>
    <w:p w:rsidR="00B339EB" w:rsidRPr="006543FD" w:rsidRDefault="00B339EB" w:rsidP="00B339EB">
      <w:pPr>
        <w:jc w:val="center"/>
        <w:rPr>
          <w:rFonts w:ascii="Calibri" w:hAnsi="Calibri" w:cs="Calibri"/>
          <w:b/>
        </w:rPr>
      </w:pPr>
      <w:r>
        <w:rPr>
          <w:rFonts w:ascii="Calibri" w:hAnsi="Calibri" w:cs="Calibri"/>
          <w:b/>
        </w:rPr>
        <w:t xml:space="preserve">    </w:t>
      </w:r>
      <w:r w:rsidRPr="006543FD">
        <w:rPr>
          <w:rFonts w:ascii="Calibri" w:hAnsi="Calibri" w:cs="Calibri"/>
          <w:b/>
        </w:rPr>
        <w:t xml:space="preserve">Συντάχθηκε, </w:t>
      </w:r>
      <w:r>
        <w:rPr>
          <w:rFonts w:ascii="Calibri" w:hAnsi="Calibri" w:cs="Calibri"/>
          <w:b/>
        </w:rPr>
        <w:t>09.07</w:t>
      </w:r>
      <w:r w:rsidRPr="006543FD">
        <w:rPr>
          <w:rFonts w:ascii="Calibri" w:hAnsi="Calibri" w:cs="Calibri"/>
          <w:b/>
        </w:rPr>
        <w:t>.201</w:t>
      </w:r>
      <w:r>
        <w:rPr>
          <w:rFonts w:ascii="Calibri" w:hAnsi="Calibri" w:cs="Calibri"/>
          <w:b/>
        </w:rPr>
        <w:t>5</w:t>
      </w:r>
      <w:r w:rsidRPr="006543FD">
        <w:rPr>
          <w:rFonts w:ascii="Calibri" w:hAnsi="Calibri" w:cs="Calibri"/>
          <w:b/>
        </w:rPr>
        <w:tab/>
      </w:r>
      <w:r w:rsidRPr="006543FD">
        <w:rPr>
          <w:rFonts w:ascii="Calibri" w:hAnsi="Calibri" w:cs="Calibri"/>
          <w:b/>
        </w:rPr>
        <w:tab/>
      </w:r>
      <w:r w:rsidRPr="006543FD">
        <w:rPr>
          <w:rFonts w:ascii="Calibri" w:hAnsi="Calibri" w:cs="Calibri"/>
          <w:b/>
        </w:rPr>
        <w:tab/>
        <w:t xml:space="preserve">Θεωρήθηκε, </w:t>
      </w:r>
      <w:r>
        <w:rPr>
          <w:rFonts w:ascii="Calibri" w:hAnsi="Calibri" w:cs="Calibri"/>
          <w:b/>
        </w:rPr>
        <w:t>09.07</w:t>
      </w:r>
      <w:r w:rsidRPr="006543FD">
        <w:rPr>
          <w:rFonts w:ascii="Calibri" w:hAnsi="Calibri" w:cs="Calibri"/>
          <w:b/>
        </w:rPr>
        <w:t>.201</w:t>
      </w:r>
      <w:r>
        <w:rPr>
          <w:rFonts w:ascii="Calibri" w:hAnsi="Calibri" w:cs="Calibri"/>
          <w:b/>
        </w:rPr>
        <w:t>5</w:t>
      </w:r>
    </w:p>
    <w:p w:rsidR="00A52C5B" w:rsidRPr="006543FD" w:rsidRDefault="00A52C5B" w:rsidP="00A52C5B">
      <w:pPr>
        <w:jc w:val="center"/>
        <w:rPr>
          <w:rFonts w:ascii="Calibri" w:hAnsi="Calibri" w:cs="Calibri"/>
          <w:b/>
        </w:rPr>
      </w:pPr>
    </w:p>
    <w:p w:rsidR="00A52C5B" w:rsidRPr="006543FD" w:rsidRDefault="00A52C5B" w:rsidP="00A52C5B">
      <w:pPr>
        <w:jc w:val="center"/>
        <w:rPr>
          <w:rFonts w:ascii="Calibri" w:hAnsi="Calibri" w:cs="Calibri"/>
          <w:b/>
        </w:rPr>
      </w:pPr>
    </w:p>
    <w:p w:rsidR="00A52C5B" w:rsidRDefault="00A52C5B" w:rsidP="00A52C5B">
      <w:pPr>
        <w:jc w:val="center"/>
        <w:rPr>
          <w:rFonts w:ascii="Calibri" w:hAnsi="Calibri" w:cs="Calibri"/>
          <w:b/>
        </w:rPr>
      </w:pPr>
      <w:r w:rsidRPr="006543FD">
        <w:rPr>
          <w:rFonts w:ascii="Calibri" w:hAnsi="Calibri" w:cs="Calibri"/>
          <w:b/>
        </w:rPr>
        <w:t>Καζλάρη</w:t>
      </w:r>
      <w:r>
        <w:rPr>
          <w:rFonts w:ascii="Calibri" w:hAnsi="Calibri" w:cs="Calibri"/>
          <w:b/>
        </w:rPr>
        <w:t>ς Ιωάννης</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proofErr w:type="spellStart"/>
      <w:r>
        <w:rPr>
          <w:rFonts w:ascii="Calibri" w:hAnsi="Calibri" w:cs="Calibri"/>
          <w:b/>
        </w:rPr>
        <w:t>Ζάμπος</w:t>
      </w:r>
      <w:proofErr w:type="spellEnd"/>
      <w:r>
        <w:rPr>
          <w:rFonts w:ascii="Calibri" w:hAnsi="Calibri" w:cs="Calibri"/>
          <w:b/>
        </w:rPr>
        <w:t xml:space="preserve"> Παναγιώτης</w:t>
      </w:r>
    </w:p>
    <w:p w:rsidR="00A52C5B" w:rsidRPr="006543FD" w:rsidRDefault="00A52C5B" w:rsidP="00A52C5B">
      <w:pPr>
        <w:jc w:val="center"/>
        <w:rPr>
          <w:rFonts w:ascii="Calibri" w:hAnsi="Calibri" w:cs="Calibri"/>
          <w:b/>
        </w:rPr>
      </w:pPr>
      <w:r>
        <w:rPr>
          <w:rFonts w:ascii="Calibri" w:hAnsi="Calibri" w:cs="Calibri"/>
          <w:b/>
        </w:rPr>
        <w:t xml:space="preserve">             </w:t>
      </w:r>
      <w:r w:rsidRPr="006543FD">
        <w:rPr>
          <w:rFonts w:ascii="Calibri" w:hAnsi="Calibri" w:cs="Calibri"/>
          <w:b/>
        </w:rPr>
        <w:t xml:space="preserve"> Μηχανικός Πληροφορικής</w:t>
      </w:r>
      <w:r w:rsidRPr="006543FD">
        <w:rPr>
          <w:rFonts w:ascii="Calibri" w:hAnsi="Calibri" w:cs="Calibri"/>
          <w:b/>
        </w:rPr>
        <w:tab/>
      </w:r>
      <w:r w:rsidRPr="006543FD">
        <w:rPr>
          <w:rFonts w:ascii="Calibri" w:hAnsi="Calibri" w:cs="Calibri"/>
          <w:b/>
        </w:rPr>
        <w:tab/>
      </w:r>
      <w:r w:rsidRPr="006543FD">
        <w:rPr>
          <w:rFonts w:ascii="Calibri" w:hAnsi="Calibri" w:cs="Calibri"/>
          <w:b/>
        </w:rPr>
        <w:tab/>
        <w:t>Προϊστάμενος Αυτοτελούς Τμ</w:t>
      </w:r>
      <w:r>
        <w:rPr>
          <w:rFonts w:ascii="Calibri" w:hAnsi="Calibri" w:cs="Calibri"/>
          <w:b/>
        </w:rPr>
        <w:t>.</w:t>
      </w:r>
      <w:r w:rsidRPr="006543FD">
        <w:rPr>
          <w:rFonts w:ascii="Calibri" w:hAnsi="Calibri" w:cs="Calibri"/>
          <w:b/>
        </w:rPr>
        <w:t xml:space="preserve"> Π.Ο &amp; Τ.Π.Ε.</w:t>
      </w:r>
    </w:p>
    <w:p w:rsidR="006B335F" w:rsidRDefault="006B335F">
      <w:pPr>
        <w:widowControl/>
        <w:spacing w:after="200" w:line="276" w:lineRule="auto"/>
        <w:rPr>
          <w:rFonts w:ascii="Calibri" w:hAnsi="Calibri" w:cs="Calibri"/>
          <w:b/>
          <w:noProof/>
          <w:sz w:val="22"/>
          <w:szCs w:val="22"/>
        </w:rPr>
      </w:pPr>
      <w:r>
        <w:rPr>
          <w:rFonts w:ascii="Calibri" w:hAnsi="Calibri" w:cs="Calibri"/>
          <w:b/>
          <w:noProof/>
          <w:sz w:val="22"/>
          <w:szCs w:val="22"/>
        </w:rPr>
        <w:br w:type="page"/>
      </w:r>
    </w:p>
    <w:p w:rsidR="00A96B2D" w:rsidRPr="00A96B2D" w:rsidRDefault="00A96B2D" w:rsidP="00545FBF">
      <w:pPr>
        <w:adjustRightInd w:val="0"/>
        <w:jc w:val="center"/>
        <w:rPr>
          <w:rFonts w:ascii="Calibri" w:hAnsi="Calibri" w:cs="Calibri"/>
          <w:b/>
          <w:noProof/>
          <w:sz w:val="22"/>
          <w:szCs w:val="22"/>
        </w:rPr>
        <w:sectPr w:rsidR="00A96B2D" w:rsidRPr="00A96B2D" w:rsidSect="005B175D">
          <w:type w:val="continuous"/>
          <w:pgSz w:w="11906" w:h="16838"/>
          <w:pgMar w:top="1440" w:right="1800" w:bottom="1440" w:left="1800" w:header="708" w:footer="708" w:gutter="0"/>
          <w:cols w:space="708"/>
          <w:docGrid w:linePitch="360"/>
        </w:sectPr>
      </w:pPr>
    </w:p>
    <w:p w:rsidR="008A0CBF" w:rsidRDefault="008A0CBF" w:rsidP="008A0CBF">
      <w:pPr>
        <w:adjustRightInd w:val="0"/>
        <w:jc w:val="center"/>
        <w:rPr>
          <w:rFonts w:ascii="Calibri" w:hAnsi="Calibri" w:cs="Calibri"/>
          <w:b/>
          <w:noProof/>
          <w:sz w:val="22"/>
          <w:szCs w:val="22"/>
          <w:lang w:val="en-US"/>
        </w:rPr>
      </w:pPr>
      <w:r>
        <w:rPr>
          <w:rFonts w:ascii="Calibri" w:hAnsi="Calibri" w:cs="Calibri"/>
          <w:b/>
          <w:bCs/>
          <w:noProof/>
          <w:sz w:val="22"/>
          <w:szCs w:val="22"/>
          <w:lang w:eastAsia="el-GR"/>
        </w:rPr>
        <w:lastRenderedPageBreak/>
        <w:drawing>
          <wp:inline distT="0" distB="0" distL="0" distR="0" wp14:anchorId="732827D8" wp14:editId="668D7DFB">
            <wp:extent cx="447675" cy="466725"/>
            <wp:effectExtent l="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8A0CBF" w:rsidRPr="008A0CBF" w:rsidRDefault="008A0CBF" w:rsidP="008A0CBF">
      <w:pPr>
        <w:adjustRightInd w:val="0"/>
        <w:jc w:val="center"/>
        <w:rPr>
          <w:rFonts w:ascii="Calibri" w:hAnsi="Calibri" w:cs="Calibri"/>
          <w:b/>
          <w:noProof/>
          <w:szCs w:val="22"/>
        </w:rPr>
      </w:pPr>
      <w:r w:rsidRPr="008A0CBF">
        <w:rPr>
          <w:rFonts w:ascii="Calibri" w:hAnsi="Calibri" w:cs="Calibri"/>
          <w:b/>
          <w:noProof/>
          <w:szCs w:val="22"/>
        </w:rPr>
        <w:t>ΕΛΛΗΝΙΚΗ ΔΗΜΟΚΡΑΤΙΑ</w:t>
      </w:r>
    </w:p>
    <w:p w:rsidR="008A0CBF" w:rsidRPr="008A0CBF" w:rsidRDefault="008A0CBF" w:rsidP="008A0CBF">
      <w:pPr>
        <w:adjustRightInd w:val="0"/>
        <w:jc w:val="center"/>
        <w:rPr>
          <w:rFonts w:ascii="Calibri" w:hAnsi="Calibri" w:cs="Calibri"/>
          <w:b/>
          <w:noProof/>
          <w:szCs w:val="22"/>
        </w:rPr>
      </w:pPr>
      <w:r w:rsidRPr="008A0CBF">
        <w:rPr>
          <w:rFonts w:ascii="Calibri" w:hAnsi="Calibri" w:cs="Calibri"/>
          <w:b/>
          <w:noProof/>
          <w:szCs w:val="22"/>
        </w:rPr>
        <w:t>ΝΟΜΟΣ ΘΕΣΣΑΛΟΝΙΚΗΣ</w:t>
      </w:r>
    </w:p>
    <w:p w:rsidR="008A0CBF" w:rsidRPr="008A0CBF" w:rsidRDefault="008A0CBF" w:rsidP="008A0CBF">
      <w:pPr>
        <w:adjustRightInd w:val="0"/>
        <w:jc w:val="center"/>
        <w:rPr>
          <w:rFonts w:ascii="Calibri" w:hAnsi="Calibri" w:cs="Calibri"/>
          <w:b/>
          <w:noProof/>
          <w:szCs w:val="22"/>
        </w:rPr>
      </w:pPr>
      <w:r w:rsidRPr="008A0CBF">
        <w:rPr>
          <w:rFonts w:ascii="Calibri" w:hAnsi="Calibri" w:cs="Calibri"/>
          <w:b/>
          <w:noProof/>
          <w:szCs w:val="22"/>
        </w:rPr>
        <w:t>ΔΗΜΟΣ ΔΕΛΤΑ</w:t>
      </w:r>
    </w:p>
    <w:p w:rsidR="008A0CBF" w:rsidRDefault="008A0CBF" w:rsidP="008A0CBF">
      <w:pPr>
        <w:adjustRightInd w:val="0"/>
        <w:jc w:val="center"/>
        <w:rPr>
          <w:rFonts w:ascii="Calibri" w:hAnsi="Calibri" w:cs="Calibri"/>
          <w:b/>
          <w:noProof/>
          <w:szCs w:val="22"/>
        </w:rPr>
      </w:pPr>
      <w:r w:rsidRPr="008A0CBF">
        <w:rPr>
          <w:rFonts w:ascii="Calibri" w:hAnsi="Calibri" w:cs="Calibri"/>
          <w:b/>
          <w:noProof/>
          <w:szCs w:val="22"/>
        </w:rPr>
        <w:t>ΑΥΤΟΤΕΛΕΣ ΤΜΗΜΑ ΠΡΟΓΡΑΜΜΑΤΙΣΜΟΥ</w:t>
      </w:r>
    </w:p>
    <w:p w:rsidR="008A0CBF" w:rsidRPr="008A0CBF" w:rsidRDefault="008A0CBF" w:rsidP="008A0CBF">
      <w:pPr>
        <w:adjustRightInd w:val="0"/>
        <w:jc w:val="center"/>
        <w:rPr>
          <w:rFonts w:ascii="Calibri" w:hAnsi="Calibri" w:cs="Calibri"/>
          <w:b/>
          <w:noProof/>
          <w:szCs w:val="22"/>
        </w:rPr>
      </w:pPr>
      <w:r w:rsidRPr="008A0CBF">
        <w:rPr>
          <w:rFonts w:ascii="Calibri" w:hAnsi="Calibri" w:cs="Calibri"/>
          <w:b/>
          <w:noProof/>
          <w:szCs w:val="22"/>
        </w:rPr>
        <w:t>ΟΡΓΑΝΩΣΗΣ &amp;</w:t>
      </w:r>
      <w:r w:rsidRPr="008A0CBF">
        <w:rPr>
          <w:rFonts w:ascii="Calibri" w:hAnsi="Calibri" w:cs="Calibri"/>
          <w:b/>
          <w:szCs w:val="22"/>
        </w:rPr>
        <w:t xml:space="preserve"> Τ.Π.Ε.</w:t>
      </w:r>
    </w:p>
    <w:p w:rsidR="008A0CBF" w:rsidRPr="008A0CBF" w:rsidRDefault="008A0CBF" w:rsidP="008A0CBF">
      <w:pPr>
        <w:adjustRightInd w:val="0"/>
        <w:rPr>
          <w:rFonts w:ascii="Calibri" w:hAnsi="Calibri" w:cs="Calibri"/>
          <w:b/>
          <w:noProof/>
          <w:szCs w:val="22"/>
        </w:rPr>
      </w:pPr>
    </w:p>
    <w:p w:rsidR="008A0CBF" w:rsidRDefault="008A0CBF" w:rsidP="008A0CBF">
      <w:pPr>
        <w:adjustRightInd w:val="0"/>
        <w:rPr>
          <w:rFonts w:ascii="Calibri" w:hAnsi="Calibri" w:cs="Calibri"/>
          <w:b/>
          <w:noProof/>
          <w:szCs w:val="22"/>
        </w:rPr>
      </w:pPr>
    </w:p>
    <w:p w:rsidR="008A0CBF" w:rsidRPr="008A0CBF" w:rsidRDefault="008A0CBF" w:rsidP="008A0CBF">
      <w:pPr>
        <w:adjustRightInd w:val="0"/>
        <w:rPr>
          <w:rFonts w:ascii="Calibri" w:hAnsi="Calibri" w:cs="Calibri"/>
          <w:b/>
          <w:noProof/>
          <w:szCs w:val="22"/>
        </w:rPr>
      </w:pPr>
      <w:r w:rsidRPr="008A0CBF">
        <w:rPr>
          <w:rFonts w:ascii="Calibri" w:hAnsi="Calibri" w:cs="Calibri"/>
          <w:b/>
          <w:noProof/>
          <w:szCs w:val="22"/>
        </w:rPr>
        <w:t xml:space="preserve">ΕΡΓΟ: </w:t>
      </w:r>
      <w:r w:rsidRPr="00A52C5B">
        <w:rPr>
          <w:rFonts w:ascii="Calibri" w:hAnsi="Calibri" w:cs="Calibri"/>
          <w:b/>
          <w:noProof/>
          <w:szCs w:val="22"/>
        </w:rPr>
        <w:t>Προμήθεια Λογισμικού</w:t>
      </w:r>
    </w:p>
    <w:p w:rsidR="008A0CBF" w:rsidRPr="008A0CBF" w:rsidRDefault="008A0CBF" w:rsidP="008A0CBF">
      <w:pPr>
        <w:adjustRightInd w:val="0"/>
        <w:rPr>
          <w:rFonts w:ascii="Calibri" w:hAnsi="Calibri" w:cs="Calibri"/>
          <w:noProof/>
          <w:szCs w:val="22"/>
        </w:rPr>
      </w:pPr>
    </w:p>
    <w:p w:rsidR="008A0CBF" w:rsidRDefault="008A0CBF" w:rsidP="008A0CBF">
      <w:pPr>
        <w:adjustRightInd w:val="0"/>
        <w:rPr>
          <w:rFonts w:ascii="Calibri" w:hAnsi="Calibri" w:cs="Calibri"/>
          <w:b/>
          <w:noProof/>
          <w:szCs w:val="22"/>
        </w:rPr>
      </w:pPr>
    </w:p>
    <w:p w:rsidR="008A0CBF" w:rsidRDefault="008A0CBF" w:rsidP="008A0CBF">
      <w:pPr>
        <w:adjustRightInd w:val="0"/>
        <w:rPr>
          <w:rFonts w:ascii="Calibri" w:hAnsi="Calibri" w:cs="Calibri"/>
          <w:b/>
          <w:noProof/>
          <w:szCs w:val="22"/>
        </w:rPr>
      </w:pPr>
    </w:p>
    <w:p w:rsidR="008A0CBF" w:rsidRDefault="008A0CBF" w:rsidP="008A0CBF">
      <w:pPr>
        <w:adjustRightInd w:val="0"/>
        <w:rPr>
          <w:rFonts w:ascii="Calibri" w:hAnsi="Calibri" w:cs="Calibri"/>
          <w:b/>
          <w:noProof/>
          <w:szCs w:val="22"/>
        </w:rPr>
      </w:pPr>
    </w:p>
    <w:p w:rsidR="008A0CBF" w:rsidRPr="00A37C2C" w:rsidRDefault="008A0CBF" w:rsidP="008A0CBF">
      <w:pPr>
        <w:pStyle w:val="Calibri"/>
        <w:rPr>
          <w:b/>
          <w:sz w:val="24"/>
          <w:u w:val="single"/>
        </w:rPr>
      </w:pPr>
      <w:r w:rsidRPr="008A0CBF">
        <w:rPr>
          <w:rFonts w:cs="Calibri"/>
          <w:b/>
          <w:noProof/>
          <w:sz w:val="20"/>
        </w:rPr>
        <w:t>ΠΡΟΫΠΟΛΟΓΙΣΜΟΣ ΕΡΓΟΥ</w:t>
      </w:r>
      <w:r w:rsidRPr="00293CE0">
        <w:rPr>
          <w:rFonts w:cs="Calibri"/>
          <w:b/>
          <w:noProof/>
          <w:sz w:val="20"/>
        </w:rPr>
        <w:t>: 3</w:t>
      </w:r>
      <w:r w:rsidR="00293CE0" w:rsidRPr="00293CE0">
        <w:rPr>
          <w:rFonts w:cs="Calibri"/>
          <w:b/>
          <w:noProof/>
          <w:sz w:val="20"/>
        </w:rPr>
        <w:t>9</w:t>
      </w:r>
      <w:r w:rsidRPr="00293CE0">
        <w:rPr>
          <w:rFonts w:cs="Calibri"/>
          <w:b/>
          <w:noProof/>
          <w:sz w:val="20"/>
        </w:rPr>
        <w:t>.</w:t>
      </w:r>
      <w:r w:rsidR="008926D3">
        <w:rPr>
          <w:rFonts w:cs="Calibri"/>
          <w:b/>
          <w:noProof/>
          <w:sz w:val="20"/>
        </w:rPr>
        <w:t>802</w:t>
      </w:r>
      <w:r w:rsidRPr="00293CE0">
        <w:rPr>
          <w:rFonts w:cs="Calibri"/>
          <w:b/>
          <w:noProof/>
          <w:sz w:val="20"/>
        </w:rPr>
        <w:t>,</w:t>
      </w:r>
      <w:r w:rsidR="008233EB">
        <w:rPr>
          <w:rFonts w:cs="Calibri"/>
          <w:b/>
          <w:noProof/>
          <w:sz w:val="20"/>
        </w:rPr>
        <w:t>8</w:t>
      </w:r>
      <w:r w:rsidRPr="00293CE0">
        <w:rPr>
          <w:rFonts w:cs="Calibri"/>
          <w:b/>
          <w:noProof/>
          <w:sz w:val="20"/>
        </w:rPr>
        <w:t xml:space="preserve">0 </w:t>
      </w:r>
      <w:r w:rsidRPr="00293CE0">
        <w:rPr>
          <w:rFonts w:cs="Calibri"/>
          <w:b/>
          <w:iCs/>
          <w:sz w:val="20"/>
        </w:rPr>
        <w:t>€</w:t>
      </w:r>
    </w:p>
    <w:p w:rsidR="008A0CBF" w:rsidRPr="00A37C2C" w:rsidRDefault="008A0CBF" w:rsidP="008A0CBF">
      <w:pPr>
        <w:pStyle w:val="Calibri"/>
        <w:rPr>
          <w:b/>
          <w:sz w:val="24"/>
          <w:u w:val="single"/>
        </w:rPr>
        <w:sectPr w:rsidR="008A0CBF" w:rsidRPr="00A37C2C" w:rsidSect="008A0CBF">
          <w:type w:val="continuous"/>
          <w:pgSz w:w="11906" w:h="16838"/>
          <w:pgMar w:top="1440" w:right="1800" w:bottom="1440" w:left="1800" w:header="708" w:footer="708" w:gutter="0"/>
          <w:cols w:num="2" w:space="708"/>
          <w:docGrid w:linePitch="360"/>
        </w:sectPr>
      </w:pPr>
    </w:p>
    <w:p w:rsidR="008A0CBF" w:rsidRDefault="008A0CBF" w:rsidP="008A0CBF">
      <w:pPr>
        <w:rPr>
          <w:rFonts w:ascii="Calibri" w:hAnsi="Calibri" w:cs="Calibri"/>
          <w:sz w:val="22"/>
          <w:szCs w:val="22"/>
        </w:rPr>
      </w:pPr>
    </w:p>
    <w:p w:rsidR="00113761" w:rsidRDefault="00113761" w:rsidP="0033129F">
      <w:pPr>
        <w:pStyle w:val="Calibri"/>
        <w:rPr>
          <w:b/>
          <w:sz w:val="24"/>
          <w:u w:val="single"/>
        </w:rPr>
      </w:pPr>
    </w:p>
    <w:p w:rsidR="00A52C5B" w:rsidRDefault="00A52C5B" w:rsidP="0033129F">
      <w:pPr>
        <w:pStyle w:val="Calibri"/>
        <w:rPr>
          <w:b/>
          <w:sz w:val="24"/>
          <w:u w:val="single"/>
        </w:rPr>
      </w:pPr>
    </w:p>
    <w:p w:rsidR="002D4C0C" w:rsidRDefault="002D4C0C" w:rsidP="0033129F">
      <w:pPr>
        <w:pStyle w:val="Calibri"/>
        <w:rPr>
          <w:b/>
          <w:sz w:val="24"/>
          <w:u w:val="single"/>
        </w:rPr>
      </w:pPr>
    </w:p>
    <w:p w:rsidR="00216A96" w:rsidRPr="00A201C6" w:rsidRDefault="00216A96" w:rsidP="0033129F">
      <w:pPr>
        <w:pStyle w:val="Calibri"/>
        <w:rPr>
          <w:b/>
          <w:sz w:val="32"/>
          <w:u w:val="single"/>
        </w:rPr>
      </w:pPr>
      <w:proofErr w:type="gramStart"/>
      <w:r w:rsidRPr="00A201C6">
        <w:rPr>
          <w:b/>
          <w:sz w:val="32"/>
          <w:u w:val="single"/>
          <w:lang w:val="en-US"/>
        </w:rPr>
        <w:t>I</w:t>
      </w:r>
      <w:r w:rsidR="00EC55DE" w:rsidRPr="00A201C6">
        <w:rPr>
          <w:b/>
          <w:sz w:val="32"/>
          <w:u w:val="single"/>
        </w:rPr>
        <w:t>ΙΙ</w:t>
      </w:r>
      <w:r w:rsidRPr="00A201C6">
        <w:rPr>
          <w:b/>
          <w:sz w:val="32"/>
          <w:u w:val="single"/>
        </w:rPr>
        <w:t>.</w:t>
      </w:r>
      <w:proofErr w:type="gramEnd"/>
      <w:r w:rsidRPr="00A201C6">
        <w:rPr>
          <w:b/>
          <w:sz w:val="32"/>
          <w:u w:val="single"/>
        </w:rPr>
        <w:t xml:space="preserve"> </w:t>
      </w:r>
      <w:r w:rsidR="003D6243">
        <w:rPr>
          <w:b/>
          <w:sz w:val="32"/>
          <w:u w:val="single"/>
        </w:rPr>
        <w:t>Ε</w:t>
      </w:r>
      <w:r w:rsidRPr="00A201C6">
        <w:rPr>
          <w:b/>
          <w:sz w:val="32"/>
          <w:u w:val="single"/>
        </w:rPr>
        <w:t>νδεικτικ</w:t>
      </w:r>
      <w:r w:rsidR="003D6243">
        <w:rPr>
          <w:b/>
          <w:sz w:val="32"/>
          <w:u w:val="single"/>
        </w:rPr>
        <w:t xml:space="preserve">ός </w:t>
      </w:r>
      <w:r w:rsidRPr="00A201C6">
        <w:rPr>
          <w:b/>
          <w:sz w:val="32"/>
          <w:u w:val="single"/>
        </w:rPr>
        <w:t>Προϋπολογισμ</w:t>
      </w:r>
      <w:r w:rsidR="003D6243">
        <w:rPr>
          <w:b/>
          <w:sz w:val="32"/>
          <w:u w:val="single"/>
        </w:rPr>
        <w:t>ός</w:t>
      </w:r>
    </w:p>
    <w:p w:rsidR="00216A96" w:rsidRDefault="00216A96" w:rsidP="00216A96">
      <w:pPr>
        <w:rPr>
          <w:rFonts w:asciiTheme="minorHAnsi" w:hAnsiTheme="minorHAnsi" w:cstheme="minorHAnsi"/>
          <w:sz w:val="22"/>
        </w:rPr>
      </w:pPr>
    </w:p>
    <w:p w:rsidR="00A52C5B" w:rsidRDefault="00A52C5B" w:rsidP="00216A96">
      <w:pPr>
        <w:rPr>
          <w:rFonts w:asciiTheme="minorHAnsi" w:hAnsiTheme="minorHAnsi" w:cstheme="minorHAnsi"/>
          <w:sz w:val="22"/>
        </w:rPr>
      </w:pPr>
    </w:p>
    <w:p w:rsidR="00A52C5B" w:rsidRDefault="00A52C5B" w:rsidP="00216A96">
      <w:pPr>
        <w:rPr>
          <w:rFonts w:asciiTheme="minorHAnsi" w:hAnsiTheme="minorHAnsi" w:cstheme="minorHAnsi"/>
          <w:sz w:val="22"/>
        </w:rPr>
      </w:pPr>
    </w:p>
    <w:p w:rsidR="003D6243" w:rsidRPr="003D6243" w:rsidRDefault="003D6243" w:rsidP="00B62439">
      <w:pPr>
        <w:pStyle w:val="a7"/>
        <w:numPr>
          <w:ilvl w:val="0"/>
          <w:numId w:val="5"/>
        </w:numPr>
        <w:rPr>
          <w:rFonts w:asciiTheme="minorHAnsi" w:hAnsiTheme="minorHAnsi" w:cstheme="minorHAnsi"/>
          <w:b/>
          <w:sz w:val="28"/>
          <w:szCs w:val="28"/>
        </w:rPr>
      </w:pPr>
      <w:r w:rsidRPr="003D6243">
        <w:rPr>
          <w:rFonts w:asciiTheme="minorHAnsi" w:hAnsiTheme="minorHAnsi" w:cstheme="minorHAnsi"/>
          <w:b/>
          <w:sz w:val="28"/>
          <w:szCs w:val="28"/>
        </w:rPr>
        <w:t>Αναλυτικοί Πίνακες Ενδεικτικού Προϋπολογισμού</w:t>
      </w:r>
    </w:p>
    <w:p w:rsidR="003D6243" w:rsidRDefault="003D6243" w:rsidP="00216A96">
      <w:pPr>
        <w:rPr>
          <w:rFonts w:asciiTheme="minorHAnsi" w:hAnsiTheme="minorHAnsi" w:cstheme="minorHAnsi"/>
          <w:sz w:val="22"/>
        </w:rPr>
      </w:pPr>
    </w:p>
    <w:p w:rsidR="00216A96" w:rsidRDefault="004505FF" w:rsidP="00216A96">
      <w:pPr>
        <w:rPr>
          <w:rFonts w:asciiTheme="minorHAnsi" w:hAnsiTheme="minorHAnsi" w:cstheme="minorHAnsi"/>
          <w:sz w:val="22"/>
        </w:rPr>
      </w:pPr>
      <w:r>
        <w:rPr>
          <w:rFonts w:asciiTheme="minorHAnsi" w:hAnsiTheme="minorHAnsi" w:cstheme="minorHAnsi"/>
          <w:sz w:val="22"/>
        </w:rPr>
        <w:t>Για τις επιμέρους κατηγορίες λογισμικού όπως αυτές αναφέρονται στην Τεχνική Έκθεση, ο ενδεικτικός προϋπολογισμός έχει ως εξής:</w:t>
      </w:r>
    </w:p>
    <w:p w:rsidR="002D4C0C" w:rsidRDefault="002D4C0C" w:rsidP="00216A96">
      <w:pPr>
        <w:rPr>
          <w:rFonts w:asciiTheme="minorHAnsi" w:hAnsiTheme="minorHAnsi" w:cstheme="minorHAnsi"/>
          <w:sz w:val="22"/>
        </w:rPr>
      </w:pPr>
    </w:p>
    <w:p w:rsidR="00A52C5B" w:rsidRDefault="00A52C5B" w:rsidP="00216A96">
      <w:pPr>
        <w:rPr>
          <w:rFonts w:asciiTheme="minorHAnsi" w:hAnsiTheme="minorHAnsi" w:cstheme="minorHAnsi"/>
          <w:sz w:val="22"/>
        </w:rPr>
      </w:pPr>
    </w:p>
    <w:p w:rsidR="00973B5A" w:rsidRPr="00146D2C" w:rsidRDefault="00973B5A" w:rsidP="00216A96">
      <w:pPr>
        <w:rPr>
          <w:rFonts w:asciiTheme="minorHAnsi" w:hAnsiTheme="minorHAnsi" w:cstheme="minorHAnsi"/>
          <w:b/>
          <w:i/>
          <w:sz w:val="24"/>
        </w:rPr>
      </w:pPr>
      <w:r w:rsidRPr="00146D2C">
        <w:rPr>
          <w:rFonts w:asciiTheme="minorHAnsi" w:hAnsiTheme="minorHAnsi" w:cstheme="minorHAnsi"/>
          <w:b/>
          <w:i/>
          <w:sz w:val="24"/>
        </w:rPr>
        <w:t>ΟΜΑΔΑ Α.</w:t>
      </w:r>
    </w:p>
    <w:p w:rsidR="004505FF" w:rsidRDefault="004505FF" w:rsidP="00216A96">
      <w:pPr>
        <w:rPr>
          <w:rFonts w:asciiTheme="minorHAnsi" w:hAnsiTheme="minorHAnsi" w:cstheme="minorHAnsi"/>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2"/>
        <w:gridCol w:w="1566"/>
        <w:gridCol w:w="1740"/>
        <w:gridCol w:w="1854"/>
      </w:tblGrid>
      <w:tr w:rsidR="0085676C" w:rsidRPr="008D4E87" w:rsidTr="00407DD4">
        <w:trPr>
          <w:trHeight w:val="798"/>
          <w:jc w:val="center"/>
        </w:trPr>
        <w:tc>
          <w:tcPr>
            <w:tcW w:w="3362" w:type="dxa"/>
            <w:tcBorders>
              <w:top w:val="single" w:sz="4" w:space="0" w:color="auto"/>
              <w:left w:val="single" w:sz="4" w:space="0" w:color="auto"/>
              <w:bottom w:val="single" w:sz="4" w:space="0" w:color="auto"/>
              <w:right w:val="single" w:sz="4" w:space="0" w:color="auto"/>
            </w:tcBorders>
            <w:vAlign w:val="center"/>
          </w:tcPr>
          <w:p w:rsidR="0085676C" w:rsidRPr="008D4E87" w:rsidRDefault="0085676C" w:rsidP="00407DD4">
            <w:pPr>
              <w:pStyle w:val="Calibri"/>
              <w:jc w:val="center"/>
              <w:rPr>
                <w:b/>
                <w:i/>
              </w:rPr>
            </w:pPr>
            <w:r w:rsidRPr="008D4E87">
              <w:rPr>
                <w:b/>
                <w:i/>
              </w:rPr>
              <w:t>Περιγραφή</w:t>
            </w:r>
          </w:p>
        </w:tc>
        <w:tc>
          <w:tcPr>
            <w:tcW w:w="1566" w:type="dxa"/>
            <w:tcBorders>
              <w:top w:val="single" w:sz="4" w:space="0" w:color="auto"/>
              <w:left w:val="single" w:sz="4" w:space="0" w:color="auto"/>
              <w:bottom w:val="single" w:sz="4" w:space="0" w:color="auto"/>
              <w:right w:val="single" w:sz="4" w:space="0" w:color="auto"/>
            </w:tcBorders>
            <w:vAlign w:val="center"/>
          </w:tcPr>
          <w:p w:rsidR="0085676C" w:rsidRPr="008D4E87" w:rsidRDefault="0085676C" w:rsidP="00407DD4">
            <w:pPr>
              <w:pStyle w:val="Calibri"/>
              <w:jc w:val="center"/>
              <w:rPr>
                <w:b/>
                <w:i/>
              </w:rPr>
            </w:pPr>
            <w:proofErr w:type="spellStart"/>
            <w:r w:rsidRPr="008D4E87">
              <w:rPr>
                <w:b/>
                <w:i/>
              </w:rPr>
              <w:t>Ποσότητητα</w:t>
            </w:r>
            <w:proofErr w:type="spellEnd"/>
          </w:p>
        </w:tc>
        <w:tc>
          <w:tcPr>
            <w:tcW w:w="1740" w:type="dxa"/>
            <w:tcBorders>
              <w:top w:val="single" w:sz="4" w:space="0" w:color="auto"/>
              <w:left w:val="single" w:sz="4" w:space="0" w:color="auto"/>
              <w:bottom w:val="single" w:sz="4" w:space="0" w:color="auto"/>
              <w:right w:val="single" w:sz="4" w:space="0" w:color="auto"/>
            </w:tcBorders>
            <w:vAlign w:val="center"/>
          </w:tcPr>
          <w:p w:rsidR="0085676C" w:rsidRPr="008D4E87" w:rsidRDefault="0085676C" w:rsidP="00407DD4">
            <w:pPr>
              <w:pStyle w:val="Calibri"/>
              <w:jc w:val="center"/>
              <w:rPr>
                <w:b/>
                <w:i/>
              </w:rPr>
            </w:pPr>
            <w:r w:rsidRPr="008D4E87">
              <w:rPr>
                <w:b/>
                <w:i/>
              </w:rPr>
              <w:t>Τιμή μονάδας</w:t>
            </w:r>
          </w:p>
        </w:tc>
        <w:tc>
          <w:tcPr>
            <w:tcW w:w="1854" w:type="dxa"/>
            <w:tcBorders>
              <w:top w:val="single" w:sz="4" w:space="0" w:color="auto"/>
              <w:left w:val="single" w:sz="4" w:space="0" w:color="auto"/>
              <w:bottom w:val="single" w:sz="4" w:space="0" w:color="auto"/>
              <w:right w:val="single" w:sz="4" w:space="0" w:color="auto"/>
            </w:tcBorders>
            <w:vAlign w:val="center"/>
          </w:tcPr>
          <w:p w:rsidR="0085676C" w:rsidRPr="008D4E87" w:rsidRDefault="00407DD4" w:rsidP="00160646">
            <w:pPr>
              <w:pStyle w:val="Calibri"/>
              <w:jc w:val="center"/>
              <w:rPr>
                <w:b/>
                <w:i/>
              </w:rPr>
            </w:pPr>
            <w:r w:rsidRPr="008D4E87">
              <w:rPr>
                <w:b/>
                <w:i/>
              </w:rPr>
              <w:t>Τιμή</w:t>
            </w:r>
            <w:r w:rsidR="00160646">
              <w:rPr>
                <w:b/>
                <w:i/>
              </w:rPr>
              <w:t xml:space="preserve"> (χωρίς Φ.Π.Α.)</w:t>
            </w:r>
          </w:p>
        </w:tc>
      </w:tr>
      <w:tr w:rsidR="0085676C" w:rsidRPr="008D4E87" w:rsidTr="00407DD4">
        <w:trPr>
          <w:trHeight w:val="680"/>
          <w:jc w:val="center"/>
        </w:trPr>
        <w:tc>
          <w:tcPr>
            <w:tcW w:w="3362" w:type="dxa"/>
            <w:tcBorders>
              <w:top w:val="single" w:sz="4" w:space="0" w:color="auto"/>
              <w:left w:val="single" w:sz="4" w:space="0" w:color="auto"/>
              <w:bottom w:val="single" w:sz="4" w:space="0" w:color="auto"/>
              <w:right w:val="single" w:sz="4" w:space="0" w:color="auto"/>
            </w:tcBorders>
            <w:vAlign w:val="center"/>
          </w:tcPr>
          <w:p w:rsidR="0085676C" w:rsidRPr="00407DD4" w:rsidRDefault="0085676C" w:rsidP="008D4E87">
            <w:pPr>
              <w:pStyle w:val="Calibri"/>
              <w:rPr>
                <w:i/>
              </w:rPr>
            </w:pPr>
            <w:r w:rsidRPr="00407DD4">
              <w:rPr>
                <w:i/>
              </w:rPr>
              <w:t xml:space="preserve">Α. </w:t>
            </w:r>
            <w:r w:rsidR="00FB1A13" w:rsidRPr="00407DD4">
              <w:rPr>
                <w:i/>
              </w:rPr>
              <w:t>Λειτουργικό Σύστημα</w:t>
            </w:r>
          </w:p>
        </w:tc>
        <w:tc>
          <w:tcPr>
            <w:tcW w:w="1566" w:type="dxa"/>
            <w:tcBorders>
              <w:top w:val="single" w:sz="4" w:space="0" w:color="auto"/>
              <w:left w:val="single" w:sz="4" w:space="0" w:color="auto"/>
              <w:bottom w:val="single" w:sz="4" w:space="0" w:color="auto"/>
              <w:right w:val="single" w:sz="4" w:space="0" w:color="auto"/>
            </w:tcBorders>
            <w:vAlign w:val="center"/>
          </w:tcPr>
          <w:p w:rsidR="0085676C" w:rsidRPr="00407DD4" w:rsidRDefault="00BF3170" w:rsidP="00407DD4">
            <w:pPr>
              <w:pStyle w:val="Calibri"/>
              <w:jc w:val="center"/>
              <w:rPr>
                <w:i/>
              </w:rPr>
            </w:pPr>
            <w:r>
              <w:rPr>
                <w:i/>
                <w:lang w:val="en-US"/>
              </w:rPr>
              <w:t>3</w:t>
            </w:r>
            <w:r w:rsidR="00FB1A13" w:rsidRPr="00407DD4">
              <w:rPr>
                <w:i/>
              </w:rPr>
              <w:t>2</w:t>
            </w:r>
          </w:p>
        </w:tc>
        <w:tc>
          <w:tcPr>
            <w:tcW w:w="1740" w:type="dxa"/>
            <w:tcBorders>
              <w:top w:val="single" w:sz="4" w:space="0" w:color="auto"/>
              <w:left w:val="single" w:sz="4" w:space="0" w:color="auto"/>
              <w:bottom w:val="single" w:sz="4" w:space="0" w:color="auto"/>
              <w:right w:val="single" w:sz="4" w:space="0" w:color="auto"/>
            </w:tcBorders>
            <w:vAlign w:val="center"/>
          </w:tcPr>
          <w:p w:rsidR="0085676C" w:rsidRPr="00407DD4" w:rsidRDefault="00FB1A13" w:rsidP="00407DD4">
            <w:pPr>
              <w:pStyle w:val="Calibri"/>
              <w:jc w:val="right"/>
              <w:rPr>
                <w:i/>
              </w:rPr>
            </w:pPr>
            <w:r w:rsidRPr="00407DD4">
              <w:rPr>
                <w:i/>
              </w:rPr>
              <w:t>130</w:t>
            </w:r>
            <w:r w:rsidR="009736A2" w:rsidRPr="00407DD4">
              <w:rPr>
                <w:i/>
              </w:rPr>
              <w:t>,00€</w:t>
            </w:r>
          </w:p>
        </w:tc>
        <w:tc>
          <w:tcPr>
            <w:tcW w:w="1854" w:type="dxa"/>
            <w:tcBorders>
              <w:top w:val="single" w:sz="4" w:space="0" w:color="auto"/>
              <w:left w:val="single" w:sz="4" w:space="0" w:color="auto"/>
              <w:bottom w:val="single" w:sz="4" w:space="0" w:color="auto"/>
              <w:right w:val="single" w:sz="4" w:space="0" w:color="auto"/>
            </w:tcBorders>
            <w:vAlign w:val="center"/>
          </w:tcPr>
          <w:p w:rsidR="0085676C" w:rsidRPr="00407DD4" w:rsidRDefault="00BF3170" w:rsidP="00BF3170">
            <w:pPr>
              <w:pStyle w:val="Calibri"/>
              <w:jc w:val="right"/>
              <w:rPr>
                <w:i/>
              </w:rPr>
            </w:pPr>
            <w:r>
              <w:rPr>
                <w:i/>
                <w:lang w:val="en-US"/>
              </w:rPr>
              <w:t>4</w:t>
            </w:r>
            <w:r w:rsidR="0085676C" w:rsidRPr="00407DD4">
              <w:rPr>
                <w:i/>
              </w:rPr>
              <w:t>.</w:t>
            </w:r>
            <w:r>
              <w:rPr>
                <w:i/>
                <w:lang w:val="en-US"/>
              </w:rPr>
              <w:t>1</w:t>
            </w:r>
            <w:r w:rsidR="00FB1A13" w:rsidRPr="00407DD4">
              <w:rPr>
                <w:i/>
              </w:rPr>
              <w:t>60</w:t>
            </w:r>
            <w:r w:rsidR="0085676C" w:rsidRPr="00407DD4">
              <w:rPr>
                <w:i/>
              </w:rPr>
              <w:t>,00€</w:t>
            </w:r>
          </w:p>
        </w:tc>
      </w:tr>
      <w:tr w:rsidR="00FB1A13" w:rsidRPr="008D4E87" w:rsidTr="00407DD4">
        <w:trPr>
          <w:trHeight w:val="680"/>
          <w:jc w:val="center"/>
        </w:trPr>
        <w:tc>
          <w:tcPr>
            <w:tcW w:w="3362" w:type="dxa"/>
            <w:tcBorders>
              <w:top w:val="single" w:sz="4" w:space="0" w:color="auto"/>
              <w:left w:val="single" w:sz="4" w:space="0" w:color="auto"/>
              <w:bottom w:val="single" w:sz="4" w:space="0" w:color="auto"/>
              <w:right w:val="single" w:sz="4" w:space="0" w:color="auto"/>
            </w:tcBorders>
            <w:vAlign w:val="center"/>
          </w:tcPr>
          <w:p w:rsidR="00FB1A13" w:rsidRPr="00407DD4" w:rsidRDefault="00FB1A13" w:rsidP="008D4E87">
            <w:pPr>
              <w:pStyle w:val="Calibri"/>
              <w:rPr>
                <w:i/>
              </w:rPr>
            </w:pPr>
            <w:r w:rsidRPr="00407DD4">
              <w:rPr>
                <w:i/>
              </w:rPr>
              <w:t xml:space="preserve">Β. Σουίτα εφαρμογών γραφείου (κειμενογράφος, λογιστικό φύλλο, βάση δεδομένων </w:t>
            </w:r>
            <w:proofErr w:type="spellStart"/>
            <w:r w:rsidRPr="00407DD4">
              <w:rPr>
                <w:i/>
              </w:rPr>
              <w:t>κ.λ.π</w:t>
            </w:r>
            <w:proofErr w:type="spellEnd"/>
            <w:r w:rsidRPr="00407DD4">
              <w:rPr>
                <w:i/>
              </w:rPr>
              <w:t>.)</w:t>
            </w:r>
          </w:p>
        </w:tc>
        <w:tc>
          <w:tcPr>
            <w:tcW w:w="1566" w:type="dxa"/>
            <w:tcBorders>
              <w:top w:val="single" w:sz="4" w:space="0" w:color="auto"/>
              <w:left w:val="single" w:sz="4" w:space="0" w:color="auto"/>
              <w:bottom w:val="single" w:sz="4" w:space="0" w:color="auto"/>
              <w:right w:val="single" w:sz="4" w:space="0" w:color="auto"/>
            </w:tcBorders>
            <w:vAlign w:val="center"/>
          </w:tcPr>
          <w:p w:rsidR="00FB1A13" w:rsidRPr="00407DD4" w:rsidRDefault="00BF3170" w:rsidP="00407DD4">
            <w:pPr>
              <w:pStyle w:val="Calibri"/>
              <w:jc w:val="center"/>
              <w:rPr>
                <w:i/>
              </w:rPr>
            </w:pPr>
            <w:r>
              <w:rPr>
                <w:i/>
              </w:rPr>
              <w:t>20</w:t>
            </w:r>
          </w:p>
        </w:tc>
        <w:tc>
          <w:tcPr>
            <w:tcW w:w="1740" w:type="dxa"/>
            <w:tcBorders>
              <w:top w:val="single" w:sz="4" w:space="0" w:color="auto"/>
              <w:left w:val="single" w:sz="4" w:space="0" w:color="auto"/>
              <w:bottom w:val="single" w:sz="4" w:space="0" w:color="auto"/>
              <w:right w:val="single" w:sz="4" w:space="0" w:color="auto"/>
            </w:tcBorders>
            <w:vAlign w:val="center"/>
          </w:tcPr>
          <w:p w:rsidR="00FB1A13" w:rsidRPr="00407DD4" w:rsidRDefault="00FB1A13" w:rsidP="00407DD4">
            <w:pPr>
              <w:pStyle w:val="Calibri"/>
              <w:jc w:val="right"/>
              <w:rPr>
                <w:i/>
              </w:rPr>
            </w:pPr>
            <w:r w:rsidRPr="00407DD4">
              <w:rPr>
                <w:i/>
              </w:rPr>
              <w:t>420,00</w:t>
            </w:r>
          </w:p>
        </w:tc>
        <w:tc>
          <w:tcPr>
            <w:tcW w:w="1854" w:type="dxa"/>
            <w:tcBorders>
              <w:top w:val="single" w:sz="4" w:space="0" w:color="auto"/>
              <w:left w:val="single" w:sz="4" w:space="0" w:color="auto"/>
              <w:bottom w:val="single" w:sz="4" w:space="0" w:color="auto"/>
              <w:right w:val="single" w:sz="4" w:space="0" w:color="auto"/>
            </w:tcBorders>
            <w:vAlign w:val="center"/>
          </w:tcPr>
          <w:p w:rsidR="00FB1A13" w:rsidRPr="00407DD4" w:rsidRDefault="00BF3170" w:rsidP="00BF3170">
            <w:pPr>
              <w:pStyle w:val="Calibri"/>
              <w:jc w:val="right"/>
              <w:rPr>
                <w:i/>
              </w:rPr>
            </w:pPr>
            <w:r>
              <w:rPr>
                <w:i/>
              </w:rPr>
              <w:t>8</w:t>
            </w:r>
            <w:r w:rsidR="00FB1A13" w:rsidRPr="00407DD4">
              <w:rPr>
                <w:i/>
              </w:rPr>
              <w:t>.</w:t>
            </w:r>
            <w:r>
              <w:rPr>
                <w:i/>
              </w:rPr>
              <w:t>400</w:t>
            </w:r>
            <w:r w:rsidR="00FB1A13" w:rsidRPr="00407DD4">
              <w:rPr>
                <w:i/>
              </w:rPr>
              <w:t>,00€</w:t>
            </w:r>
          </w:p>
        </w:tc>
      </w:tr>
      <w:tr w:rsidR="00CE31D6" w:rsidRPr="008D4E87" w:rsidTr="00407DD4">
        <w:trPr>
          <w:trHeight w:val="680"/>
          <w:jc w:val="center"/>
        </w:trPr>
        <w:tc>
          <w:tcPr>
            <w:tcW w:w="3362" w:type="dxa"/>
            <w:tcBorders>
              <w:top w:val="single" w:sz="4" w:space="0" w:color="auto"/>
              <w:left w:val="single" w:sz="4" w:space="0" w:color="auto"/>
              <w:bottom w:val="single" w:sz="4" w:space="0" w:color="auto"/>
              <w:right w:val="single" w:sz="4" w:space="0" w:color="auto"/>
            </w:tcBorders>
            <w:vAlign w:val="center"/>
          </w:tcPr>
          <w:p w:rsidR="00CE31D6" w:rsidRPr="00A33B3C" w:rsidRDefault="0052187A" w:rsidP="0052187A">
            <w:pPr>
              <w:pStyle w:val="Calibri"/>
              <w:rPr>
                <w:i/>
              </w:rPr>
            </w:pPr>
            <w:r>
              <w:rPr>
                <w:i/>
              </w:rPr>
              <w:t>Γ</w:t>
            </w:r>
            <w:r w:rsidR="00CE31D6" w:rsidRPr="00CE31D6">
              <w:rPr>
                <w:i/>
              </w:rPr>
              <w:t xml:space="preserve">. </w:t>
            </w:r>
            <w:r w:rsidR="00A33B3C">
              <w:rPr>
                <w:i/>
              </w:rPr>
              <w:t xml:space="preserve">Άδειες πρόσβασης σε </w:t>
            </w:r>
            <w:r w:rsidR="00A33B3C">
              <w:rPr>
                <w:i/>
                <w:lang w:val="en-US"/>
              </w:rPr>
              <w:t>Windows</w:t>
            </w:r>
            <w:r w:rsidR="00A33B3C" w:rsidRPr="00A33B3C">
              <w:rPr>
                <w:i/>
              </w:rPr>
              <w:t xml:space="preserve"> </w:t>
            </w:r>
            <w:r w:rsidR="00A33B3C">
              <w:rPr>
                <w:i/>
                <w:lang w:val="en-US"/>
              </w:rPr>
              <w:t>Server</w:t>
            </w:r>
          </w:p>
        </w:tc>
        <w:tc>
          <w:tcPr>
            <w:tcW w:w="1566" w:type="dxa"/>
            <w:tcBorders>
              <w:top w:val="single" w:sz="4" w:space="0" w:color="auto"/>
              <w:left w:val="single" w:sz="4" w:space="0" w:color="auto"/>
              <w:bottom w:val="single" w:sz="4" w:space="0" w:color="auto"/>
              <w:right w:val="single" w:sz="4" w:space="0" w:color="auto"/>
            </w:tcBorders>
            <w:vAlign w:val="center"/>
          </w:tcPr>
          <w:p w:rsidR="00CE31D6" w:rsidRPr="00BF3170" w:rsidRDefault="00BF3170" w:rsidP="00407DD4">
            <w:pPr>
              <w:pStyle w:val="Calibri"/>
              <w:jc w:val="center"/>
              <w:rPr>
                <w:i/>
              </w:rPr>
            </w:pPr>
            <w:r>
              <w:rPr>
                <w:i/>
              </w:rPr>
              <w:t>20</w:t>
            </w:r>
          </w:p>
        </w:tc>
        <w:tc>
          <w:tcPr>
            <w:tcW w:w="1740" w:type="dxa"/>
            <w:tcBorders>
              <w:top w:val="single" w:sz="4" w:space="0" w:color="auto"/>
              <w:left w:val="single" w:sz="4" w:space="0" w:color="auto"/>
              <w:bottom w:val="single" w:sz="4" w:space="0" w:color="auto"/>
              <w:right w:val="single" w:sz="4" w:space="0" w:color="auto"/>
            </w:tcBorders>
            <w:vAlign w:val="center"/>
          </w:tcPr>
          <w:p w:rsidR="00CE31D6" w:rsidRDefault="005E5545" w:rsidP="005E5545">
            <w:pPr>
              <w:pStyle w:val="Calibri"/>
              <w:jc w:val="right"/>
              <w:rPr>
                <w:i/>
              </w:rPr>
            </w:pPr>
            <w:r>
              <w:rPr>
                <w:i/>
                <w:lang w:val="en-US"/>
              </w:rPr>
              <w:t>4</w:t>
            </w:r>
            <w:r>
              <w:rPr>
                <w:i/>
              </w:rPr>
              <w:t>0,00</w:t>
            </w:r>
            <w:r w:rsidRPr="00407DD4">
              <w:rPr>
                <w:i/>
              </w:rPr>
              <w:t>€</w:t>
            </w:r>
          </w:p>
        </w:tc>
        <w:tc>
          <w:tcPr>
            <w:tcW w:w="1854" w:type="dxa"/>
            <w:tcBorders>
              <w:top w:val="single" w:sz="4" w:space="0" w:color="auto"/>
              <w:left w:val="single" w:sz="4" w:space="0" w:color="auto"/>
              <w:bottom w:val="single" w:sz="4" w:space="0" w:color="auto"/>
              <w:right w:val="single" w:sz="4" w:space="0" w:color="auto"/>
            </w:tcBorders>
            <w:vAlign w:val="center"/>
          </w:tcPr>
          <w:p w:rsidR="00CE31D6" w:rsidRDefault="00BF3170" w:rsidP="005E5545">
            <w:pPr>
              <w:pStyle w:val="Calibri"/>
              <w:jc w:val="right"/>
              <w:rPr>
                <w:i/>
              </w:rPr>
            </w:pPr>
            <w:r>
              <w:rPr>
                <w:i/>
              </w:rPr>
              <w:t>8</w:t>
            </w:r>
            <w:r w:rsidR="005E5545">
              <w:rPr>
                <w:i/>
                <w:lang w:val="en-US"/>
              </w:rPr>
              <w:t>0</w:t>
            </w:r>
            <w:r w:rsidR="005E5545">
              <w:rPr>
                <w:i/>
              </w:rPr>
              <w:t>0,00</w:t>
            </w:r>
            <w:r w:rsidR="005E5545" w:rsidRPr="00407DD4">
              <w:rPr>
                <w:i/>
              </w:rPr>
              <w:t>€</w:t>
            </w:r>
          </w:p>
        </w:tc>
      </w:tr>
      <w:tr w:rsidR="00856B76" w:rsidRPr="00856B76" w:rsidTr="00407DD4">
        <w:trPr>
          <w:trHeight w:val="680"/>
          <w:jc w:val="center"/>
        </w:trPr>
        <w:tc>
          <w:tcPr>
            <w:tcW w:w="3362" w:type="dxa"/>
            <w:tcBorders>
              <w:top w:val="single" w:sz="4" w:space="0" w:color="auto"/>
              <w:left w:val="single" w:sz="4" w:space="0" w:color="auto"/>
              <w:bottom w:val="single" w:sz="4" w:space="0" w:color="auto"/>
              <w:right w:val="single" w:sz="4" w:space="0" w:color="auto"/>
            </w:tcBorders>
            <w:vAlign w:val="center"/>
          </w:tcPr>
          <w:p w:rsidR="00856B76" w:rsidRPr="00856B76" w:rsidRDefault="0052187A" w:rsidP="0052187A">
            <w:pPr>
              <w:pStyle w:val="Calibri"/>
              <w:rPr>
                <w:i/>
                <w:lang w:val="en-US"/>
              </w:rPr>
            </w:pPr>
            <w:r>
              <w:rPr>
                <w:i/>
              </w:rPr>
              <w:t>Δ</w:t>
            </w:r>
            <w:r w:rsidR="00856B76" w:rsidRPr="00856B76">
              <w:rPr>
                <w:i/>
                <w:lang w:val="en-US"/>
              </w:rPr>
              <w:t xml:space="preserve">. </w:t>
            </w:r>
            <w:r w:rsidR="00856B76">
              <w:rPr>
                <w:i/>
              </w:rPr>
              <w:t>Εφαρμογή</w:t>
            </w:r>
            <w:r w:rsidR="00856B76" w:rsidRPr="00856B76">
              <w:rPr>
                <w:i/>
                <w:lang w:val="en-US"/>
              </w:rPr>
              <w:t xml:space="preserve"> </w:t>
            </w:r>
            <w:r w:rsidR="00856B76">
              <w:rPr>
                <w:i/>
                <w:lang w:val="en-US"/>
              </w:rPr>
              <w:t>Antivirus Malware bytes Premium</w:t>
            </w:r>
          </w:p>
        </w:tc>
        <w:tc>
          <w:tcPr>
            <w:tcW w:w="1566" w:type="dxa"/>
            <w:tcBorders>
              <w:top w:val="single" w:sz="4" w:space="0" w:color="auto"/>
              <w:left w:val="single" w:sz="4" w:space="0" w:color="auto"/>
              <w:bottom w:val="single" w:sz="4" w:space="0" w:color="auto"/>
              <w:right w:val="single" w:sz="4" w:space="0" w:color="auto"/>
            </w:tcBorders>
            <w:vAlign w:val="center"/>
          </w:tcPr>
          <w:p w:rsidR="00856B76" w:rsidRPr="00856B76" w:rsidRDefault="00856B76" w:rsidP="00407DD4">
            <w:pPr>
              <w:pStyle w:val="Calibri"/>
              <w:jc w:val="center"/>
              <w:rPr>
                <w:i/>
                <w:lang w:val="en-US"/>
              </w:rPr>
            </w:pPr>
            <w:r>
              <w:rPr>
                <w:i/>
                <w:lang w:val="en-US"/>
              </w:rPr>
              <w:t>30</w:t>
            </w:r>
          </w:p>
        </w:tc>
        <w:tc>
          <w:tcPr>
            <w:tcW w:w="1740" w:type="dxa"/>
            <w:tcBorders>
              <w:top w:val="single" w:sz="4" w:space="0" w:color="auto"/>
              <w:left w:val="single" w:sz="4" w:space="0" w:color="auto"/>
              <w:bottom w:val="single" w:sz="4" w:space="0" w:color="auto"/>
              <w:right w:val="single" w:sz="4" w:space="0" w:color="auto"/>
            </w:tcBorders>
            <w:vAlign w:val="center"/>
          </w:tcPr>
          <w:p w:rsidR="00856B76" w:rsidRPr="00856B76" w:rsidRDefault="00856B76" w:rsidP="005E5545">
            <w:pPr>
              <w:pStyle w:val="Calibri"/>
              <w:jc w:val="right"/>
              <w:rPr>
                <w:i/>
                <w:lang w:val="en-US"/>
              </w:rPr>
            </w:pPr>
            <w:r>
              <w:rPr>
                <w:i/>
                <w:lang w:val="en-US"/>
              </w:rPr>
              <w:t>4</w:t>
            </w:r>
            <w:r>
              <w:rPr>
                <w:i/>
              </w:rPr>
              <w:t>0,00</w:t>
            </w:r>
            <w:r w:rsidRPr="00407DD4">
              <w:rPr>
                <w:i/>
              </w:rPr>
              <w:t>€</w:t>
            </w:r>
          </w:p>
        </w:tc>
        <w:tc>
          <w:tcPr>
            <w:tcW w:w="1854" w:type="dxa"/>
            <w:tcBorders>
              <w:top w:val="single" w:sz="4" w:space="0" w:color="auto"/>
              <w:left w:val="single" w:sz="4" w:space="0" w:color="auto"/>
              <w:bottom w:val="single" w:sz="4" w:space="0" w:color="auto"/>
              <w:right w:val="single" w:sz="4" w:space="0" w:color="auto"/>
            </w:tcBorders>
            <w:vAlign w:val="center"/>
          </w:tcPr>
          <w:p w:rsidR="00856B76" w:rsidRPr="00856B76" w:rsidRDefault="00856B76" w:rsidP="00856B76">
            <w:pPr>
              <w:pStyle w:val="Calibri"/>
              <w:jc w:val="right"/>
              <w:rPr>
                <w:i/>
              </w:rPr>
            </w:pPr>
            <w:r w:rsidRPr="00856B76">
              <w:rPr>
                <w:i/>
              </w:rPr>
              <w:t>1</w:t>
            </w:r>
            <w:r>
              <w:rPr>
                <w:i/>
                <w:lang w:val="en-US"/>
              </w:rPr>
              <w:t>.</w:t>
            </w:r>
            <w:r w:rsidRPr="00856B76">
              <w:rPr>
                <w:i/>
              </w:rPr>
              <w:t>2</w:t>
            </w:r>
            <w:r>
              <w:rPr>
                <w:i/>
              </w:rPr>
              <w:t>0</w:t>
            </w:r>
            <w:r>
              <w:rPr>
                <w:i/>
                <w:lang w:val="en-US"/>
              </w:rPr>
              <w:t>0</w:t>
            </w:r>
            <w:r>
              <w:rPr>
                <w:i/>
              </w:rPr>
              <w:t>,00</w:t>
            </w:r>
            <w:r w:rsidRPr="00407DD4">
              <w:rPr>
                <w:i/>
              </w:rPr>
              <w:t>€</w:t>
            </w:r>
          </w:p>
        </w:tc>
      </w:tr>
    </w:tbl>
    <w:p w:rsidR="004505FF" w:rsidRDefault="004505FF" w:rsidP="008D4E87">
      <w:pPr>
        <w:pStyle w:val="Calibri"/>
        <w:rPr>
          <w:b/>
          <w:i/>
        </w:rPr>
      </w:pPr>
    </w:p>
    <w:p w:rsidR="0052187A" w:rsidRDefault="0052187A" w:rsidP="0052187A">
      <w:pPr>
        <w:pStyle w:val="Calibri"/>
        <w:rPr>
          <w:b/>
          <w:bCs/>
          <w:i/>
        </w:rPr>
      </w:pPr>
    </w:p>
    <w:p w:rsidR="00A52C5B" w:rsidRPr="00856B76" w:rsidRDefault="00A52C5B" w:rsidP="0052187A">
      <w:pPr>
        <w:pStyle w:val="Calibri"/>
        <w:rPr>
          <w:b/>
          <w:bCs/>
          <w:i/>
        </w:rPr>
      </w:pPr>
    </w:p>
    <w:p w:rsidR="0052187A" w:rsidRPr="00146D2C" w:rsidRDefault="0052187A" w:rsidP="0052187A">
      <w:pPr>
        <w:pStyle w:val="Calibri"/>
        <w:rPr>
          <w:b/>
          <w:bCs/>
          <w:i/>
          <w:sz w:val="24"/>
        </w:rPr>
      </w:pPr>
      <w:r w:rsidRPr="00146D2C">
        <w:rPr>
          <w:b/>
          <w:i/>
          <w:sz w:val="24"/>
        </w:rPr>
        <w:t xml:space="preserve">ΟΜΑΔΑ </w:t>
      </w:r>
      <w:r>
        <w:rPr>
          <w:b/>
          <w:i/>
          <w:sz w:val="24"/>
        </w:rPr>
        <w:t>Β</w:t>
      </w:r>
      <w:r w:rsidRPr="00146D2C">
        <w:rPr>
          <w:b/>
          <w:i/>
          <w:sz w:val="24"/>
        </w:rPr>
        <w:t>.</w:t>
      </w:r>
    </w:p>
    <w:p w:rsidR="0052187A" w:rsidRPr="008D4E87" w:rsidRDefault="0052187A" w:rsidP="0052187A">
      <w:pPr>
        <w:pStyle w:val="Calibri"/>
        <w:rPr>
          <w:b/>
          <w:i/>
        </w:rPr>
      </w:pP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4"/>
        <w:gridCol w:w="1472"/>
        <w:gridCol w:w="1671"/>
        <w:gridCol w:w="1953"/>
      </w:tblGrid>
      <w:tr w:rsidR="0052187A" w:rsidRPr="008D4E87" w:rsidTr="007642D2">
        <w:trPr>
          <w:trHeight w:val="797"/>
          <w:jc w:val="center"/>
        </w:trPr>
        <w:tc>
          <w:tcPr>
            <w:tcW w:w="3584" w:type="dxa"/>
            <w:tcBorders>
              <w:top w:val="single" w:sz="4" w:space="0" w:color="auto"/>
              <w:left w:val="single" w:sz="4" w:space="0" w:color="auto"/>
              <w:bottom w:val="single" w:sz="4" w:space="0" w:color="auto"/>
              <w:right w:val="single" w:sz="4" w:space="0" w:color="auto"/>
            </w:tcBorders>
            <w:vAlign w:val="center"/>
          </w:tcPr>
          <w:p w:rsidR="0052187A" w:rsidRPr="008D4E87" w:rsidRDefault="0052187A" w:rsidP="007642D2">
            <w:pPr>
              <w:pStyle w:val="Calibri"/>
              <w:jc w:val="center"/>
              <w:rPr>
                <w:b/>
                <w:i/>
              </w:rPr>
            </w:pPr>
            <w:r w:rsidRPr="008D4E87">
              <w:rPr>
                <w:b/>
                <w:i/>
              </w:rPr>
              <w:t>Περιγραφή</w:t>
            </w:r>
          </w:p>
        </w:tc>
        <w:tc>
          <w:tcPr>
            <w:tcW w:w="1472" w:type="dxa"/>
            <w:tcBorders>
              <w:top w:val="single" w:sz="4" w:space="0" w:color="auto"/>
              <w:left w:val="single" w:sz="4" w:space="0" w:color="auto"/>
              <w:bottom w:val="single" w:sz="4" w:space="0" w:color="auto"/>
              <w:right w:val="single" w:sz="4" w:space="0" w:color="auto"/>
            </w:tcBorders>
            <w:vAlign w:val="center"/>
          </w:tcPr>
          <w:p w:rsidR="0052187A" w:rsidRPr="008D4E87" w:rsidRDefault="0052187A" w:rsidP="007642D2">
            <w:pPr>
              <w:pStyle w:val="Calibri"/>
              <w:jc w:val="center"/>
              <w:rPr>
                <w:b/>
                <w:i/>
              </w:rPr>
            </w:pPr>
            <w:r w:rsidRPr="008D4E87">
              <w:rPr>
                <w:b/>
                <w:i/>
              </w:rPr>
              <w:t>Ποσότητα</w:t>
            </w:r>
          </w:p>
        </w:tc>
        <w:tc>
          <w:tcPr>
            <w:tcW w:w="1671" w:type="dxa"/>
            <w:tcBorders>
              <w:top w:val="single" w:sz="4" w:space="0" w:color="auto"/>
              <w:left w:val="single" w:sz="4" w:space="0" w:color="auto"/>
              <w:bottom w:val="single" w:sz="4" w:space="0" w:color="auto"/>
              <w:right w:val="single" w:sz="4" w:space="0" w:color="auto"/>
            </w:tcBorders>
            <w:vAlign w:val="center"/>
          </w:tcPr>
          <w:p w:rsidR="0052187A" w:rsidRPr="008D4E87" w:rsidRDefault="0052187A" w:rsidP="007642D2">
            <w:pPr>
              <w:pStyle w:val="Calibri"/>
              <w:jc w:val="center"/>
              <w:rPr>
                <w:b/>
                <w:i/>
              </w:rPr>
            </w:pPr>
            <w:r w:rsidRPr="008D4E87">
              <w:rPr>
                <w:b/>
                <w:i/>
              </w:rPr>
              <w:t>Τιμή μονάδας</w:t>
            </w:r>
          </w:p>
        </w:tc>
        <w:tc>
          <w:tcPr>
            <w:tcW w:w="1953" w:type="dxa"/>
            <w:tcBorders>
              <w:top w:val="single" w:sz="4" w:space="0" w:color="auto"/>
              <w:left w:val="single" w:sz="4" w:space="0" w:color="auto"/>
              <w:bottom w:val="single" w:sz="4" w:space="0" w:color="auto"/>
              <w:right w:val="single" w:sz="4" w:space="0" w:color="auto"/>
            </w:tcBorders>
            <w:vAlign w:val="center"/>
          </w:tcPr>
          <w:p w:rsidR="0052187A" w:rsidRPr="008D4E87" w:rsidRDefault="0052187A" w:rsidP="007642D2">
            <w:pPr>
              <w:pStyle w:val="Calibri"/>
              <w:jc w:val="center"/>
              <w:rPr>
                <w:b/>
                <w:i/>
              </w:rPr>
            </w:pPr>
            <w:r w:rsidRPr="008D4E87">
              <w:rPr>
                <w:b/>
                <w:i/>
              </w:rPr>
              <w:t>Τιμή</w:t>
            </w:r>
            <w:r>
              <w:rPr>
                <w:b/>
                <w:i/>
              </w:rPr>
              <w:t xml:space="preserve"> (χωρίς Φ.Π.Α.)</w:t>
            </w:r>
          </w:p>
        </w:tc>
      </w:tr>
      <w:tr w:rsidR="0052187A" w:rsidRPr="008D4E87" w:rsidTr="007642D2">
        <w:trPr>
          <w:trHeight w:val="680"/>
          <w:jc w:val="center"/>
        </w:trPr>
        <w:tc>
          <w:tcPr>
            <w:tcW w:w="3584" w:type="dxa"/>
            <w:tcBorders>
              <w:top w:val="single" w:sz="4" w:space="0" w:color="auto"/>
              <w:left w:val="single" w:sz="4" w:space="0" w:color="auto"/>
              <w:bottom w:val="single" w:sz="4" w:space="0" w:color="auto"/>
              <w:right w:val="single" w:sz="4" w:space="0" w:color="auto"/>
            </w:tcBorders>
            <w:vAlign w:val="center"/>
          </w:tcPr>
          <w:p w:rsidR="0052187A" w:rsidRPr="00407DD4" w:rsidRDefault="0052187A" w:rsidP="009D55B1">
            <w:pPr>
              <w:pStyle w:val="Calibri"/>
              <w:rPr>
                <w:i/>
              </w:rPr>
            </w:pPr>
            <w:r w:rsidRPr="00407DD4">
              <w:rPr>
                <w:i/>
              </w:rPr>
              <w:t xml:space="preserve">Α. </w:t>
            </w:r>
            <w:r w:rsidR="009D55B1">
              <w:rPr>
                <w:i/>
              </w:rPr>
              <w:t>Εφαρμογή επεξεργασίας εικόνας</w:t>
            </w:r>
            <w:r w:rsidRPr="00407DD4">
              <w:rPr>
                <w:i/>
              </w:rPr>
              <w:t>.</w:t>
            </w:r>
          </w:p>
        </w:tc>
        <w:tc>
          <w:tcPr>
            <w:tcW w:w="1472" w:type="dxa"/>
            <w:tcBorders>
              <w:top w:val="single" w:sz="4" w:space="0" w:color="auto"/>
              <w:left w:val="single" w:sz="4" w:space="0" w:color="auto"/>
              <w:bottom w:val="single" w:sz="4" w:space="0" w:color="auto"/>
              <w:right w:val="single" w:sz="4" w:space="0" w:color="auto"/>
            </w:tcBorders>
            <w:vAlign w:val="center"/>
          </w:tcPr>
          <w:p w:rsidR="0052187A" w:rsidRPr="00407DD4" w:rsidRDefault="009D55B1" w:rsidP="009D55B1">
            <w:pPr>
              <w:pStyle w:val="Calibri"/>
              <w:jc w:val="center"/>
              <w:rPr>
                <w:i/>
              </w:rPr>
            </w:pPr>
            <w:r>
              <w:rPr>
                <w:i/>
              </w:rPr>
              <w:t>1</w:t>
            </w:r>
          </w:p>
        </w:tc>
        <w:tc>
          <w:tcPr>
            <w:tcW w:w="1671" w:type="dxa"/>
            <w:tcBorders>
              <w:top w:val="single" w:sz="4" w:space="0" w:color="auto"/>
              <w:left w:val="single" w:sz="4" w:space="0" w:color="auto"/>
              <w:bottom w:val="single" w:sz="4" w:space="0" w:color="auto"/>
              <w:right w:val="single" w:sz="4" w:space="0" w:color="auto"/>
            </w:tcBorders>
            <w:vAlign w:val="center"/>
          </w:tcPr>
          <w:p w:rsidR="0052187A" w:rsidRPr="00407DD4" w:rsidRDefault="00E62070" w:rsidP="00E62070">
            <w:pPr>
              <w:pStyle w:val="Calibri"/>
              <w:jc w:val="right"/>
              <w:rPr>
                <w:i/>
              </w:rPr>
            </w:pPr>
            <w:r>
              <w:rPr>
                <w:i/>
              </w:rPr>
              <w:t>800</w:t>
            </w:r>
            <w:r w:rsidR="0052187A" w:rsidRPr="00407DD4">
              <w:rPr>
                <w:i/>
              </w:rPr>
              <w:t>,00€</w:t>
            </w:r>
          </w:p>
        </w:tc>
        <w:tc>
          <w:tcPr>
            <w:tcW w:w="1953" w:type="dxa"/>
            <w:tcBorders>
              <w:top w:val="single" w:sz="4" w:space="0" w:color="auto"/>
              <w:left w:val="single" w:sz="4" w:space="0" w:color="auto"/>
              <w:bottom w:val="single" w:sz="4" w:space="0" w:color="auto"/>
              <w:right w:val="single" w:sz="4" w:space="0" w:color="auto"/>
            </w:tcBorders>
            <w:vAlign w:val="center"/>
          </w:tcPr>
          <w:p w:rsidR="0052187A" w:rsidRPr="00407DD4" w:rsidRDefault="00E62070" w:rsidP="00E62070">
            <w:pPr>
              <w:pStyle w:val="Calibri"/>
              <w:jc w:val="right"/>
              <w:rPr>
                <w:i/>
              </w:rPr>
            </w:pPr>
            <w:r>
              <w:rPr>
                <w:i/>
              </w:rPr>
              <w:t>8</w:t>
            </w:r>
            <w:r w:rsidR="0052187A" w:rsidRPr="00407DD4">
              <w:rPr>
                <w:i/>
              </w:rPr>
              <w:t>00,00€</w:t>
            </w:r>
          </w:p>
        </w:tc>
      </w:tr>
      <w:tr w:rsidR="0052187A" w:rsidRPr="008D4E87" w:rsidTr="007642D2">
        <w:trPr>
          <w:trHeight w:val="680"/>
          <w:jc w:val="center"/>
        </w:trPr>
        <w:tc>
          <w:tcPr>
            <w:tcW w:w="3584" w:type="dxa"/>
            <w:tcBorders>
              <w:top w:val="single" w:sz="4" w:space="0" w:color="auto"/>
              <w:left w:val="single" w:sz="4" w:space="0" w:color="auto"/>
              <w:bottom w:val="single" w:sz="4" w:space="0" w:color="auto"/>
              <w:right w:val="single" w:sz="4" w:space="0" w:color="auto"/>
            </w:tcBorders>
            <w:vAlign w:val="center"/>
          </w:tcPr>
          <w:p w:rsidR="0052187A" w:rsidRPr="00407DD4" w:rsidRDefault="0052187A" w:rsidP="009D55B1">
            <w:pPr>
              <w:pStyle w:val="Calibri"/>
              <w:rPr>
                <w:i/>
                <w:lang w:val="en-US"/>
              </w:rPr>
            </w:pPr>
            <w:r w:rsidRPr="00407DD4">
              <w:rPr>
                <w:i/>
              </w:rPr>
              <w:lastRenderedPageBreak/>
              <w:t xml:space="preserve">Β. </w:t>
            </w:r>
            <w:r w:rsidR="009D55B1">
              <w:rPr>
                <w:i/>
              </w:rPr>
              <w:t>Σχεδιαστικό πακέτο</w:t>
            </w:r>
          </w:p>
        </w:tc>
        <w:tc>
          <w:tcPr>
            <w:tcW w:w="1472" w:type="dxa"/>
            <w:tcBorders>
              <w:top w:val="single" w:sz="4" w:space="0" w:color="auto"/>
              <w:left w:val="single" w:sz="4" w:space="0" w:color="auto"/>
              <w:bottom w:val="single" w:sz="4" w:space="0" w:color="auto"/>
              <w:right w:val="single" w:sz="4" w:space="0" w:color="auto"/>
            </w:tcBorders>
            <w:vAlign w:val="center"/>
          </w:tcPr>
          <w:p w:rsidR="0052187A" w:rsidRPr="00B32A52" w:rsidRDefault="00B32A52" w:rsidP="009D55B1">
            <w:pPr>
              <w:pStyle w:val="Calibri"/>
              <w:jc w:val="center"/>
              <w:rPr>
                <w:i/>
              </w:rPr>
            </w:pPr>
            <w:r>
              <w:rPr>
                <w:i/>
              </w:rPr>
              <w:t>3</w:t>
            </w:r>
          </w:p>
        </w:tc>
        <w:tc>
          <w:tcPr>
            <w:tcW w:w="1671" w:type="dxa"/>
            <w:tcBorders>
              <w:top w:val="single" w:sz="4" w:space="0" w:color="auto"/>
              <w:left w:val="single" w:sz="4" w:space="0" w:color="auto"/>
              <w:bottom w:val="single" w:sz="4" w:space="0" w:color="auto"/>
              <w:right w:val="single" w:sz="4" w:space="0" w:color="auto"/>
            </w:tcBorders>
            <w:vAlign w:val="center"/>
          </w:tcPr>
          <w:p w:rsidR="0052187A" w:rsidRPr="00407DD4" w:rsidRDefault="0052187A" w:rsidP="009D55B1">
            <w:pPr>
              <w:pStyle w:val="Calibri"/>
              <w:jc w:val="right"/>
              <w:rPr>
                <w:i/>
                <w:lang w:val="en-US"/>
              </w:rPr>
            </w:pPr>
            <w:r w:rsidRPr="00407DD4">
              <w:rPr>
                <w:i/>
                <w:lang w:val="en-US"/>
              </w:rPr>
              <w:t>1</w:t>
            </w:r>
            <w:r w:rsidR="009D55B1">
              <w:rPr>
                <w:i/>
                <w:lang w:val="en-US"/>
              </w:rPr>
              <w:t>.300,00</w:t>
            </w:r>
            <w:r w:rsidRPr="00407DD4">
              <w:rPr>
                <w:i/>
              </w:rPr>
              <w:t>€</w:t>
            </w:r>
          </w:p>
        </w:tc>
        <w:tc>
          <w:tcPr>
            <w:tcW w:w="1953" w:type="dxa"/>
            <w:tcBorders>
              <w:top w:val="single" w:sz="4" w:space="0" w:color="auto"/>
              <w:left w:val="single" w:sz="4" w:space="0" w:color="auto"/>
              <w:bottom w:val="single" w:sz="4" w:space="0" w:color="auto"/>
              <w:right w:val="single" w:sz="4" w:space="0" w:color="auto"/>
            </w:tcBorders>
            <w:vAlign w:val="center"/>
          </w:tcPr>
          <w:p w:rsidR="0052187A" w:rsidRPr="00407DD4" w:rsidRDefault="00B32A52" w:rsidP="00B32A52">
            <w:pPr>
              <w:pStyle w:val="Calibri"/>
              <w:jc w:val="right"/>
              <w:rPr>
                <w:i/>
              </w:rPr>
            </w:pPr>
            <w:r>
              <w:rPr>
                <w:i/>
              </w:rPr>
              <w:t>3</w:t>
            </w:r>
            <w:r w:rsidR="009D55B1">
              <w:rPr>
                <w:i/>
                <w:lang w:val="en-US"/>
              </w:rPr>
              <w:t>.</w:t>
            </w:r>
            <w:r>
              <w:rPr>
                <w:i/>
              </w:rPr>
              <w:t>9</w:t>
            </w:r>
            <w:r w:rsidR="0052187A" w:rsidRPr="00407DD4">
              <w:rPr>
                <w:i/>
              </w:rPr>
              <w:t>00,00€</w:t>
            </w:r>
          </w:p>
        </w:tc>
      </w:tr>
      <w:tr w:rsidR="009D55B1" w:rsidRPr="008D4E87" w:rsidTr="007642D2">
        <w:trPr>
          <w:trHeight w:val="680"/>
          <w:jc w:val="center"/>
        </w:trPr>
        <w:tc>
          <w:tcPr>
            <w:tcW w:w="3584" w:type="dxa"/>
            <w:tcBorders>
              <w:top w:val="single" w:sz="4" w:space="0" w:color="auto"/>
              <w:left w:val="single" w:sz="4" w:space="0" w:color="auto"/>
              <w:bottom w:val="single" w:sz="4" w:space="0" w:color="auto"/>
              <w:right w:val="single" w:sz="4" w:space="0" w:color="auto"/>
            </w:tcBorders>
            <w:vAlign w:val="center"/>
          </w:tcPr>
          <w:p w:rsidR="009D55B1" w:rsidRPr="009D55B1" w:rsidRDefault="009D55B1" w:rsidP="007642D2">
            <w:pPr>
              <w:pStyle w:val="Calibri"/>
              <w:rPr>
                <w:i/>
              </w:rPr>
            </w:pPr>
            <w:r>
              <w:rPr>
                <w:i/>
              </w:rPr>
              <w:t>Γ. Σχεδιαστικό πακέτο με δυνατότητες 3</w:t>
            </w:r>
            <w:r>
              <w:rPr>
                <w:i/>
                <w:lang w:val="en-US"/>
              </w:rPr>
              <w:t>D</w:t>
            </w:r>
            <w:r w:rsidRPr="009D55B1">
              <w:rPr>
                <w:i/>
              </w:rPr>
              <w:t>.</w:t>
            </w:r>
          </w:p>
        </w:tc>
        <w:tc>
          <w:tcPr>
            <w:tcW w:w="1472" w:type="dxa"/>
            <w:tcBorders>
              <w:top w:val="single" w:sz="4" w:space="0" w:color="auto"/>
              <w:left w:val="single" w:sz="4" w:space="0" w:color="auto"/>
              <w:bottom w:val="single" w:sz="4" w:space="0" w:color="auto"/>
              <w:right w:val="single" w:sz="4" w:space="0" w:color="auto"/>
            </w:tcBorders>
            <w:vAlign w:val="center"/>
          </w:tcPr>
          <w:p w:rsidR="009D55B1" w:rsidRPr="009D55B1" w:rsidRDefault="001D6928" w:rsidP="007642D2">
            <w:pPr>
              <w:pStyle w:val="Calibri"/>
              <w:jc w:val="center"/>
              <w:rPr>
                <w:i/>
                <w:lang w:val="en-US"/>
              </w:rPr>
            </w:pPr>
            <w:r>
              <w:rPr>
                <w:i/>
                <w:lang w:val="en-US"/>
              </w:rPr>
              <w:t>1</w:t>
            </w:r>
          </w:p>
        </w:tc>
        <w:tc>
          <w:tcPr>
            <w:tcW w:w="1671" w:type="dxa"/>
            <w:tcBorders>
              <w:top w:val="single" w:sz="4" w:space="0" w:color="auto"/>
              <w:left w:val="single" w:sz="4" w:space="0" w:color="auto"/>
              <w:bottom w:val="single" w:sz="4" w:space="0" w:color="auto"/>
              <w:right w:val="single" w:sz="4" w:space="0" w:color="auto"/>
            </w:tcBorders>
            <w:vAlign w:val="center"/>
          </w:tcPr>
          <w:p w:rsidR="009D55B1" w:rsidRPr="009D55B1" w:rsidRDefault="009D55B1" w:rsidP="009D55B1">
            <w:pPr>
              <w:pStyle w:val="Calibri"/>
              <w:jc w:val="right"/>
              <w:rPr>
                <w:i/>
              </w:rPr>
            </w:pPr>
            <w:r>
              <w:rPr>
                <w:i/>
                <w:lang w:val="en-US"/>
              </w:rPr>
              <w:t>4</w:t>
            </w:r>
            <w:r w:rsidRPr="00407DD4">
              <w:rPr>
                <w:i/>
              </w:rPr>
              <w:t>.0</w:t>
            </w:r>
            <w:r>
              <w:rPr>
                <w:i/>
                <w:lang w:val="en-US"/>
              </w:rPr>
              <w:t>0</w:t>
            </w:r>
            <w:r w:rsidRPr="00407DD4">
              <w:rPr>
                <w:i/>
              </w:rPr>
              <w:t>0,00€</w:t>
            </w:r>
          </w:p>
        </w:tc>
        <w:tc>
          <w:tcPr>
            <w:tcW w:w="1953" w:type="dxa"/>
            <w:tcBorders>
              <w:top w:val="single" w:sz="4" w:space="0" w:color="auto"/>
              <w:left w:val="single" w:sz="4" w:space="0" w:color="auto"/>
              <w:bottom w:val="single" w:sz="4" w:space="0" w:color="auto"/>
              <w:right w:val="single" w:sz="4" w:space="0" w:color="auto"/>
            </w:tcBorders>
            <w:vAlign w:val="center"/>
          </w:tcPr>
          <w:p w:rsidR="009D55B1" w:rsidRPr="009D55B1" w:rsidRDefault="001D6928" w:rsidP="001D6928">
            <w:pPr>
              <w:pStyle w:val="Calibri"/>
              <w:jc w:val="right"/>
              <w:rPr>
                <w:i/>
                <w:lang w:val="en-US"/>
              </w:rPr>
            </w:pPr>
            <w:r>
              <w:rPr>
                <w:i/>
                <w:lang w:val="en-US"/>
              </w:rPr>
              <w:t>4</w:t>
            </w:r>
            <w:r w:rsidR="009D55B1">
              <w:rPr>
                <w:i/>
                <w:lang w:val="en-US"/>
              </w:rPr>
              <w:t>.000,00</w:t>
            </w:r>
            <w:r w:rsidR="009D55B1" w:rsidRPr="00407DD4">
              <w:rPr>
                <w:i/>
              </w:rPr>
              <w:t>€</w:t>
            </w:r>
          </w:p>
        </w:tc>
      </w:tr>
    </w:tbl>
    <w:p w:rsidR="0052187A" w:rsidRDefault="0052187A" w:rsidP="0052187A">
      <w:pPr>
        <w:pStyle w:val="2"/>
        <w:jc w:val="both"/>
        <w:rPr>
          <w:rFonts w:ascii="Calibri" w:hAnsi="Calibri" w:cs="Calibri"/>
          <w:b w:val="0"/>
          <w:bCs w:val="0"/>
          <w:sz w:val="22"/>
          <w:szCs w:val="22"/>
          <w:u w:val="none"/>
        </w:rPr>
      </w:pPr>
    </w:p>
    <w:p w:rsidR="0052187A" w:rsidRDefault="0052187A" w:rsidP="008D4E87">
      <w:pPr>
        <w:pStyle w:val="Calibri"/>
        <w:rPr>
          <w:b/>
          <w:i/>
        </w:rPr>
      </w:pPr>
    </w:p>
    <w:p w:rsidR="00A52C5B" w:rsidRDefault="00A52C5B" w:rsidP="008D4E87">
      <w:pPr>
        <w:pStyle w:val="Calibri"/>
        <w:rPr>
          <w:b/>
          <w:i/>
        </w:rPr>
      </w:pPr>
    </w:p>
    <w:p w:rsidR="004505FF" w:rsidRPr="00146D2C" w:rsidRDefault="00973B5A" w:rsidP="008D4E87">
      <w:pPr>
        <w:pStyle w:val="Calibri"/>
        <w:rPr>
          <w:b/>
          <w:bCs/>
          <w:i/>
          <w:sz w:val="24"/>
        </w:rPr>
      </w:pPr>
      <w:r w:rsidRPr="00146D2C">
        <w:rPr>
          <w:b/>
          <w:i/>
          <w:sz w:val="24"/>
        </w:rPr>
        <w:t xml:space="preserve">ΟΜΑΔΑ </w:t>
      </w:r>
      <w:r w:rsidR="0052187A">
        <w:rPr>
          <w:b/>
          <w:i/>
          <w:sz w:val="24"/>
        </w:rPr>
        <w:t>Γ</w:t>
      </w:r>
      <w:r w:rsidRPr="00146D2C">
        <w:rPr>
          <w:b/>
          <w:i/>
          <w:sz w:val="24"/>
        </w:rPr>
        <w:t>.</w:t>
      </w:r>
    </w:p>
    <w:p w:rsidR="00973B5A" w:rsidRPr="008D4E87" w:rsidRDefault="00973B5A" w:rsidP="008D4E87">
      <w:pPr>
        <w:pStyle w:val="Calibri"/>
        <w:rPr>
          <w:b/>
          <w:i/>
        </w:rPr>
      </w:pP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4"/>
        <w:gridCol w:w="1472"/>
        <w:gridCol w:w="1671"/>
        <w:gridCol w:w="1953"/>
      </w:tblGrid>
      <w:tr w:rsidR="0085676C" w:rsidRPr="008D4E87" w:rsidTr="00407DD4">
        <w:trPr>
          <w:trHeight w:val="797"/>
          <w:jc w:val="center"/>
        </w:trPr>
        <w:tc>
          <w:tcPr>
            <w:tcW w:w="3584" w:type="dxa"/>
            <w:tcBorders>
              <w:top w:val="single" w:sz="4" w:space="0" w:color="auto"/>
              <w:left w:val="single" w:sz="4" w:space="0" w:color="auto"/>
              <w:bottom w:val="single" w:sz="4" w:space="0" w:color="auto"/>
              <w:right w:val="single" w:sz="4" w:space="0" w:color="auto"/>
            </w:tcBorders>
            <w:vAlign w:val="center"/>
          </w:tcPr>
          <w:p w:rsidR="0085676C" w:rsidRPr="008D4E87" w:rsidRDefault="0085676C" w:rsidP="00407DD4">
            <w:pPr>
              <w:pStyle w:val="Calibri"/>
              <w:jc w:val="center"/>
              <w:rPr>
                <w:b/>
                <w:i/>
              </w:rPr>
            </w:pPr>
            <w:r w:rsidRPr="008D4E87">
              <w:rPr>
                <w:b/>
                <w:i/>
              </w:rPr>
              <w:t>Περιγραφή</w:t>
            </w:r>
          </w:p>
        </w:tc>
        <w:tc>
          <w:tcPr>
            <w:tcW w:w="1472" w:type="dxa"/>
            <w:tcBorders>
              <w:top w:val="single" w:sz="4" w:space="0" w:color="auto"/>
              <w:left w:val="single" w:sz="4" w:space="0" w:color="auto"/>
              <w:bottom w:val="single" w:sz="4" w:space="0" w:color="auto"/>
              <w:right w:val="single" w:sz="4" w:space="0" w:color="auto"/>
            </w:tcBorders>
            <w:vAlign w:val="center"/>
          </w:tcPr>
          <w:p w:rsidR="0085676C" w:rsidRPr="008D4E87" w:rsidRDefault="0085676C" w:rsidP="00407DD4">
            <w:pPr>
              <w:pStyle w:val="Calibri"/>
              <w:jc w:val="center"/>
              <w:rPr>
                <w:b/>
                <w:i/>
              </w:rPr>
            </w:pPr>
            <w:r w:rsidRPr="008D4E87">
              <w:rPr>
                <w:b/>
                <w:i/>
              </w:rPr>
              <w:t>Ποσότητα</w:t>
            </w:r>
          </w:p>
        </w:tc>
        <w:tc>
          <w:tcPr>
            <w:tcW w:w="1671" w:type="dxa"/>
            <w:tcBorders>
              <w:top w:val="single" w:sz="4" w:space="0" w:color="auto"/>
              <w:left w:val="single" w:sz="4" w:space="0" w:color="auto"/>
              <w:bottom w:val="single" w:sz="4" w:space="0" w:color="auto"/>
              <w:right w:val="single" w:sz="4" w:space="0" w:color="auto"/>
            </w:tcBorders>
            <w:vAlign w:val="center"/>
          </w:tcPr>
          <w:p w:rsidR="0085676C" w:rsidRPr="008D4E87" w:rsidRDefault="0085676C" w:rsidP="00407DD4">
            <w:pPr>
              <w:pStyle w:val="Calibri"/>
              <w:jc w:val="center"/>
              <w:rPr>
                <w:b/>
                <w:i/>
              </w:rPr>
            </w:pPr>
            <w:r w:rsidRPr="008D4E87">
              <w:rPr>
                <w:b/>
                <w:i/>
              </w:rPr>
              <w:t>Τιμή μονάδας</w:t>
            </w:r>
          </w:p>
        </w:tc>
        <w:tc>
          <w:tcPr>
            <w:tcW w:w="1953" w:type="dxa"/>
            <w:tcBorders>
              <w:top w:val="single" w:sz="4" w:space="0" w:color="auto"/>
              <w:left w:val="single" w:sz="4" w:space="0" w:color="auto"/>
              <w:bottom w:val="single" w:sz="4" w:space="0" w:color="auto"/>
              <w:right w:val="single" w:sz="4" w:space="0" w:color="auto"/>
            </w:tcBorders>
            <w:vAlign w:val="center"/>
          </w:tcPr>
          <w:p w:rsidR="0085676C" w:rsidRPr="008D4E87" w:rsidRDefault="00160646" w:rsidP="00407DD4">
            <w:pPr>
              <w:pStyle w:val="Calibri"/>
              <w:jc w:val="center"/>
              <w:rPr>
                <w:b/>
                <w:i/>
              </w:rPr>
            </w:pPr>
            <w:r w:rsidRPr="008D4E87">
              <w:rPr>
                <w:b/>
                <w:i/>
              </w:rPr>
              <w:t>Τιμή</w:t>
            </w:r>
            <w:r>
              <w:rPr>
                <w:b/>
                <w:i/>
              </w:rPr>
              <w:t xml:space="preserve"> (χωρίς Φ.Π.Α.)</w:t>
            </w:r>
          </w:p>
        </w:tc>
      </w:tr>
      <w:tr w:rsidR="0085676C" w:rsidRPr="008D4E87" w:rsidTr="00407DD4">
        <w:trPr>
          <w:trHeight w:val="680"/>
          <w:jc w:val="center"/>
        </w:trPr>
        <w:tc>
          <w:tcPr>
            <w:tcW w:w="3584" w:type="dxa"/>
            <w:tcBorders>
              <w:top w:val="single" w:sz="4" w:space="0" w:color="auto"/>
              <w:left w:val="single" w:sz="4" w:space="0" w:color="auto"/>
              <w:bottom w:val="single" w:sz="4" w:space="0" w:color="auto"/>
              <w:right w:val="single" w:sz="4" w:space="0" w:color="auto"/>
            </w:tcBorders>
            <w:vAlign w:val="center"/>
          </w:tcPr>
          <w:p w:rsidR="0085676C" w:rsidRPr="00407DD4" w:rsidRDefault="00FB1A13" w:rsidP="008D4E87">
            <w:pPr>
              <w:pStyle w:val="Calibri"/>
              <w:rPr>
                <w:i/>
              </w:rPr>
            </w:pPr>
            <w:r w:rsidRPr="00407DD4">
              <w:rPr>
                <w:i/>
              </w:rPr>
              <w:t>Α. Λογισμικό διαχείρισης οχημάτων.</w:t>
            </w:r>
          </w:p>
        </w:tc>
        <w:tc>
          <w:tcPr>
            <w:tcW w:w="1472" w:type="dxa"/>
            <w:tcBorders>
              <w:top w:val="single" w:sz="4" w:space="0" w:color="auto"/>
              <w:left w:val="single" w:sz="4" w:space="0" w:color="auto"/>
              <w:bottom w:val="single" w:sz="4" w:space="0" w:color="auto"/>
              <w:right w:val="single" w:sz="4" w:space="0" w:color="auto"/>
            </w:tcBorders>
            <w:vAlign w:val="center"/>
          </w:tcPr>
          <w:p w:rsidR="0085676C" w:rsidRPr="00407DD4" w:rsidRDefault="00FB1A13" w:rsidP="00407DD4">
            <w:pPr>
              <w:pStyle w:val="Calibri"/>
              <w:jc w:val="center"/>
              <w:rPr>
                <w:i/>
              </w:rPr>
            </w:pPr>
            <w:r w:rsidRPr="00407DD4">
              <w:rPr>
                <w:i/>
              </w:rPr>
              <w:t>2</w:t>
            </w:r>
          </w:p>
        </w:tc>
        <w:tc>
          <w:tcPr>
            <w:tcW w:w="1671" w:type="dxa"/>
            <w:tcBorders>
              <w:top w:val="single" w:sz="4" w:space="0" w:color="auto"/>
              <w:left w:val="single" w:sz="4" w:space="0" w:color="auto"/>
              <w:bottom w:val="single" w:sz="4" w:space="0" w:color="auto"/>
              <w:right w:val="single" w:sz="4" w:space="0" w:color="auto"/>
            </w:tcBorders>
            <w:vAlign w:val="center"/>
          </w:tcPr>
          <w:p w:rsidR="0085676C" w:rsidRPr="00407DD4" w:rsidRDefault="00FB1A13" w:rsidP="00407DD4">
            <w:pPr>
              <w:pStyle w:val="Calibri"/>
              <w:jc w:val="right"/>
              <w:rPr>
                <w:i/>
              </w:rPr>
            </w:pPr>
            <w:r w:rsidRPr="00407DD4">
              <w:rPr>
                <w:i/>
              </w:rPr>
              <w:t>1</w:t>
            </w:r>
            <w:r w:rsidR="009736A2" w:rsidRPr="00407DD4">
              <w:rPr>
                <w:i/>
              </w:rPr>
              <w:t>.</w:t>
            </w:r>
            <w:r w:rsidRPr="00407DD4">
              <w:rPr>
                <w:i/>
              </w:rPr>
              <w:t>050</w:t>
            </w:r>
            <w:r w:rsidR="009736A2" w:rsidRPr="00407DD4">
              <w:rPr>
                <w:i/>
              </w:rPr>
              <w:t>,00€</w:t>
            </w:r>
          </w:p>
        </w:tc>
        <w:tc>
          <w:tcPr>
            <w:tcW w:w="1953" w:type="dxa"/>
            <w:tcBorders>
              <w:top w:val="single" w:sz="4" w:space="0" w:color="auto"/>
              <w:left w:val="single" w:sz="4" w:space="0" w:color="auto"/>
              <w:bottom w:val="single" w:sz="4" w:space="0" w:color="auto"/>
              <w:right w:val="single" w:sz="4" w:space="0" w:color="auto"/>
            </w:tcBorders>
            <w:vAlign w:val="center"/>
          </w:tcPr>
          <w:p w:rsidR="0085676C" w:rsidRPr="00407DD4" w:rsidRDefault="00FB1A13" w:rsidP="00407DD4">
            <w:pPr>
              <w:pStyle w:val="Calibri"/>
              <w:jc w:val="right"/>
              <w:rPr>
                <w:i/>
              </w:rPr>
            </w:pPr>
            <w:r w:rsidRPr="00407DD4">
              <w:rPr>
                <w:i/>
              </w:rPr>
              <w:t>2</w:t>
            </w:r>
            <w:r w:rsidR="0085676C" w:rsidRPr="00407DD4">
              <w:rPr>
                <w:i/>
              </w:rPr>
              <w:t>.</w:t>
            </w:r>
            <w:r w:rsidRPr="00407DD4">
              <w:rPr>
                <w:i/>
              </w:rPr>
              <w:t>1</w:t>
            </w:r>
            <w:r w:rsidR="0085676C" w:rsidRPr="00407DD4">
              <w:rPr>
                <w:i/>
              </w:rPr>
              <w:t>00,00€</w:t>
            </w:r>
          </w:p>
        </w:tc>
      </w:tr>
      <w:tr w:rsidR="00FB1A13" w:rsidRPr="008D4E87" w:rsidTr="00407DD4">
        <w:trPr>
          <w:trHeight w:val="680"/>
          <w:jc w:val="center"/>
        </w:trPr>
        <w:tc>
          <w:tcPr>
            <w:tcW w:w="3584" w:type="dxa"/>
            <w:tcBorders>
              <w:top w:val="single" w:sz="4" w:space="0" w:color="auto"/>
              <w:left w:val="single" w:sz="4" w:space="0" w:color="auto"/>
              <w:bottom w:val="single" w:sz="4" w:space="0" w:color="auto"/>
              <w:right w:val="single" w:sz="4" w:space="0" w:color="auto"/>
            </w:tcBorders>
            <w:vAlign w:val="center"/>
          </w:tcPr>
          <w:p w:rsidR="00FB1A13" w:rsidRPr="00407DD4" w:rsidRDefault="00FB1A13" w:rsidP="008D4E87">
            <w:pPr>
              <w:pStyle w:val="Calibri"/>
              <w:rPr>
                <w:i/>
                <w:lang w:val="en-US"/>
              </w:rPr>
            </w:pPr>
            <w:r w:rsidRPr="00407DD4">
              <w:rPr>
                <w:i/>
              </w:rPr>
              <w:t xml:space="preserve">Β. Βάση Δεδομένων </w:t>
            </w:r>
            <w:r w:rsidRPr="00407DD4">
              <w:rPr>
                <w:i/>
                <w:lang w:val="en-US"/>
              </w:rPr>
              <w:t>Oracle</w:t>
            </w:r>
          </w:p>
        </w:tc>
        <w:tc>
          <w:tcPr>
            <w:tcW w:w="1472" w:type="dxa"/>
            <w:tcBorders>
              <w:top w:val="single" w:sz="4" w:space="0" w:color="auto"/>
              <w:left w:val="single" w:sz="4" w:space="0" w:color="auto"/>
              <w:bottom w:val="single" w:sz="4" w:space="0" w:color="auto"/>
              <w:right w:val="single" w:sz="4" w:space="0" w:color="auto"/>
            </w:tcBorders>
            <w:vAlign w:val="center"/>
          </w:tcPr>
          <w:p w:rsidR="00FB1A13" w:rsidRPr="00407DD4" w:rsidRDefault="00BF3170" w:rsidP="00407DD4">
            <w:pPr>
              <w:pStyle w:val="Calibri"/>
              <w:jc w:val="center"/>
              <w:rPr>
                <w:i/>
                <w:lang w:val="en-US"/>
              </w:rPr>
            </w:pPr>
            <w:r>
              <w:rPr>
                <w:i/>
              </w:rPr>
              <w:t>5</w:t>
            </w:r>
            <w:r w:rsidR="00FB1A13" w:rsidRPr="00407DD4">
              <w:rPr>
                <w:i/>
                <w:lang w:val="en-US"/>
              </w:rPr>
              <w:t>0</w:t>
            </w:r>
          </w:p>
        </w:tc>
        <w:tc>
          <w:tcPr>
            <w:tcW w:w="1671" w:type="dxa"/>
            <w:tcBorders>
              <w:top w:val="single" w:sz="4" w:space="0" w:color="auto"/>
              <w:left w:val="single" w:sz="4" w:space="0" w:color="auto"/>
              <w:bottom w:val="single" w:sz="4" w:space="0" w:color="auto"/>
              <w:right w:val="single" w:sz="4" w:space="0" w:color="auto"/>
            </w:tcBorders>
            <w:vAlign w:val="center"/>
          </w:tcPr>
          <w:p w:rsidR="00FB1A13" w:rsidRPr="00407DD4" w:rsidRDefault="00FB1A13" w:rsidP="00407DD4">
            <w:pPr>
              <w:pStyle w:val="Calibri"/>
              <w:jc w:val="right"/>
              <w:rPr>
                <w:i/>
                <w:lang w:val="en-US"/>
              </w:rPr>
            </w:pPr>
            <w:r w:rsidRPr="00407DD4">
              <w:rPr>
                <w:i/>
                <w:lang w:val="en-US"/>
              </w:rPr>
              <w:t>1</w:t>
            </w:r>
            <w:r w:rsidR="00DB5CA0" w:rsidRPr="00407DD4">
              <w:rPr>
                <w:i/>
              </w:rPr>
              <w:t>4</w:t>
            </w:r>
            <w:r w:rsidRPr="00407DD4">
              <w:rPr>
                <w:i/>
                <w:lang w:val="en-US"/>
              </w:rPr>
              <w:t>0</w:t>
            </w:r>
            <w:r w:rsidRPr="00407DD4">
              <w:rPr>
                <w:i/>
              </w:rPr>
              <w:t>€</w:t>
            </w:r>
          </w:p>
        </w:tc>
        <w:tc>
          <w:tcPr>
            <w:tcW w:w="1953" w:type="dxa"/>
            <w:tcBorders>
              <w:top w:val="single" w:sz="4" w:space="0" w:color="auto"/>
              <w:left w:val="single" w:sz="4" w:space="0" w:color="auto"/>
              <w:bottom w:val="single" w:sz="4" w:space="0" w:color="auto"/>
              <w:right w:val="single" w:sz="4" w:space="0" w:color="auto"/>
            </w:tcBorders>
            <w:vAlign w:val="center"/>
          </w:tcPr>
          <w:p w:rsidR="00FB1A13" w:rsidRPr="00407DD4" w:rsidRDefault="00BF3170" w:rsidP="00BF3170">
            <w:pPr>
              <w:pStyle w:val="Calibri"/>
              <w:jc w:val="right"/>
              <w:rPr>
                <w:i/>
              </w:rPr>
            </w:pPr>
            <w:r>
              <w:rPr>
                <w:i/>
              </w:rPr>
              <w:t>7</w:t>
            </w:r>
            <w:r w:rsidR="00FB1A13" w:rsidRPr="00407DD4">
              <w:rPr>
                <w:i/>
              </w:rPr>
              <w:t>.</w:t>
            </w:r>
            <w:r>
              <w:rPr>
                <w:i/>
              </w:rPr>
              <w:t>0</w:t>
            </w:r>
            <w:r w:rsidR="00FB1A13" w:rsidRPr="00407DD4">
              <w:rPr>
                <w:i/>
              </w:rPr>
              <w:t>00,00€</w:t>
            </w:r>
          </w:p>
        </w:tc>
      </w:tr>
    </w:tbl>
    <w:p w:rsidR="00973B5A" w:rsidRDefault="00973B5A" w:rsidP="00973B5A">
      <w:pPr>
        <w:pStyle w:val="2"/>
        <w:jc w:val="both"/>
        <w:rPr>
          <w:rFonts w:ascii="Calibri" w:hAnsi="Calibri" w:cs="Calibri"/>
          <w:b w:val="0"/>
          <w:bCs w:val="0"/>
          <w:sz w:val="22"/>
          <w:szCs w:val="22"/>
          <w:u w:val="none"/>
        </w:rPr>
      </w:pPr>
    </w:p>
    <w:p w:rsidR="00A52C5B" w:rsidRDefault="00A52C5B" w:rsidP="00973B5A">
      <w:pPr>
        <w:pStyle w:val="2"/>
        <w:jc w:val="both"/>
        <w:rPr>
          <w:rFonts w:ascii="Calibri" w:hAnsi="Calibri" w:cs="Calibri"/>
          <w:b w:val="0"/>
          <w:bCs w:val="0"/>
          <w:sz w:val="22"/>
          <w:szCs w:val="22"/>
          <w:u w:val="none"/>
        </w:rPr>
      </w:pPr>
    </w:p>
    <w:p w:rsidR="009D55B1" w:rsidRDefault="009D55B1" w:rsidP="00973B5A">
      <w:pPr>
        <w:pStyle w:val="2"/>
        <w:jc w:val="both"/>
        <w:rPr>
          <w:rFonts w:ascii="Calibri" w:hAnsi="Calibri" w:cs="Calibri"/>
          <w:b w:val="0"/>
          <w:bCs w:val="0"/>
          <w:sz w:val="22"/>
          <w:szCs w:val="22"/>
          <w:u w:val="none"/>
        </w:rPr>
      </w:pPr>
    </w:p>
    <w:p w:rsidR="00EC55DE" w:rsidRPr="003D6243" w:rsidRDefault="00A201C6" w:rsidP="00B62439">
      <w:pPr>
        <w:pStyle w:val="Calibri"/>
        <w:numPr>
          <w:ilvl w:val="0"/>
          <w:numId w:val="5"/>
        </w:numPr>
        <w:rPr>
          <w:b/>
          <w:sz w:val="28"/>
          <w:u w:val="single"/>
        </w:rPr>
      </w:pPr>
      <w:r w:rsidRPr="003D6243">
        <w:rPr>
          <w:b/>
          <w:sz w:val="28"/>
          <w:u w:val="single"/>
        </w:rPr>
        <w:t>Ανακεφαλαιωτικός</w:t>
      </w:r>
      <w:r w:rsidR="00EC55DE" w:rsidRPr="003D6243">
        <w:rPr>
          <w:b/>
          <w:sz w:val="28"/>
          <w:u w:val="single"/>
        </w:rPr>
        <w:t xml:space="preserve"> Πίνακας</w:t>
      </w:r>
      <w:r w:rsidRPr="003D6243">
        <w:rPr>
          <w:b/>
          <w:sz w:val="28"/>
          <w:u w:val="single"/>
        </w:rPr>
        <w:t xml:space="preserve"> Ενδεικτικού Προϋπολογισμού</w:t>
      </w:r>
    </w:p>
    <w:p w:rsidR="00EC55DE" w:rsidRDefault="00EC55DE" w:rsidP="00113761">
      <w:pPr>
        <w:pStyle w:val="2"/>
        <w:jc w:val="both"/>
        <w:rPr>
          <w:rFonts w:ascii="Calibri" w:hAnsi="Calibri" w:cs="Calibri"/>
          <w:b w:val="0"/>
          <w:bCs w:val="0"/>
          <w:sz w:val="22"/>
          <w:szCs w:val="22"/>
          <w:u w:val="none"/>
        </w:rPr>
      </w:pPr>
    </w:p>
    <w:p w:rsidR="004505FF" w:rsidRDefault="004505FF" w:rsidP="00412732">
      <w:pPr>
        <w:pStyle w:val="Calibri"/>
        <w:rPr>
          <w:b/>
          <w:bCs/>
        </w:rPr>
      </w:pPr>
      <w:r>
        <w:t>Η προμήθεια του ανωτέρω λογισμικού συνοψίζεται ως προς το κόστος της στον ακόλουθο πίνακα:</w:t>
      </w:r>
    </w:p>
    <w:p w:rsidR="006B6E20" w:rsidRDefault="006B6E20" w:rsidP="004505FF">
      <w:pPr>
        <w:pStyle w:val="2"/>
        <w:jc w:val="both"/>
        <w:rPr>
          <w:rFonts w:ascii="Calibri" w:hAnsi="Calibri" w:cs="Calibri"/>
          <w:b w:val="0"/>
          <w:bCs w:val="0"/>
          <w:sz w:val="22"/>
          <w:szCs w:val="22"/>
          <w:u w:val="none"/>
        </w:rPr>
      </w:pPr>
    </w:p>
    <w:p w:rsidR="004505FF" w:rsidRPr="00E46849" w:rsidRDefault="004505FF" w:rsidP="004505FF">
      <w:pPr>
        <w:jc w:val="both"/>
        <w:rPr>
          <w:rFonts w:ascii="Calibri" w:hAnsi="Calibri" w:cs="Calibri"/>
          <w:sz w:val="22"/>
          <w:szCs w:val="22"/>
        </w:rPr>
      </w:pP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
        <w:gridCol w:w="6409"/>
        <w:gridCol w:w="1764"/>
      </w:tblGrid>
      <w:tr w:rsidR="00157661" w:rsidRPr="00A37C2C" w:rsidTr="00A6374C">
        <w:trPr>
          <w:trHeight w:val="598"/>
          <w:jc w:val="center"/>
        </w:trPr>
        <w:tc>
          <w:tcPr>
            <w:tcW w:w="677" w:type="dxa"/>
            <w:tcBorders>
              <w:top w:val="single" w:sz="4" w:space="0" w:color="auto"/>
              <w:left w:val="single" w:sz="4" w:space="0" w:color="auto"/>
              <w:bottom w:val="single" w:sz="4" w:space="0" w:color="auto"/>
              <w:right w:val="single" w:sz="4" w:space="0" w:color="auto"/>
            </w:tcBorders>
          </w:tcPr>
          <w:p w:rsidR="00157661" w:rsidRPr="00A37C2C" w:rsidRDefault="00157661" w:rsidP="00C20DB5">
            <w:pPr>
              <w:jc w:val="center"/>
              <w:rPr>
                <w:rFonts w:ascii="Calibri" w:hAnsi="Calibri" w:cs="Calibri"/>
                <w:b/>
                <w:i/>
                <w:iCs/>
                <w:sz w:val="28"/>
                <w:szCs w:val="22"/>
              </w:rPr>
            </w:pPr>
            <w:r w:rsidRPr="00A37C2C">
              <w:rPr>
                <w:rFonts w:ascii="Calibri" w:hAnsi="Calibri" w:cs="Calibri"/>
                <w:b/>
                <w:i/>
                <w:iCs/>
                <w:sz w:val="28"/>
                <w:szCs w:val="22"/>
              </w:rPr>
              <w:t>Α/Α</w:t>
            </w:r>
          </w:p>
        </w:tc>
        <w:tc>
          <w:tcPr>
            <w:tcW w:w="6409" w:type="dxa"/>
            <w:tcBorders>
              <w:top w:val="single" w:sz="4" w:space="0" w:color="auto"/>
              <w:left w:val="single" w:sz="4" w:space="0" w:color="auto"/>
              <w:bottom w:val="single" w:sz="4" w:space="0" w:color="auto"/>
              <w:right w:val="single" w:sz="4" w:space="0" w:color="auto"/>
            </w:tcBorders>
          </w:tcPr>
          <w:p w:rsidR="00157661" w:rsidRPr="00A37C2C" w:rsidRDefault="00157661" w:rsidP="00C20DB5">
            <w:pPr>
              <w:jc w:val="center"/>
              <w:rPr>
                <w:rFonts w:ascii="Calibri" w:hAnsi="Calibri" w:cs="Calibri"/>
                <w:b/>
                <w:i/>
                <w:iCs/>
                <w:sz w:val="28"/>
                <w:szCs w:val="22"/>
              </w:rPr>
            </w:pPr>
            <w:r w:rsidRPr="00A37C2C">
              <w:rPr>
                <w:rFonts w:ascii="Calibri" w:hAnsi="Calibri" w:cs="Calibri"/>
                <w:b/>
                <w:i/>
                <w:iCs/>
                <w:sz w:val="28"/>
                <w:szCs w:val="22"/>
              </w:rPr>
              <w:t>Περιγραφή</w:t>
            </w:r>
          </w:p>
        </w:tc>
        <w:tc>
          <w:tcPr>
            <w:tcW w:w="1764" w:type="dxa"/>
            <w:tcBorders>
              <w:top w:val="single" w:sz="4" w:space="0" w:color="auto"/>
              <w:left w:val="single" w:sz="4" w:space="0" w:color="auto"/>
              <w:bottom w:val="single" w:sz="4" w:space="0" w:color="auto"/>
              <w:right w:val="single" w:sz="4" w:space="0" w:color="auto"/>
            </w:tcBorders>
          </w:tcPr>
          <w:p w:rsidR="00157661" w:rsidRPr="00A37C2C" w:rsidRDefault="00157661" w:rsidP="00C20DB5">
            <w:pPr>
              <w:jc w:val="center"/>
              <w:rPr>
                <w:rFonts w:ascii="Calibri" w:hAnsi="Calibri" w:cs="Calibri"/>
                <w:b/>
                <w:i/>
                <w:iCs/>
                <w:sz w:val="28"/>
                <w:szCs w:val="22"/>
              </w:rPr>
            </w:pPr>
            <w:r w:rsidRPr="00A37C2C">
              <w:rPr>
                <w:rFonts w:ascii="Calibri" w:hAnsi="Calibri" w:cs="Calibri"/>
                <w:b/>
                <w:i/>
                <w:iCs/>
                <w:sz w:val="22"/>
                <w:szCs w:val="22"/>
              </w:rPr>
              <w:t>Τελικό Ποσό (€)</w:t>
            </w:r>
          </w:p>
        </w:tc>
      </w:tr>
      <w:tr w:rsidR="00157661" w:rsidRPr="00EC55DE" w:rsidTr="00A6374C">
        <w:trPr>
          <w:trHeight w:val="68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157661" w:rsidRPr="00EC55DE" w:rsidRDefault="00157661" w:rsidP="002B07B2">
            <w:pPr>
              <w:tabs>
                <w:tab w:val="left" w:pos="6760"/>
              </w:tabs>
              <w:ind w:left="32"/>
              <w:jc w:val="center"/>
              <w:rPr>
                <w:rFonts w:ascii="Calibri" w:hAnsi="Calibri" w:cs="Calibri"/>
                <w:sz w:val="22"/>
                <w:szCs w:val="22"/>
              </w:rPr>
            </w:pPr>
            <w:r w:rsidRPr="00EC55DE">
              <w:rPr>
                <w:rFonts w:ascii="Calibri" w:hAnsi="Calibri" w:cs="Calibri"/>
                <w:sz w:val="22"/>
                <w:szCs w:val="22"/>
              </w:rPr>
              <w:t>1</w:t>
            </w:r>
          </w:p>
        </w:tc>
        <w:tc>
          <w:tcPr>
            <w:tcW w:w="6409" w:type="dxa"/>
            <w:tcBorders>
              <w:top w:val="single" w:sz="4" w:space="0" w:color="auto"/>
              <w:left w:val="single" w:sz="4" w:space="0" w:color="auto"/>
              <w:bottom w:val="single" w:sz="4" w:space="0" w:color="auto"/>
              <w:right w:val="single" w:sz="4" w:space="0" w:color="auto"/>
            </w:tcBorders>
            <w:shd w:val="clear" w:color="auto" w:fill="auto"/>
          </w:tcPr>
          <w:p w:rsidR="00157661" w:rsidRPr="00E62070" w:rsidRDefault="00FB1A13" w:rsidP="00FB1A13">
            <w:pPr>
              <w:jc w:val="both"/>
              <w:rPr>
                <w:rFonts w:ascii="Calibri" w:hAnsi="Calibri" w:cs="Calibri"/>
                <w:sz w:val="22"/>
                <w:szCs w:val="22"/>
                <w:lang w:val="en-US"/>
              </w:rPr>
            </w:pPr>
            <w:r>
              <w:rPr>
                <w:rFonts w:ascii="Calibri" w:hAnsi="Calibri" w:cs="Calibri"/>
                <w:b/>
                <w:i/>
                <w:iCs/>
                <w:sz w:val="22"/>
                <w:szCs w:val="22"/>
              </w:rPr>
              <w:t xml:space="preserve"> Λειτουργικό Σύστημα</w:t>
            </w:r>
            <w:r w:rsidR="00E62070">
              <w:rPr>
                <w:rFonts w:ascii="Calibri" w:hAnsi="Calibri" w:cs="Calibri"/>
                <w:b/>
                <w:i/>
                <w:iCs/>
                <w:sz w:val="22"/>
                <w:szCs w:val="22"/>
                <w:lang w:val="en-US"/>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rsidR="00157661" w:rsidRPr="00EC55DE" w:rsidRDefault="00BF3170" w:rsidP="00BF3170">
            <w:pPr>
              <w:jc w:val="right"/>
              <w:rPr>
                <w:rFonts w:ascii="Calibri" w:hAnsi="Calibri" w:cs="Calibri"/>
                <w:sz w:val="22"/>
                <w:szCs w:val="22"/>
                <w:lang w:val="en-US"/>
              </w:rPr>
            </w:pPr>
            <w:r>
              <w:rPr>
                <w:rFonts w:ascii="Calibri" w:hAnsi="Calibri" w:cs="Calibri"/>
                <w:i/>
                <w:iCs/>
                <w:sz w:val="22"/>
                <w:szCs w:val="22"/>
                <w:lang w:val="en-US"/>
              </w:rPr>
              <w:t>4</w:t>
            </w:r>
            <w:r w:rsidR="00EC55DE" w:rsidRPr="00EC55DE">
              <w:rPr>
                <w:rFonts w:ascii="Calibri" w:hAnsi="Calibri" w:cs="Calibri"/>
                <w:i/>
                <w:iCs/>
                <w:sz w:val="22"/>
                <w:szCs w:val="22"/>
              </w:rPr>
              <w:t>.</w:t>
            </w:r>
            <w:r>
              <w:rPr>
                <w:rFonts w:ascii="Calibri" w:hAnsi="Calibri" w:cs="Calibri"/>
                <w:i/>
                <w:iCs/>
                <w:sz w:val="22"/>
                <w:szCs w:val="22"/>
                <w:lang w:val="en-US"/>
              </w:rPr>
              <w:t>1</w:t>
            </w:r>
            <w:r w:rsidR="008E4603">
              <w:rPr>
                <w:rFonts w:ascii="Calibri" w:hAnsi="Calibri" w:cs="Calibri"/>
                <w:i/>
                <w:iCs/>
                <w:sz w:val="22"/>
                <w:szCs w:val="22"/>
              </w:rPr>
              <w:t>60</w:t>
            </w:r>
            <w:r w:rsidR="00EC55DE" w:rsidRPr="00EC55DE">
              <w:rPr>
                <w:rFonts w:ascii="Calibri" w:hAnsi="Calibri" w:cs="Calibri"/>
                <w:i/>
                <w:iCs/>
                <w:sz w:val="22"/>
                <w:szCs w:val="22"/>
              </w:rPr>
              <w:t>,</w:t>
            </w:r>
            <w:r w:rsidR="00210710">
              <w:rPr>
                <w:rFonts w:ascii="Calibri" w:hAnsi="Calibri" w:cs="Calibri"/>
                <w:i/>
                <w:iCs/>
                <w:sz w:val="22"/>
                <w:szCs w:val="22"/>
              </w:rPr>
              <w:t>0</w:t>
            </w:r>
            <w:r w:rsidR="00EC55DE" w:rsidRPr="00EC55DE">
              <w:rPr>
                <w:rFonts w:ascii="Calibri" w:hAnsi="Calibri" w:cs="Calibri"/>
                <w:i/>
                <w:iCs/>
                <w:sz w:val="22"/>
                <w:szCs w:val="22"/>
              </w:rPr>
              <w:t>0</w:t>
            </w:r>
            <w:r w:rsidR="00157661" w:rsidRPr="00EC55DE">
              <w:rPr>
                <w:rFonts w:ascii="Calibri" w:hAnsi="Calibri" w:cs="Calibri"/>
                <w:i/>
                <w:iCs/>
                <w:sz w:val="22"/>
                <w:szCs w:val="22"/>
              </w:rPr>
              <w:t>€</w:t>
            </w:r>
          </w:p>
        </w:tc>
      </w:tr>
      <w:tr w:rsidR="00157661" w:rsidRPr="00EC55DE" w:rsidTr="00A6374C">
        <w:trPr>
          <w:trHeight w:val="68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157661" w:rsidRPr="00EC55DE" w:rsidRDefault="00157661" w:rsidP="002B07B2">
            <w:pPr>
              <w:tabs>
                <w:tab w:val="left" w:pos="6760"/>
              </w:tabs>
              <w:ind w:left="32"/>
              <w:jc w:val="center"/>
              <w:rPr>
                <w:rFonts w:ascii="Calibri" w:hAnsi="Calibri" w:cs="Calibri"/>
                <w:sz w:val="22"/>
                <w:szCs w:val="22"/>
              </w:rPr>
            </w:pPr>
            <w:r w:rsidRPr="00EC55DE">
              <w:rPr>
                <w:rFonts w:ascii="Calibri" w:hAnsi="Calibri" w:cs="Calibri"/>
                <w:sz w:val="22"/>
                <w:szCs w:val="22"/>
              </w:rPr>
              <w:t>2</w:t>
            </w:r>
          </w:p>
        </w:tc>
        <w:tc>
          <w:tcPr>
            <w:tcW w:w="6409" w:type="dxa"/>
            <w:tcBorders>
              <w:top w:val="single" w:sz="4" w:space="0" w:color="auto"/>
              <w:left w:val="single" w:sz="4" w:space="0" w:color="auto"/>
              <w:bottom w:val="single" w:sz="4" w:space="0" w:color="auto"/>
              <w:right w:val="single" w:sz="4" w:space="0" w:color="auto"/>
            </w:tcBorders>
            <w:shd w:val="clear" w:color="auto" w:fill="auto"/>
          </w:tcPr>
          <w:p w:rsidR="00157661" w:rsidRPr="00EC55DE" w:rsidRDefault="00FB1A13" w:rsidP="00FB1A13">
            <w:pPr>
              <w:jc w:val="both"/>
              <w:rPr>
                <w:rFonts w:ascii="Calibri" w:hAnsi="Calibri" w:cs="Calibri"/>
                <w:i/>
                <w:iCs/>
                <w:sz w:val="22"/>
                <w:szCs w:val="22"/>
              </w:rPr>
            </w:pPr>
            <w:r w:rsidRPr="00EC55DE">
              <w:rPr>
                <w:rFonts w:ascii="Calibri" w:hAnsi="Calibri" w:cs="Calibri"/>
                <w:b/>
                <w:i/>
                <w:iCs/>
                <w:sz w:val="22"/>
                <w:szCs w:val="22"/>
              </w:rPr>
              <w:t xml:space="preserve">Σουίτα εφαρμογών γραφείου (κειμενογράφος, λογιστικό φύλλο, βάση δεδομένων </w:t>
            </w:r>
            <w:proofErr w:type="spellStart"/>
            <w:r w:rsidRPr="00EC55DE">
              <w:rPr>
                <w:rFonts w:ascii="Calibri" w:hAnsi="Calibri" w:cs="Calibri"/>
                <w:b/>
                <w:i/>
                <w:iCs/>
                <w:sz w:val="22"/>
                <w:szCs w:val="22"/>
              </w:rPr>
              <w:t>κ.λ.π</w:t>
            </w:r>
            <w:proofErr w:type="spellEnd"/>
            <w:r w:rsidRPr="00EC55DE">
              <w:rPr>
                <w:rFonts w:ascii="Calibri" w:hAnsi="Calibri" w:cs="Calibri"/>
                <w:b/>
                <w:i/>
                <w:iCs/>
                <w:sz w:val="22"/>
                <w:szCs w:val="22"/>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rsidR="00157661" w:rsidRPr="00EC55DE" w:rsidRDefault="00BF3170" w:rsidP="00BF3170">
            <w:pPr>
              <w:jc w:val="right"/>
              <w:rPr>
                <w:rFonts w:ascii="Calibri" w:hAnsi="Calibri" w:cs="Calibri"/>
                <w:i/>
                <w:iCs/>
                <w:sz w:val="22"/>
                <w:szCs w:val="22"/>
              </w:rPr>
            </w:pPr>
            <w:r>
              <w:rPr>
                <w:rFonts w:ascii="Calibri" w:hAnsi="Calibri" w:cs="Calibri"/>
                <w:i/>
                <w:iCs/>
                <w:sz w:val="22"/>
                <w:szCs w:val="22"/>
              </w:rPr>
              <w:t>8</w:t>
            </w:r>
            <w:r w:rsidR="00EC55DE" w:rsidRPr="00EC55DE">
              <w:rPr>
                <w:rFonts w:ascii="Calibri" w:hAnsi="Calibri" w:cs="Calibri"/>
                <w:i/>
                <w:iCs/>
                <w:sz w:val="22"/>
                <w:szCs w:val="22"/>
              </w:rPr>
              <w:t>.</w:t>
            </w:r>
            <w:r>
              <w:rPr>
                <w:rFonts w:ascii="Calibri" w:hAnsi="Calibri" w:cs="Calibri"/>
                <w:i/>
                <w:iCs/>
                <w:sz w:val="22"/>
                <w:szCs w:val="22"/>
              </w:rPr>
              <w:t>40</w:t>
            </w:r>
            <w:r w:rsidR="008E4603">
              <w:rPr>
                <w:rFonts w:ascii="Calibri" w:hAnsi="Calibri" w:cs="Calibri"/>
                <w:i/>
                <w:iCs/>
                <w:sz w:val="22"/>
                <w:szCs w:val="22"/>
              </w:rPr>
              <w:t>0</w:t>
            </w:r>
            <w:r w:rsidR="00EC55DE" w:rsidRPr="00EC55DE">
              <w:rPr>
                <w:rFonts w:ascii="Calibri" w:hAnsi="Calibri" w:cs="Calibri"/>
                <w:i/>
                <w:iCs/>
                <w:sz w:val="22"/>
                <w:szCs w:val="22"/>
              </w:rPr>
              <w:t>,</w:t>
            </w:r>
            <w:r w:rsidR="008E4603">
              <w:rPr>
                <w:rFonts w:ascii="Calibri" w:hAnsi="Calibri" w:cs="Calibri"/>
                <w:i/>
                <w:iCs/>
                <w:sz w:val="22"/>
                <w:szCs w:val="22"/>
              </w:rPr>
              <w:t>0</w:t>
            </w:r>
            <w:r w:rsidR="00EC55DE" w:rsidRPr="00EC55DE">
              <w:rPr>
                <w:rFonts w:ascii="Calibri" w:hAnsi="Calibri" w:cs="Calibri"/>
                <w:i/>
                <w:iCs/>
                <w:sz w:val="22"/>
                <w:szCs w:val="22"/>
              </w:rPr>
              <w:t>0€</w:t>
            </w:r>
          </w:p>
        </w:tc>
      </w:tr>
      <w:tr w:rsidR="00157661" w:rsidRPr="00EC55DE" w:rsidTr="00A6374C">
        <w:trPr>
          <w:trHeight w:val="68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157661" w:rsidRPr="00EC55DE" w:rsidRDefault="00157661" w:rsidP="00157661">
            <w:pPr>
              <w:tabs>
                <w:tab w:val="left" w:pos="6760"/>
              </w:tabs>
              <w:ind w:left="32"/>
              <w:jc w:val="center"/>
              <w:rPr>
                <w:rFonts w:ascii="Calibri" w:hAnsi="Calibri" w:cs="Calibri"/>
                <w:sz w:val="22"/>
                <w:szCs w:val="22"/>
              </w:rPr>
            </w:pPr>
            <w:r w:rsidRPr="00EC55DE">
              <w:rPr>
                <w:rFonts w:ascii="Calibri" w:hAnsi="Calibri" w:cs="Calibri"/>
                <w:sz w:val="22"/>
                <w:szCs w:val="22"/>
              </w:rPr>
              <w:t>3</w:t>
            </w:r>
          </w:p>
        </w:tc>
        <w:tc>
          <w:tcPr>
            <w:tcW w:w="6409" w:type="dxa"/>
            <w:tcBorders>
              <w:top w:val="single" w:sz="4" w:space="0" w:color="auto"/>
              <w:left w:val="single" w:sz="4" w:space="0" w:color="auto"/>
              <w:bottom w:val="single" w:sz="4" w:space="0" w:color="auto"/>
              <w:right w:val="single" w:sz="4" w:space="0" w:color="auto"/>
            </w:tcBorders>
            <w:shd w:val="clear" w:color="auto" w:fill="auto"/>
          </w:tcPr>
          <w:p w:rsidR="00157661" w:rsidRPr="00E62070" w:rsidRDefault="00E62070" w:rsidP="00E62070">
            <w:pPr>
              <w:jc w:val="both"/>
              <w:rPr>
                <w:rFonts w:ascii="Calibri" w:hAnsi="Calibri" w:cs="Calibri"/>
                <w:sz w:val="22"/>
                <w:szCs w:val="22"/>
              </w:rPr>
            </w:pPr>
            <w:r>
              <w:rPr>
                <w:rFonts w:ascii="Calibri" w:hAnsi="Calibri" w:cs="Calibri"/>
                <w:b/>
                <w:i/>
                <w:iCs/>
                <w:sz w:val="22"/>
                <w:szCs w:val="22"/>
              </w:rPr>
              <w:t xml:space="preserve">Άδειες πρόσβασης σε </w:t>
            </w:r>
            <w:r>
              <w:rPr>
                <w:rFonts w:ascii="Calibri" w:hAnsi="Calibri" w:cs="Calibri"/>
                <w:b/>
                <w:i/>
                <w:iCs/>
                <w:sz w:val="22"/>
                <w:szCs w:val="22"/>
                <w:lang w:val="en-US"/>
              </w:rPr>
              <w:t>Windows</w:t>
            </w:r>
            <w:r w:rsidRPr="005E5545">
              <w:rPr>
                <w:rFonts w:ascii="Calibri" w:hAnsi="Calibri" w:cs="Calibri"/>
                <w:b/>
                <w:i/>
                <w:iCs/>
                <w:sz w:val="22"/>
                <w:szCs w:val="22"/>
              </w:rPr>
              <w:t xml:space="preserve"> </w:t>
            </w:r>
            <w:r>
              <w:rPr>
                <w:rFonts w:ascii="Calibri" w:hAnsi="Calibri" w:cs="Calibri"/>
                <w:b/>
                <w:i/>
                <w:iCs/>
                <w:sz w:val="22"/>
                <w:szCs w:val="22"/>
                <w:lang w:val="en-US"/>
              </w:rPr>
              <w:t>Server</w:t>
            </w:r>
            <w:r>
              <w:rPr>
                <w:rFonts w:ascii="Calibri" w:hAnsi="Calibri" w:cs="Calibri"/>
                <w:b/>
                <w:i/>
                <w:iCs/>
                <w:sz w:val="22"/>
                <w:szCs w:val="22"/>
              </w:rPr>
              <w:t xml:space="preserve"> </w:t>
            </w:r>
            <w:r w:rsidRPr="00E62070">
              <w:rPr>
                <w:rFonts w:ascii="Calibri" w:hAnsi="Calibri" w:cs="Calibri"/>
                <w:b/>
                <w:i/>
                <w:iCs/>
                <w:sz w:val="22"/>
                <w:szCs w:val="22"/>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rsidR="00157661" w:rsidRPr="00EC55DE" w:rsidRDefault="001D6928" w:rsidP="001D6928">
            <w:pPr>
              <w:jc w:val="right"/>
              <w:rPr>
                <w:rFonts w:ascii="Calibri" w:hAnsi="Calibri" w:cs="Calibri"/>
                <w:sz w:val="22"/>
                <w:szCs w:val="22"/>
              </w:rPr>
            </w:pPr>
            <w:r>
              <w:rPr>
                <w:rFonts w:ascii="Calibri" w:hAnsi="Calibri" w:cs="Calibri"/>
                <w:i/>
                <w:iCs/>
                <w:sz w:val="22"/>
                <w:szCs w:val="22"/>
                <w:lang w:val="en-US"/>
              </w:rPr>
              <w:t>8</w:t>
            </w:r>
            <w:r w:rsidR="008E4603">
              <w:rPr>
                <w:rFonts w:ascii="Calibri" w:hAnsi="Calibri" w:cs="Calibri"/>
                <w:i/>
                <w:iCs/>
                <w:sz w:val="22"/>
                <w:szCs w:val="22"/>
              </w:rPr>
              <w:t>0</w:t>
            </w:r>
            <w:r w:rsidR="00210710">
              <w:rPr>
                <w:rFonts w:ascii="Calibri" w:hAnsi="Calibri" w:cs="Calibri"/>
                <w:i/>
                <w:iCs/>
                <w:sz w:val="22"/>
                <w:szCs w:val="22"/>
              </w:rPr>
              <w:t>0</w:t>
            </w:r>
            <w:r w:rsidR="00157661" w:rsidRPr="00EC55DE">
              <w:rPr>
                <w:rFonts w:ascii="Calibri" w:hAnsi="Calibri" w:cs="Calibri"/>
                <w:i/>
                <w:iCs/>
                <w:sz w:val="22"/>
                <w:szCs w:val="22"/>
                <w:lang w:val="en-US"/>
              </w:rPr>
              <w:t>,00</w:t>
            </w:r>
            <w:r w:rsidR="00157661" w:rsidRPr="00EC55DE">
              <w:rPr>
                <w:rFonts w:ascii="Calibri" w:hAnsi="Calibri" w:cs="Calibri"/>
                <w:i/>
                <w:iCs/>
                <w:sz w:val="22"/>
                <w:szCs w:val="22"/>
              </w:rPr>
              <w:t>€</w:t>
            </w:r>
          </w:p>
        </w:tc>
      </w:tr>
      <w:tr w:rsidR="001B04E1" w:rsidRPr="00EC55DE" w:rsidTr="00A6374C">
        <w:trPr>
          <w:trHeight w:val="680"/>
          <w:jc w:val="center"/>
        </w:trPr>
        <w:tc>
          <w:tcPr>
            <w:tcW w:w="677" w:type="dxa"/>
            <w:tcBorders>
              <w:top w:val="single" w:sz="4" w:space="0" w:color="auto"/>
              <w:left w:val="single" w:sz="4" w:space="0" w:color="auto"/>
              <w:bottom w:val="single" w:sz="4" w:space="0" w:color="auto"/>
              <w:right w:val="single" w:sz="4" w:space="0" w:color="auto"/>
            </w:tcBorders>
            <w:vAlign w:val="center"/>
          </w:tcPr>
          <w:p w:rsidR="001B04E1" w:rsidRPr="00EC55DE" w:rsidRDefault="001B04E1" w:rsidP="005E5545">
            <w:pPr>
              <w:tabs>
                <w:tab w:val="left" w:pos="6760"/>
              </w:tabs>
              <w:ind w:left="32"/>
              <w:jc w:val="center"/>
              <w:rPr>
                <w:rFonts w:ascii="Calibri" w:hAnsi="Calibri" w:cs="Calibri"/>
                <w:sz w:val="22"/>
                <w:szCs w:val="22"/>
              </w:rPr>
            </w:pPr>
            <w:r>
              <w:rPr>
                <w:rFonts w:ascii="Calibri" w:hAnsi="Calibri" w:cs="Calibri"/>
                <w:sz w:val="22"/>
                <w:szCs w:val="22"/>
              </w:rPr>
              <w:t>4</w:t>
            </w:r>
          </w:p>
        </w:tc>
        <w:tc>
          <w:tcPr>
            <w:tcW w:w="6409" w:type="dxa"/>
            <w:tcBorders>
              <w:top w:val="single" w:sz="4" w:space="0" w:color="auto"/>
              <w:left w:val="single" w:sz="4" w:space="0" w:color="auto"/>
              <w:bottom w:val="single" w:sz="4" w:space="0" w:color="auto"/>
              <w:right w:val="single" w:sz="4" w:space="0" w:color="auto"/>
            </w:tcBorders>
          </w:tcPr>
          <w:p w:rsidR="001B04E1" w:rsidRPr="00E62070" w:rsidRDefault="00E62070" w:rsidP="00E62070">
            <w:pPr>
              <w:jc w:val="both"/>
              <w:rPr>
                <w:rFonts w:ascii="Calibri" w:hAnsi="Calibri" w:cs="Calibri"/>
                <w:b/>
                <w:i/>
                <w:iCs/>
                <w:sz w:val="22"/>
                <w:szCs w:val="22"/>
                <w:lang w:val="en-US"/>
              </w:rPr>
            </w:pPr>
            <w:r w:rsidRPr="00856B76">
              <w:rPr>
                <w:rFonts w:asciiTheme="minorHAnsi" w:hAnsiTheme="minorHAnsi"/>
                <w:b/>
                <w:i/>
                <w:sz w:val="22"/>
              </w:rPr>
              <w:t>Εφαρμογή</w:t>
            </w:r>
            <w:r w:rsidRPr="00E62070">
              <w:rPr>
                <w:rFonts w:asciiTheme="minorHAnsi" w:hAnsiTheme="minorHAnsi"/>
                <w:b/>
                <w:i/>
                <w:sz w:val="22"/>
                <w:lang w:val="en-US"/>
              </w:rPr>
              <w:t xml:space="preserve"> </w:t>
            </w:r>
            <w:r w:rsidRPr="00856B76">
              <w:rPr>
                <w:rFonts w:asciiTheme="minorHAnsi" w:hAnsiTheme="minorHAnsi"/>
                <w:b/>
                <w:i/>
                <w:sz w:val="22"/>
                <w:lang w:val="en-US"/>
              </w:rPr>
              <w:t>Antivirus</w:t>
            </w:r>
            <w:r w:rsidRPr="00E62070">
              <w:rPr>
                <w:rFonts w:asciiTheme="minorHAnsi" w:hAnsiTheme="minorHAnsi"/>
                <w:b/>
                <w:i/>
                <w:sz w:val="22"/>
                <w:lang w:val="en-US"/>
              </w:rPr>
              <w:t xml:space="preserve"> </w:t>
            </w:r>
            <w:r w:rsidRPr="00856B76">
              <w:rPr>
                <w:rFonts w:asciiTheme="minorHAnsi" w:hAnsiTheme="minorHAnsi"/>
                <w:b/>
                <w:i/>
                <w:sz w:val="22"/>
                <w:lang w:val="en-US"/>
              </w:rPr>
              <w:t>Malware</w:t>
            </w:r>
            <w:r w:rsidRPr="00E62070">
              <w:rPr>
                <w:rFonts w:asciiTheme="minorHAnsi" w:hAnsiTheme="minorHAnsi"/>
                <w:b/>
                <w:i/>
                <w:sz w:val="22"/>
                <w:lang w:val="en-US"/>
              </w:rPr>
              <w:t xml:space="preserve"> </w:t>
            </w:r>
            <w:r w:rsidRPr="00856B76">
              <w:rPr>
                <w:rFonts w:asciiTheme="minorHAnsi" w:hAnsiTheme="minorHAnsi"/>
                <w:b/>
                <w:i/>
                <w:sz w:val="22"/>
                <w:lang w:val="en-US"/>
              </w:rPr>
              <w:t>bytes</w:t>
            </w:r>
            <w:r w:rsidRPr="00E62070">
              <w:rPr>
                <w:rFonts w:asciiTheme="minorHAnsi" w:hAnsiTheme="minorHAnsi"/>
                <w:b/>
                <w:i/>
                <w:sz w:val="22"/>
                <w:lang w:val="en-US"/>
              </w:rPr>
              <w:t xml:space="preserve"> </w:t>
            </w:r>
            <w:r w:rsidRPr="00856B76">
              <w:rPr>
                <w:rFonts w:asciiTheme="minorHAnsi" w:hAnsiTheme="minorHAnsi"/>
                <w:b/>
                <w:i/>
                <w:sz w:val="22"/>
                <w:lang w:val="en-US"/>
              </w:rPr>
              <w:t>Premium</w:t>
            </w:r>
            <w:r w:rsidRPr="00E62070">
              <w:rPr>
                <w:rFonts w:ascii="Calibri" w:hAnsi="Calibri" w:cs="Calibri"/>
                <w:b/>
                <w:i/>
                <w:iCs/>
                <w:sz w:val="22"/>
                <w:szCs w:val="22"/>
                <w:lang w:val="en-US"/>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rsidR="001B04E1" w:rsidRDefault="00DB2C2F" w:rsidP="00DB2C2F">
            <w:pPr>
              <w:jc w:val="right"/>
              <w:rPr>
                <w:rFonts w:ascii="Calibri" w:hAnsi="Calibri" w:cs="Calibri"/>
                <w:i/>
                <w:iCs/>
                <w:sz w:val="22"/>
                <w:szCs w:val="22"/>
              </w:rPr>
            </w:pPr>
            <w:r>
              <w:rPr>
                <w:rFonts w:ascii="Calibri" w:hAnsi="Calibri" w:cs="Calibri"/>
                <w:i/>
                <w:iCs/>
                <w:sz w:val="22"/>
                <w:szCs w:val="22"/>
              </w:rPr>
              <w:t>1.20</w:t>
            </w:r>
            <w:r w:rsidR="001B04E1">
              <w:rPr>
                <w:rFonts w:ascii="Calibri" w:hAnsi="Calibri" w:cs="Calibri"/>
                <w:i/>
                <w:iCs/>
                <w:sz w:val="22"/>
                <w:szCs w:val="22"/>
              </w:rPr>
              <w:t>0,00</w:t>
            </w:r>
            <w:r w:rsidR="001B04E1" w:rsidRPr="00EC55DE">
              <w:rPr>
                <w:rFonts w:ascii="Calibri" w:hAnsi="Calibri" w:cs="Calibri"/>
                <w:i/>
                <w:iCs/>
                <w:sz w:val="22"/>
                <w:szCs w:val="22"/>
              </w:rPr>
              <w:t>€</w:t>
            </w:r>
          </w:p>
        </w:tc>
      </w:tr>
      <w:tr w:rsidR="005E5545" w:rsidRPr="00EC55DE" w:rsidTr="00A6374C">
        <w:trPr>
          <w:trHeight w:val="680"/>
          <w:jc w:val="center"/>
        </w:trPr>
        <w:tc>
          <w:tcPr>
            <w:tcW w:w="677" w:type="dxa"/>
            <w:tcBorders>
              <w:top w:val="single" w:sz="4" w:space="0" w:color="auto"/>
              <w:left w:val="single" w:sz="4" w:space="0" w:color="auto"/>
              <w:bottom w:val="single" w:sz="4" w:space="0" w:color="auto"/>
              <w:right w:val="single" w:sz="4" w:space="0" w:color="auto"/>
            </w:tcBorders>
            <w:vAlign w:val="center"/>
          </w:tcPr>
          <w:p w:rsidR="005E5545" w:rsidRPr="005E5545" w:rsidRDefault="005E5545" w:rsidP="005E5545">
            <w:pPr>
              <w:tabs>
                <w:tab w:val="left" w:pos="6760"/>
              </w:tabs>
              <w:ind w:left="32"/>
              <w:jc w:val="center"/>
              <w:rPr>
                <w:rFonts w:ascii="Calibri" w:hAnsi="Calibri" w:cs="Calibri"/>
                <w:sz w:val="22"/>
                <w:szCs w:val="22"/>
                <w:lang w:val="en-US"/>
              </w:rPr>
            </w:pPr>
            <w:r>
              <w:rPr>
                <w:rFonts w:ascii="Calibri" w:hAnsi="Calibri" w:cs="Calibri"/>
                <w:sz w:val="22"/>
                <w:szCs w:val="22"/>
                <w:lang w:val="en-US"/>
              </w:rPr>
              <w:t>5</w:t>
            </w:r>
          </w:p>
        </w:tc>
        <w:tc>
          <w:tcPr>
            <w:tcW w:w="6409" w:type="dxa"/>
            <w:tcBorders>
              <w:top w:val="single" w:sz="4" w:space="0" w:color="auto"/>
              <w:left w:val="single" w:sz="4" w:space="0" w:color="auto"/>
              <w:bottom w:val="single" w:sz="4" w:space="0" w:color="auto"/>
              <w:right w:val="single" w:sz="4" w:space="0" w:color="auto"/>
            </w:tcBorders>
          </w:tcPr>
          <w:p w:rsidR="005E5545" w:rsidRPr="00E62070" w:rsidRDefault="00E62070" w:rsidP="005E5545">
            <w:pPr>
              <w:jc w:val="both"/>
              <w:rPr>
                <w:rFonts w:ascii="Calibri" w:hAnsi="Calibri" w:cs="Calibri"/>
                <w:b/>
                <w:i/>
                <w:iCs/>
                <w:sz w:val="22"/>
                <w:szCs w:val="22"/>
                <w:lang w:val="en-US"/>
              </w:rPr>
            </w:pPr>
            <w:r>
              <w:rPr>
                <w:rFonts w:ascii="Calibri" w:hAnsi="Calibri" w:cs="Calibri"/>
                <w:b/>
                <w:i/>
                <w:iCs/>
                <w:sz w:val="22"/>
                <w:szCs w:val="22"/>
              </w:rPr>
              <w:t>Εφαρμογή επεξεργασίας εικόνας</w:t>
            </w:r>
            <w:r>
              <w:rPr>
                <w:rFonts w:ascii="Calibri" w:hAnsi="Calibri" w:cs="Calibri"/>
                <w:b/>
                <w:i/>
                <w:iCs/>
                <w:sz w:val="22"/>
                <w:szCs w:val="22"/>
                <w:lang w:val="en-US"/>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rsidR="005E5545" w:rsidRDefault="00BF3170" w:rsidP="00BF3170">
            <w:pPr>
              <w:jc w:val="right"/>
              <w:rPr>
                <w:rFonts w:ascii="Calibri" w:hAnsi="Calibri" w:cs="Calibri"/>
                <w:i/>
                <w:iCs/>
                <w:sz w:val="22"/>
                <w:szCs w:val="22"/>
              </w:rPr>
            </w:pPr>
            <w:r>
              <w:rPr>
                <w:rFonts w:ascii="Calibri" w:hAnsi="Calibri" w:cs="Calibri"/>
                <w:i/>
                <w:iCs/>
                <w:sz w:val="22"/>
                <w:szCs w:val="22"/>
              </w:rPr>
              <w:t>8</w:t>
            </w:r>
            <w:r w:rsidR="005E5545">
              <w:rPr>
                <w:rFonts w:ascii="Calibri" w:hAnsi="Calibri" w:cs="Calibri"/>
                <w:i/>
                <w:iCs/>
                <w:sz w:val="22"/>
                <w:szCs w:val="22"/>
                <w:lang w:val="en-US"/>
              </w:rPr>
              <w:t>0</w:t>
            </w:r>
            <w:r w:rsidR="005E5545">
              <w:rPr>
                <w:rFonts w:ascii="Calibri" w:hAnsi="Calibri" w:cs="Calibri"/>
                <w:i/>
                <w:iCs/>
                <w:sz w:val="22"/>
                <w:szCs w:val="22"/>
              </w:rPr>
              <w:t>0,00</w:t>
            </w:r>
            <w:r w:rsidR="005E5545" w:rsidRPr="00EC55DE">
              <w:rPr>
                <w:rFonts w:ascii="Calibri" w:hAnsi="Calibri" w:cs="Calibri"/>
                <w:i/>
                <w:iCs/>
                <w:sz w:val="22"/>
                <w:szCs w:val="22"/>
              </w:rPr>
              <w:t>€</w:t>
            </w:r>
          </w:p>
        </w:tc>
      </w:tr>
      <w:tr w:rsidR="00A6374C" w:rsidRPr="00856B76" w:rsidTr="00A73CB4">
        <w:trPr>
          <w:trHeight w:val="680"/>
          <w:jc w:val="center"/>
        </w:trPr>
        <w:tc>
          <w:tcPr>
            <w:tcW w:w="677" w:type="dxa"/>
            <w:tcBorders>
              <w:top w:val="single" w:sz="4" w:space="0" w:color="auto"/>
              <w:left w:val="single" w:sz="4" w:space="0" w:color="auto"/>
              <w:bottom w:val="single" w:sz="4" w:space="0" w:color="auto"/>
              <w:right w:val="single" w:sz="4" w:space="0" w:color="auto"/>
            </w:tcBorders>
            <w:vAlign w:val="center"/>
          </w:tcPr>
          <w:p w:rsidR="00A6374C" w:rsidRDefault="00A6374C" w:rsidP="00A6374C">
            <w:pPr>
              <w:tabs>
                <w:tab w:val="left" w:pos="6760"/>
              </w:tabs>
              <w:ind w:left="32"/>
              <w:jc w:val="center"/>
              <w:rPr>
                <w:rFonts w:ascii="Calibri" w:hAnsi="Calibri" w:cs="Calibri"/>
                <w:sz w:val="22"/>
                <w:szCs w:val="22"/>
                <w:lang w:val="en-US"/>
              </w:rPr>
            </w:pPr>
            <w:r>
              <w:rPr>
                <w:rFonts w:ascii="Calibri" w:hAnsi="Calibri" w:cs="Calibri"/>
                <w:sz w:val="22"/>
                <w:szCs w:val="22"/>
              </w:rPr>
              <w:t>6</w:t>
            </w:r>
          </w:p>
        </w:tc>
        <w:tc>
          <w:tcPr>
            <w:tcW w:w="6409" w:type="dxa"/>
            <w:tcBorders>
              <w:top w:val="single" w:sz="4" w:space="0" w:color="auto"/>
              <w:left w:val="single" w:sz="4" w:space="0" w:color="auto"/>
              <w:bottom w:val="single" w:sz="4" w:space="0" w:color="auto"/>
              <w:right w:val="single" w:sz="4" w:space="0" w:color="auto"/>
            </w:tcBorders>
          </w:tcPr>
          <w:p w:rsidR="00A6374C" w:rsidRPr="00E62070" w:rsidRDefault="00E62070" w:rsidP="00A73CB4">
            <w:pPr>
              <w:jc w:val="both"/>
              <w:rPr>
                <w:rFonts w:asciiTheme="minorHAnsi" w:hAnsiTheme="minorHAnsi" w:cs="Calibri"/>
                <w:b/>
                <w:i/>
                <w:iCs/>
                <w:sz w:val="22"/>
                <w:szCs w:val="22"/>
                <w:lang w:val="en-US"/>
              </w:rPr>
            </w:pPr>
            <w:r>
              <w:rPr>
                <w:rFonts w:ascii="Calibri" w:hAnsi="Calibri" w:cs="Calibri"/>
                <w:b/>
                <w:i/>
                <w:iCs/>
                <w:sz w:val="22"/>
                <w:szCs w:val="22"/>
              </w:rPr>
              <w:t>Σχεδιαστικό πακέτο</w:t>
            </w:r>
            <w:r>
              <w:rPr>
                <w:rFonts w:ascii="Calibri" w:hAnsi="Calibri" w:cs="Calibri"/>
                <w:b/>
                <w:i/>
                <w:iCs/>
                <w:sz w:val="22"/>
                <w:szCs w:val="22"/>
                <w:lang w:val="en-US"/>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rsidR="00A6374C" w:rsidRPr="00856B76" w:rsidRDefault="00B32A52" w:rsidP="00B32A52">
            <w:pPr>
              <w:jc w:val="right"/>
              <w:rPr>
                <w:rFonts w:ascii="Calibri" w:hAnsi="Calibri" w:cs="Calibri"/>
                <w:i/>
                <w:iCs/>
                <w:sz w:val="22"/>
                <w:szCs w:val="22"/>
                <w:lang w:val="en-US"/>
              </w:rPr>
            </w:pPr>
            <w:r>
              <w:rPr>
                <w:rFonts w:ascii="Calibri" w:hAnsi="Calibri" w:cs="Calibri"/>
                <w:i/>
                <w:iCs/>
                <w:sz w:val="22"/>
                <w:szCs w:val="22"/>
              </w:rPr>
              <w:t>3</w:t>
            </w:r>
            <w:r w:rsidR="00A6374C">
              <w:rPr>
                <w:rFonts w:ascii="Calibri" w:hAnsi="Calibri" w:cs="Calibri"/>
                <w:i/>
                <w:iCs/>
                <w:sz w:val="22"/>
                <w:szCs w:val="22"/>
                <w:lang w:val="en-US"/>
              </w:rPr>
              <w:t>.</w:t>
            </w:r>
            <w:r>
              <w:rPr>
                <w:rFonts w:ascii="Calibri" w:hAnsi="Calibri" w:cs="Calibri"/>
                <w:i/>
                <w:iCs/>
                <w:sz w:val="22"/>
                <w:szCs w:val="22"/>
              </w:rPr>
              <w:t>9</w:t>
            </w:r>
            <w:r w:rsidR="00A6374C">
              <w:rPr>
                <w:rFonts w:ascii="Calibri" w:hAnsi="Calibri" w:cs="Calibri"/>
                <w:i/>
                <w:iCs/>
                <w:sz w:val="22"/>
                <w:szCs w:val="22"/>
                <w:lang w:val="en-US"/>
              </w:rPr>
              <w:t>0</w:t>
            </w:r>
            <w:r w:rsidR="00A6374C">
              <w:rPr>
                <w:rFonts w:ascii="Calibri" w:hAnsi="Calibri" w:cs="Calibri"/>
                <w:i/>
                <w:iCs/>
                <w:sz w:val="22"/>
                <w:szCs w:val="22"/>
              </w:rPr>
              <w:t>0,00</w:t>
            </w:r>
            <w:r w:rsidR="00A6374C" w:rsidRPr="00EC55DE">
              <w:rPr>
                <w:rFonts w:ascii="Calibri" w:hAnsi="Calibri" w:cs="Calibri"/>
                <w:i/>
                <w:iCs/>
                <w:sz w:val="22"/>
                <w:szCs w:val="22"/>
              </w:rPr>
              <w:t>€</w:t>
            </w:r>
          </w:p>
        </w:tc>
      </w:tr>
      <w:tr w:rsidR="00E62070" w:rsidRPr="00856B76" w:rsidTr="00A73CB4">
        <w:trPr>
          <w:trHeight w:val="680"/>
          <w:jc w:val="center"/>
        </w:trPr>
        <w:tc>
          <w:tcPr>
            <w:tcW w:w="677" w:type="dxa"/>
            <w:tcBorders>
              <w:top w:val="single" w:sz="4" w:space="0" w:color="auto"/>
              <w:left w:val="single" w:sz="4" w:space="0" w:color="auto"/>
              <w:bottom w:val="single" w:sz="4" w:space="0" w:color="auto"/>
              <w:right w:val="single" w:sz="4" w:space="0" w:color="auto"/>
            </w:tcBorders>
            <w:vAlign w:val="center"/>
          </w:tcPr>
          <w:p w:rsidR="00E62070" w:rsidRPr="00E62070" w:rsidRDefault="00E62070" w:rsidP="00A6374C">
            <w:pPr>
              <w:tabs>
                <w:tab w:val="left" w:pos="6760"/>
              </w:tabs>
              <w:ind w:left="32"/>
              <w:jc w:val="center"/>
              <w:rPr>
                <w:rFonts w:ascii="Calibri" w:hAnsi="Calibri" w:cs="Calibri"/>
                <w:sz w:val="22"/>
                <w:szCs w:val="22"/>
                <w:lang w:val="en-US"/>
              </w:rPr>
            </w:pPr>
            <w:r>
              <w:rPr>
                <w:rFonts w:ascii="Calibri" w:hAnsi="Calibri" w:cs="Calibri"/>
                <w:sz w:val="22"/>
                <w:szCs w:val="22"/>
                <w:lang w:val="en-US"/>
              </w:rPr>
              <w:t>7</w:t>
            </w:r>
          </w:p>
        </w:tc>
        <w:tc>
          <w:tcPr>
            <w:tcW w:w="6409" w:type="dxa"/>
            <w:tcBorders>
              <w:top w:val="single" w:sz="4" w:space="0" w:color="auto"/>
              <w:left w:val="single" w:sz="4" w:space="0" w:color="auto"/>
              <w:bottom w:val="single" w:sz="4" w:space="0" w:color="auto"/>
              <w:right w:val="single" w:sz="4" w:space="0" w:color="auto"/>
            </w:tcBorders>
          </w:tcPr>
          <w:p w:rsidR="00E62070" w:rsidRPr="00E62070" w:rsidRDefault="00E62070" w:rsidP="00A73CB4">
            <w:pPr>
              <w:jc w:val="both"/>
              <w:rPr>
                <w:rFonts w:ascii="Calibri" w:hAnsi="Calibri" w:cs="Calibri"/>
                <w:b/>
                <w:i/>
                <w:iCs/>
                <w:sz w:val="22"/>
                <w:szCs w:val="22"/>
                <w:lang w:val="en-US"/>
              </w:rPr>
            </w:pPr>
            <w:r>
              <w:rPr>
                <w:rFonts w:ascii="Calibri" w:hAnsi="Calibri" w:cs="Calibri"/>
                <w:b/>
                <w:i/>
                <w:iCs/>
                <w:sz w:val="22"/>
                <w:szCs w:val="22"/>
              </w:rPr>
              <w:t xml:space="preserve">Σχεδιαστικό πακέτο </w:t>
            </w:r>
            <w:r>
              <w:rPr>
                <w:rFonts w:ascii="Calibri" w:hAnsi="Calibri" w:cs="Calibri"/>
                <w:b/>
                <w:i/>
                <w:iCs/>
                <w:sz w:val="22"/>
                <w:szCs w:val="22"/>
                <w:lang w:val="en-US"/>
              </w:rPr>
              <w:t>3D.</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rsidR="00E62070" w:rsidRDefault="00656675" w:rsidP="00656675">
            <w:pPr>
              <w:jc w:val="right"/>
              <w:rPr>
                <w:rFonts w:ascii="Calibri" w:hAnsi="Calibri" w:cs="Calibri"/>
                <w:i/>
                <w:iCs/>
                <w:sz w:val="22"/>
                <w:szCs w:val="22"/>
                <w:lang w:val="en-US"/>
              </w:rPr>
            </w:pPr>
            <w:r>
              <w:rPr>
                <w:rFonts w:ascii="Calibri" w:hAnsi="Calibri" w:cs="Calibri"/>
                <w:i/>
                <w:iCs/>
                <w:sz w:val="22"/>
                <w:szCs w:val="22"/>
              </w:rPr>
              <w:t>4</w:t>
            </w:r>
            <w:r w:rsidR="00E62070">
              <w:rPr>
                <w:rFonts w:ascii="Calibri" w:hAnsi="Calibri" w:cs="Calibri"/>
                <w:i/>
                <w:iCs/>
                <w:sz w:val="22"/>
                <w:szCs w:val="22"/>
                <w:lang w:val="en-US"/>
              </w:rPr>
              <w:t>.00</w:t>
            </w:r>
            <w:r w:rsidR="00E62070">
              <w:rPr>
                <w:rFonts w:ascii="Calibri" w:hAnsi="Calibri" w:cs="Calibri"/>
                <w:i/>
                <w:iCs/>
                <w:sz w:val="22"/>
                <w:szCs w:val="22"/>
              </w:rPr>
              <w:t>0,00</w:t>
            </w:r>
            <w:r w:rsidR="00E62070" w:rsidRPr="00EC55DE">
              <w:rPr>
                <w:rFonts w:ascii="Calibri" w:hAnsi="Calibri" w:cs="Calibri"/>
                <w:i/>
                <w:iCs/>
                <w:sz w:val="22"/>
                <w:szCs w:val="22"/>
              </w:rPr>
              <w:t>€</w:t>
            </w:r>
          </w:p>
        </w:tc>
      </w:tr>
      <w:tr w:rsidR="00157661" w:rsidRPr="00EC55DE" w:rsidTr="00A6374C">
        <w:trPr>
          <w:trHeight w:val="680"/>
          <w:jc w:val="center"/>
        </w:trPr>
        <w:tc>
          <w:tcPr>
            <w:tcW w:w="677" w:type="dxa"/>
            <w:tcBorders>
              <w:top w:val="single" w:sz="4" w:space="0" w:color="auto"/>
              <w:left w:val="single" w:sz="4" w:space="0" w:color="auto"/>
              <w:bottom w:val="single" w:sz="4" w:space="0" w:color="auto"/>
              <w:right w:val="single" w:sz="4" w:space="0" w:color="auto"/>
            </w:tcBorders>
            <w:vAlign w:val="center"/>
          </w:tcPr>
          <w:p w:rsidR="00157661" w:rsidRPr="00EC55DE" w:rsidRDefault="00E62070" w:rsidP="00E62070">
            <w:pPr>
              <w:tabs>
                <w:tab w:val="left" w:pos="6760"/>
              </w:tabs>
              <w:ind w:left="32"/>
              <w:jc w:val="center"/>
              <w:rPr>
                <w:rFonts w:ascii="Calibri" w:hAnsi="Calibri" w:cs="Calibri"/>
                <w:sz w:val="22"/>
                <w:szCs w:val="22"/>
              </w:rPr>
            </w:pPr>
            <w:r>
              <w:rPr>
                <w:rFonts w:ascii="Calibri" w:hAnsi="Calibri" w:cs="Calibri"/>
                <w:sz w:val="22"/>
                <w:szCs w:val="22"/>
                <w:lang w:val="en-US"/>
              </w:rPr>
              <w:t>8</w:t>
            </w:r>
          </w:p>
        </w:tc>
        <w:tc>
          <w:tcPr>
            <w:tcW w:w="6409" w:type="dxa"/>
            <w:tcBorders>
              <w:top w:val="single" w:sz="4" w:space="0" w:color="auto"/>
              <w:left w:val="single" w:sz="4" w:space="0" w:color="auto"/>
              <w:bottom w:val="single" w:sz="4" w:space="0" w:color="auto"/>
              <w:right w:val="single" w:sz="4" w:space="0" w:color="auto"/>
            </w:tcBorders>
          </w:tcPr>
          <w:p w:rsidR="00157661" w:rsidRPr="00E62070" w:rsidRDefault="00FB1A13" w:rsidP="00157661">
            <w:pPr>
              <w:jc w:val="both"/>
              <w:rPr>
                <w:rFonts w:ascii="Calibri" w:hAnsi="Calibri" w:cs="Calibri"/>
                <w:i/>
                <w:iCs/>
                <w:sz w:val="22"/>
                <w:szCs w:val="22"/>
                <w:lang w:val="en-US"/>
              </w:rPr>
            </w:pPr>
            <w:r>
              <w:rPr>
                <w:rFonts w:ascii="Calibri" w:hAnsi="Calibri" w:cs="Calibri"/>
                <w:b/>
                <w:i/>
                <w:iCs/>
                <w:sz w:val="22"/>
                <w:szCs w:val="22"/>
              </w:rPr>
              <w:t>Λογισμικό διαχείρισης οχημάτων</w:t>
            </w:r>
            <w:r w:rsidR="00E62070">
              <w:rPr>
                <w:rFonts w:ascii="Calibri" w:hAnsi="Calibri" w:cs="Calibri"/>
                <w:b/>
                <w:i/>
                <w:iCs/>
                <w:sz w:val="22"/>
                <w:szCs w:val="22"/>
                <w:lang w:val="en-US"/>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rsidR="00157661" w:rsidRPr="00EC55DE" w:rsidRDefault="00FB1A13" w:rsidP="008E4603">
            <w:pPr>
              <w:jc w:val="right"/>
              <w:rPr>
                <w:rFonts w:ascii="Calibri" w:hAnsi="Calibri" w:cs="Calibri"/>
                <w:i/>
                <w:iCs/>
                <w:sz w:val="22"/>
                <w:szCs w:val="22"/>
              </w:rPr>
            </w:pPr>
            <w:r>
              <w:rPr>
                <w:rFonts w:ascii="Calibri" w:hAnsi="Calibri" w:cs="Calibri"/>
                <w:i/>
                <w:iCs/>
                <w:sz w:val="22"/>
                <w:szCs w:val="22"/>
              </w:rPr>
              <w:t>2.</w:t>
            </w:r>
            <w:r w:rsidR="008E4603">
              <w:rPr>
                <w:rFonts w:ascii="Calibri" w:hAnsi="Calibri" w:cs="Calibri"/>
                <w:i/>
                <w:iCs/>
                <w:sz w:val="22"/>
                <w:szCs w:val="22"/>
              </w:rPr>
              <w:t>1</w:t>
            </w:r>
            <w:r>
              <w:rPr>
                <w:rFonts w:ascii="Calibri" w:hAnsi="Calibri" w:cs="Calibri"/>
                <w:i/>
                <w:iCs/>
                <w:sz w:val="22"/>
                <w:szCs w:val="22"/>
              </w:rPr>
              <w:t>00</w:t>
            </w:r>
            <w:r w:rsidR="00157661" w:rsidRPr="00EC55DE">
              <w:rPr>
                <w:rFonts w:ascii="Calibri" w:hAnsi="Calibri" w:cs="Calibri"/>
                <w:i/>
                <w:iCs/>
                <w:sz w:val="22"/>
                <w:szCs w:val="22"/>
              </w:rPr>
              <w:t>,</w:t>
            </w:r>
            <w:r w:rsidR="00210710">
              <w:rPr>
                <w:rFonts w:ascii="Calibri" w:hAnsi="Calibri" w:cs="Calibri"/>
                <w:i/>
                <w:iCs/>
                <w:sz w:val="22"/>
                <w:szCs w:val="22"/>
              </w:rPr>
              <w:t>0</w:t>
            </w:r>
            <w:r w:rsidR="00157661" w:rsidRPr="00EC55DE">
              <w:rPr>
                <w:rFonts w:ascii="Calibri" w:hAnsi="Calibri" w:cs="Calibri"/>
                <w:i/>
                <w:iCs/>
                <w:sz w:val="22"/>
                <w:szCs w:val="22"/>
              </w:rPr>
              <w:t>0€</w:t>
            </w:r>
          </w:p>
        </w:tc>
      </w:tr>
      <w:tr w:rsidR="00FB1A13" w:rsidRPr="00EC55DE" w:rsidTr="00A6374C">
        <w:trPr>
          <w:trHeight w:val="680"/>
          <w:jc w:val="center"/>
        </w:trPr>
        <w:tc>
          <w:tcPr>
            <w:tcW w:w="677" w:type="dxa"/>
            <w:tcBorders>
              <w:top w:val="single" w:sz="4" w:space="0" w:color="auto"/>
              <w:left w:val="single" w:sz="4" w:space="0" w:color="auto"/>
              <w:bottom w:val="single" w:sz="4" w:space="0" w:color="auto"/>
              <w:right w:val="single" w:sz="4" w:space="0" w:color="auto"/>
            </w:tcBorders>
            <w:vAlign w:val="center"/>
          </w:tcPr>
          <w:p w:rsidR="00FB1A13" w:rsidRPr="00FB1A13" w:rsidRDefault="00E62070" w:rsidP="00E62070">
            <w:pPr>
              <w:tabs>
                <w:tab w:val="left" w:pos="6760"/>
              </w:tabs>
              <w:ind w:left="32"/>
              <w:jc w:val="center"/>
              <w:rPr>
                <w:rFonts w:ascii="Calibri" w:hAnsi="Calibri" w:cs="Calibri"/>
                <w:sz w:val="22"/>
                <w:szCs w:val="22"/>
                <w:lang w:val="en-US"/>
              </w:rPr>
            </w:pPr>
            <w:r>
              <w:rPr>
                <w:rFonts w:ascii="Calibri" w:hAnsi="Calibri" w:cs="Calibri"/>
                <w:sz w:val="22"/>
                <w:szCs w:val="22"/>
                <w:lang w:val="en-US"/>
              </w:rPr>
              <w:lastRenderedPageBreak/>
              <w:t>9</w:t>
            </w:r>
          </w:p>
        </w:tc>
        <w:tc>
          <w:tcPr>
            <w:tcW w:w="6409" w:type="dxa"/>
            <w:tcBorders>
              <w:top w:val="single" w:sz="4" w:space="0" w:color="auto"/>
              <w:left w:val="single" w:sz="4" w:space="0" w:color="auto"/>
              <w:bottom w:val="single" w:sz="4" w:space="0" w:color="auto"/>
              <w:right w:val="single" w:sz="4" w:space="0" w:color="auto"/>
            </w:tcBorders>
          </w:tcPr>
          <w:p w:rsidR="00FB1A13" w:rsidRPr="00FB1A13" w:rsidRDefault="00FB1A13" w:rsidP="00157661">
            <w:pPr>
              <w:jc w:val="both"/>
              <w:rPr>
                <w:rFonts w:ascii="Calibri" w:hAnsi="Calibri" w:cs="Calibri"/>
                <w:b/>
                <w:i/>
                <w:iCs/>
                <w:sz w:val="22"/>
                <w:szCs w:val="22"/>
                <w:lang w:val="en-US"/>
              </w:rPr>
            </w:pPr>
            <w:r>
              <w:rPr>
                <w:rFonts w:ascii="Calibri" w:hAnsi="Calibri" w:cs="Calibri"/>
                <w:b/>
                <w:i/>
                <w:iCs/>
                <w:sz w:val="22"/>
                <w:szCs w:val="22"/>
              </w:rPr>
              <w:t xml:space="preserve">Βάση Δεδομένων </w:t>
            </w:r>
            <w:r>
              <w:rPr>
                <w:rFonts w:ascii="Calibri" w:hAnsi="Calibri" w:cs="Calibri"/>
                <w:b/>
                <w:i/>
                <w:iCs/>
                <w:sz w:val="22"/>
                <w:szCs w:val="22"/>
                <w:lang w:val="en-US"/>
              </w:rPr>
              <w:t>Oracle</w:t>
            </w:r>
            <w:r w:rsidR="00E62070">
              <w:rPr>
                <w:rFonts w:ascii="Calibri" w:hAnsi="Calibri" w:cs="Calibri"/>
                <w:b/>
                <w:i/>
                <w:iCs/>
                <w:sz w:val="22"/>
                <w:szCs w:val="22"/>
                <w:lang w:val="en-US"/>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rsidR="00FB1A13" w:rsidRDefault="00BF3170" w:rsidP="00A6374C">
            <w:pPr>
              <w:jc w:val="right"/>
              <w:rPr>
                <w:rFonts w:ascii="Calibri" w:hAnsi="Calibri" w:cs="Calibri"/>
                <w:i/>
                <w:iCs/>
                <w:sz w:val="22"/>
                <w:szCs w:val="22"/>
              </w:rPr>
            </w:pPr>
            <w:r>
              <w:rPr>
                <w:rFonts w:ascii="Calibri" w:hAnsi="Calibri" w:cs="Calibri"/>
                <w:i/>
                <w:iCs/>
                <w:sz w:val="22"/>
                <w:szCs w:val="22"/>
              </w:rPr>
              <w:t>7</w:t>
            </w:r>
            <w:r w:rsidR="00FB1A13">
              <w:rPr>
                <w:rFonts w:ascii="Calibri" w:hAnsi="Calibri" w:cs="Calibri"/>
                <w:i/>
                <w:iCs/>
                <w:sz w:val="22"/>
                <w:szCs w:val="22"/>
              </w:rPr>
              <w:t>.</w:t>
            </w:r>
            <w:r w:rsidR="00A6374C">
              <w:rPr>
                <w:rFonts w:ascii="Calibri" w:hAnsi="Calibri" w:cs="Calibri"/>
                <w:i/>
                <w:iCs/>
                <w:sz w:val="22"/>
                <w:szCs w:val="22"/>
              </w:rPr>
              <w:t>0</w:t>
            </w:r>
            <w:r w:rsidR="00FB1A13">
              <w:rPr>
                <w:rFonts w:ascii="Calibri" w:hAnsi="Calibri" w:cs="Calibri"/>
                <w:i/>
                <w:iCs/>
                <w:sz w:val="22"/>
                <w:szCs w:val="22"/>
              </w:rPr>
              <w:t>00,00</w:t>
            </w:r>
            <w:r w:rsidR="00FB1A13" w:rsidRPr="00EC55DE">
              <w:rPr>
                <w:rFonts w:ascii="Calibri" w:hAnsi="Calibri" w:cs="Calibri"/>
                <w:i/>
                <w:iCs/>
                <w:sz w:val="22"/>
                <w:szCs w:val="22"/>
              </w:rPr>
              <w:t>€</w:t>
            </w:r>
          </w:p>
        </w:tc>
      </w:tr>
      <w:tr w:rsidR="00210710" w:rsidRPr="00E46849" w:rsidTr="00A6374C">
        <w:trPr>
          <w:trHeight w:val="680"/>
          <w:jc w:val="center"/>
        </w:trPr>
        <w:tc>
          <w:tcPr>
            <w:tcW w:w="7086" w:type="dxa"/>
            <w:gridSpan w:val="2"/>
            <w:tcBorders>
              <w:top w:val="single" w:sz="4" w:space="0" w:color="auto"/>
              <w:left w:val="single" w:sz="4" w:space="0" w:color="auto"/>
              <w:bottom w:val="single" w:sz="4" w:space="0" w:color="auto"/>
              <w:right w:val="single" w:sz="4" w:space="0" w:color="auto"/>
            </w:tcBorders>
            <w:vAlign w:val="bottom"/>
          </w:tcPr>
          <w:p w:rsidR="00210710" w:rsidRPr="00EC55DE" w:rsidRDefault="00210710" w:rsidP="00210710">
            <w:pPr>
              <w:tabs>
                <w:tab w:val="left" w:pos="6760"/>
              </w:tabs>
              <w:ind w:left="32"/>
              <w:jc w:val="right"/>
              <w:rPr>
                <w:rFonts w:ascii="Calibri" w:hAnsi="Calibri" w:cs="Calibri"/>
                <w:b/>
                <w:sz w:val="22"/>
                <w:szCs w:val="22"/>
              </w:rPr>
            </w:pPr>
            <w:r>
              <w:rPr>
                <w:rFonts w:ascii="Calibri" w:hAnsi="Calibri" w:cs="Calibri"/>
                <w:b/>
                <w:sz w:val="22"/>
                <w:szCs w:val="22"/>
              </w:rPr>
              <w:t>Σύνολο</w:t>
            </w:r>
          </w:p>
        </w:tc>
        <w:tc>
          <w:tcPr>
            <w:tcW w:w="1764" w:type="dxa"/>
            <w:tcBorders>
              <w:top w:val="single" w:sz="4" w:space="0" w:color="auto"/>
              <w:left w:val="single" w:sz="4" w:space="0" w:color="auto"/>
              <w:bottom w:val="single" w:sz="4" w:space="0" w:color="auto"/>
              <w:right w:val="single" w:sz="4" w:space="0" w:color="auto"/>
            </w:tcBorders>
            <w:vAlign w:val="bottom"/>
          </w:tcPr>
          <w:p w:rsidR="00210710" w:rsidRPr="00EC55DE" w:rsidRDefault="001D6928" w:rsidP="008926D3">
            <w:pPr>
              <w:jc w:val="right"/>
              <w:rPr>
                <w:rFonts w:ascii="Calibri" w:hAnsi="Calibri" w:cs="Calibri"/>
                <w:b/>
                <w:i/>
                <w:sz w:val="22"/>
                <w:szCs w:val="22"/>
              </w:rPr>
            </w:pPr>
            <w:r>
              <w:rPr>
                <w:rFonts w:ascii="Calibri" w:hAnsi="Calibri" w:cs="Calibri"/>
                <w:i/>
                <w:iCs/>
                <w:sz w:val="22"/>
                <w:szCs w:val="22"/>
                <w:lang w:val="en-US"/>
              </w:rPr>
              <w:t>3</w:t>
            </w:r>
            <w:r w:rsidR="008926D3">
              <w:rPr>
                <w:rFonts w:ascii="Calibri" w:hAnsi="Calibri" w:cs="Calibri"/>
                <w:i/>
                <w:iCs/>
                <w:sz w:val="22"/>
                <w:szCs w:val="22"/>
              </w:rPr>
              <w:t>2</w:t>
            </w:r>
            <w:r w:rsidR="00210710">
              <w:rPr>
                <w:rFonts w:ascii="Calibri" w:hAnsi="Calibri" w:cs="Calibri"/>
                <w:i/>
                <w:iCs/>
                <w:sz w:val="22"/>
                <w:szCs w:val="22"/>
              </w:rPr>
              <w:t>.</w:t>
            </w:r>
            <w:r w:rsidR="008926D3">
              <w:rPr>
                <w:rFonts w:ascii="Calibri" w:hAnsi="Calibri" w:cs="Calibri"/>
                <w:i/>
                <w:iCs/>
                <w:sz w:val="22"/>
                <w:szCs w:val="22"/>
              </w:rPr>
              <w:t>360</w:t>
            </w:r>
            <w:r w:rsidR="00210710" w:rsidRPr="00EC55DE">
              <w:rPr>
                <w:rFonts w:ascii="Calibri" w:hAnsi="Calibri" w:cs="Calibri"/>
                <w:i/>
                <w:iCs/>
                <w:sz w:val="22"/>
                <w:szCs w:val="22"/>
              </w:rPr>
              <w:t>,</w:t>
            </w:r>
            <w:r w:rsidR="008E4603">
              <w:rPr>
                <w:rFonts w:ascii="Calibri" w:hAnsi="Calibri" w:cs="Calibri"/>
                <w:i/>
                <w:iCs/>
                <w:sz w:val="22"/>
                <w:szCs w:val="22"/>
              </w:rPr>
              <w:t>0</w:t>
            </w:r>
            <w:r w:rsidR="00210710" w:rsidRPr="00EC55DE">
              <w:rPr>
                <w:rFonts w:ascii="Calibri" w:hAnsi="Calibri" w:cs="Calibri"/>
                <w:i/>
                <w:iCs/>
                <w:sz w:val="22"/>
                <w:szCs w:val="22"/>
              </w:rPr>
              <w:t>0€</w:t>
            </w:r>
          </w:p>
        </w:tc>
      </w:tr>
      <w:tr w:rsidR="00210710" w:rsidRPr="00E46849" w:rsidTr="00A6374C">
        <w:trPr>
          <w:trHeight w:val="680"/>
          <w:jc w:val="center"/>
        </w:trPr>
        <w:tc>
          <w:tcPr>
            <w:tcW w:w="7086" w:type="dxa"/>
            <w:gridSpan w:val="2"/>
            <w:tcBorders>
              <w:top w:val="single" w:sz="4" w:space="0" w:color="auto"/>
              <w:left w:val="single" w:sz="4" w:space="0" w:color="auto"/>
              <w:bottom w:val="single" w:sz="4" w:space="0" w:color="auto"/>
              <w:right w:val="single" w:sz="4" w:space="0" w:color="auto"/>
            </w:tcBorders>
            <w:vAlign w:val="bottom"/>
          </w:tcPr>
          <w:p w:rsidR="00210710" w:rsidRPr="00EC55DE" w:rsidRDefault="00C37C9A" w:rsidP="00210710">
            <w:pPr>
              <w:tabs>
                <w:tab w:val="left" w:pos="6760"/>
              </w:tabs>
              <w:ind w:left="32"/>
              <w:jc w:val="right"/>
              <w:rPr>
                <w:rFonts w:ascii="Calibri" w:hAnsi="Calibri" w:cs="Calibri"/>
                <w:b/>
                <w:sz w:val="22"/>
                <w:szCs w:val="22"/>
              </w:rPr>
            </w:pPr>
            <w:r>
              <w:rPr>
                <w:rFonts w:ascii="Calibri" w:hAnsi="Calibri" w:cs="Calibri"/>
                <w:b/>
                <w:sz w:val="22"/>
                <w:szCs w:val="22"/>
              </w:rPr>
              <w:t>ΦΠΑ 23%</w:t>
            </w:r>
          </w:p>
        </w:tc>
        <w:tc>
          <w:tcPr>
            <w:tcW w:w="1764" w:type="dxa"/>
            <w:tcBorders>
              <w:top w:val="single" w:sz="4" w:space="0" w:color="auto"/>
              <w:left w:val="single" w:sz="4" w:space="0" w:color="auto"/>
              <w:bottom w:val="single" w:sz="4" w:space="0" w:color="auto"/>
              <w:right w:val="single" w:sz="4" w:space="0" w:color="auto"/>
            </w:tcBorders>
            <w:vAlign w:val="bottom"/>
          </w:tcPr>
          <w:p w:rsidR="00210710" w:rsidRPr="00C37C9A" w:rsidRDefault="00656675" w:rsidP="008926D3">
            <w:pPr>
              <w:jc w:val="right"/>
              <w:rPr>
                <w:rFonts w:ascii="Calibri" w:hAnsi="Calibri" w:cs="Calibri"/>
                <w:i/>
                <w:sz w:val="22"/>
                <w:szCs w:val="22"/>
              </w:rPr>
            </w:pPr>
            <w:r>
              <w:rPr>
                <w:rFonts w:ascii="Calibri" w:hAnsi="Calibri" w:cs="Calibri"/>
                <w:i/>
                <w:sz w:val="22"/>
                <w:szCs w:val="22"/>
              </w:rPr>
              <w:t>7</w:t>
            </w:r>
            <w:r w:rsidR="00E2046C">
              <w:rPr>
                <w:rFonts w:ascii="Calibri" w:hAnsi="Calibri" w:cs="Calibri"/>
                <w:i/>
                <w:sz w:val="22"/>
                <w:szCs w:val="22"/>
              </w:rPr>
              <w:t>.</w:t>
            </w:r>
            <w:r w:rsidR="008926D3">
              <w:rPr>
                <w:rFonts w:ascii="Calibri" w:hAnsi="Calibri" w:cs="Calibri"/>
                <w:i/>
                <w:sz w:val="22"/>
                <w:szCs w:val="22"/>
              </w:rPr>
              <w:t>442</w:t>
            </w:r>
            <w:r w:rsidR="00A6374C">
              <w:rPr>
                <w:rFonts w:ascii="Calibri" w:hAnsi="Calibri" w:cs="Calibri"/>
                <w:i/>
                <w:sz w:val="22"/>
                <w:szCs w:val="22"/>
              </w:rPr>
              <w:t>,</w:t>
            </w:r>
            <w:r w:rsidR="008926D3">
              <w:rPr>
                <w:rFonts w:ascii="Calibri" w:hAnsi="Calibri" w:cs="Calibri"/>
                <w:i/>
                <w:sz w:val="22"/>
                <w:szCs w:val="22"/>
              </w:rPr>
              <w:t>8</w:t>
            </w:r>
            <w:r w:rsidR="008E4603">
              <w:rPr>
                <w:rFonts w:ascii="Calibri" w:hAnsi="Calibri" w:cs="Calibri"/>
                <w:i/>
                <w:sz w:val="22"/>
                <w:szCs w:val="22"/>
              </w:rPr>
              <w:t>0</w:t>
            </w:r>
            <w:r w:rsidR="00C37C9A" w:rsidRPr="00C37C9A">
              <w:rPr>
                <w:rFonts w:ascii="Calibri" w:hAnsi="Calibri" w:cs="Calibri"/>
                <w:i/>
                <w:iCs/>
                <w:sz w:val="22"/>
                <w:szCs w:val="22"/>
              </w:rPr>
              <w:t>€</w:t>
            </w:r>
          </w:p>
        </w:tc>
      </w:tr>
      <w:tr w:rsidR="004505FF" w:rsidRPr="00E46849" w:rsidTr="00A6374C">
        <w:trPr>
          <w:trHeight w:val="680"/>
          <w:jc w:val="center"/>
        </w:trPr>
        <w:tc>
          <w:tcPr>
            <w:tcW w:w="7086" w:type="dxa"/>
            <w:gridSpan w:val="2"/>
            <w:tcBorders>
              <w:top w:val="single" w:sz="4" w:space="0" w:color="auto"/>
              <w:left w:val="single" w:sz="4" w:space="0" w:color="auto"/>
              <w:bottom w:val="single" w:sz="4" w:space="0" w:color="auto"/>
              <w:right w:val="single" w:sz="4" w:space="0" w:color="auto"/>
            </w:tcBorders>
            <w:vAlign w:val="bottom"/>
          </w:tcPr>
          <w:p w:rsidR="004505FF" w:rsidRPr="00EC55DE" w:rsidRDefault="004505FF" w:rsidP="00210710">
            <w:pPr>
              <w:tabs>
                <w:tab w:val="left" w:pos="6760"/>
              </w:tabs>
              <w:ind w:left="32"/>
              <w:jc w:val="right"/>
              <w:rPr>
                <w:rFonts w:ascii="Calibri" w:hAnsi="Calibri" w:cs="Calibri"/>
                <w:b/>
                <w:sz w:val="22"/>
                <w:szCs w:val="22"/>
              </w:rPr>
            </w:pPr>
          </w:p>
          <w:p w:rsidR="004505FF" w:rsidRPr="00EC55DE" w:rsidRDefault="004505FF" w:rsidP="00210710">
            <w:pPr>
              <w:jc w:val="right"/>
              <w:rPr>
                <w:rFonts w:ascii="Calibri" w:hAnsi="Calibri" w:cs="Calibri"/>
                <w:b/>
                <w:sz w:val="22"/>
                <w:szCs w:val="22"/>
              </w:rPr>
            </w:pPr>
            <w:r w:rsidRPr="00EC55DE">
              <w:rPr>
                <w:rFonts w:ascii="Calibri" w:hAnsi="Calibri" w:cs="Calibri"/>
                <w:b/>
                <w:sz w:val="22"/>
                <w:szCs w:val="22"/>
              </w:rPr>
              <w:t>Τελικό</w:t>
            </w:r>
            <w:r w:rsidR="002B07B2" w:rsidRPr="00EC55DE">
              <w:rPr>
                <w:rFonts w:ascii="Calibri" w:hAnsi="Calibri" w:cs="Calibri"/>
                <w:b/>
                <w:sz w:val="22"/>
                <w:szCs w:val="22"/>
              </w:rPr>
              <w:t xml:space="preserve"> Ποσό</w:t>
            </w:r>
          </w:p>
        </w:tc>
        <w:tc>
          <w:tcPr>
            <w:tcW w:w="1764" w:type="dxa"/>
            <w:tcBorders>
              <w:top w:val="single" w:sz="4" w:space="0" w:color="auto"/>
              <w:left w:val="single" w:sz="4" w:space="0" w:color="auto"/>
              <w:bottom w:val="single" w:sz="4" w:space="0" w:color="auto"/>
              <w:right w:val="single" w:sz="4" w:space="0" w:color="auto"/>
            </w:tcBorders>
            <w:vAlign w:val="bottom"/>
          </w:tcPr>
          <w:p w:rsidR="004505FF" w:rsidRPr="00EC55DE" w:rsidRDefault="00B32A52" w:rsidP="008233EB">
            <w:pPr>
              <w:jc w:val="right"/>
              <w:rPr>
                <w:rFonts w:ascii="Calibri" w:hAnsi="Calibri" w:cs="Calibri"/>
                <w:b/>
                <w:i/>
                <w:sz w:val="22"/>
                <w:szCs w:val="22"/>
              </w:rPr>
            </w:pPr>
            <w:r>
              <w:rPr>
                <w:rFonts w:ascii="Calibri" w:hAnsi="Calibri" w:cs="Calibri"/>
                <w:b/>
                <w:i/>
                <w:sz w:val="22"/>
                <w:szCs w:val="22"/>
              </w:rPr>
              <w:t>39</w:t>
            </w:r>
            <w:r w:rsidR="00346E88" w:rsidRPr="00EC55DE">
              <w:rPr>
                <w:rFonts w:ascii="Calibri" w:hAnsi="Calibri" w:cs="Calibri"/>
                <w:b/>
                <w:i/>
                <w:sz w:val="22"/>
                <w:szCs w:val="22"/>
              </w:rPr>
              <w:t>.</w:t>
            </w:r>
            <w:r w:rsidR="008926D3">
              <w:rPr>
                <w:rFonts w:ascii="Calibri" w:hAnsi="Calibri" w:cs="Calibri"/>
                <w:b/>
                <w:i/>
                <w:sz w:val="22"/>
                <w:szCs w:val="22"/>
              </w:rPr>
              <w:t>802</w:t>
            </w:r>
            <w:r w:rsidR="004505FF" w:rsidRPr="00EC55DE">
              <w:rPr>
                <w:rFonts w:ascii="Calibri" w:hAnsi="Calibri" w:cs="Calibri"/>
                <w:b/>
                <w:i/>
                <w:sz w:val="22"/>
                <w:szCs w:val="22"/>
              </w:rPr>
              <w:t>,</w:t>
            </w:r>
            <w:r w:rsidR="008233EB">
              <w:rPr>
                <w:rFonts w:ascii="Calibri" w:hAnsi="Calibri" w:cs="Calibri"/>
                <w:b/>
                <w:i/>
                <w:sz w:val="22"/>
                <w:szCs w:val="22"/>
              </w:rPr>
              <w:t>8</w:t>
            </w:r>
            <w:r w:rsidR="008E4603">
              <w:rPr>
                <w:rFonts w:ascii="Calibri" w:hAnsi="Calibri" w:cs="Calibri"/>
                <w:b/>
                <w:i/>
                <w:sz w:val="22"/>
                <w:szCs w:val="22"/>
              </w:rPr>
              <w:t>0</w:t>
            </w:r>
            <w:r w:rsidR="004505FF" w:rsidRPr="00EC55DE">
              <w:rPr>
                <w:rFonts w:ascii="Calibri" w:hAnsi="Calibri" w:cs="Calibri"/>
                <w:b/>
                <w:i/>
                <w:iCs/>
                <w:sz w:val="22"/>
                <w:szCs w:val="22"/>
              </w:rPr>
              <w:t>€</w:t>
            </w:r>
          </w:p>
        </w:tc>
      </w:tr>
    </w:tbl>
    <w:p w:rsidR="004505FF" w:rsidRDefault="004505FF" w:rsidP="004505FF">
      <w:pPr>
        <w:pStyle w:val="2"/>
        <w:jc w:val="both"/>
        <w:rPr>
          <w:rFonts w:ascii="Calibri" w:hAnsi="Calibri" w:cs="Calibri"/>
          <w:b w:val="0"/>
          <w:bCs w:val="0"/>
          <w:sz w:val="22"/>
          <w:szCs w:val="22"/>
          <w:u w:val="none"/>
        </w:rPr>
      </w:pPr>
    </w:p>
    <w:p w:rsidR="00A96B2D" w:rsidRDefault="00A96B2D" w:rsidP="004505FF">
      <w:pPr>
        <w:pStyle w:val="2"/>
        <w:jc w:val="both"/>
        <w:rPr>
          <w:rFonts w:ascii="Calibri" w:hAnsi="Calibri" w:cs="Calibri"/>
          <w:b w:val="0"/>
          <w:bCs w:val="0"/>
          <w:sz w:val="22"/>
          <w:szCs w:val="22"/>
          <w:u w:val="none"/>
        </w:rPr>
      </w:pPr>
    </w:p>
    <w:p w:rsidR="00B339EB" w:rsidRPr="006543FD" w:rsidRDefault="00B339EB" w:rsidP="00B339EB">
      <w:pPr>
        <w:jc w:val="center"/>
        <w:rPr>
          <w:rFonts w:ascii="Calibri" w:hAnsi="Calibri" w:cs="Calibri"/>
          <w:b/>
        </w:rPr>
      </w:pPr>
      <w:r>
        <w:rPr>
          <w:rFonts w:ascii="Calibri" w:hAnsi="Calibri" w:cs="Calibri"/>
          <w:b/>
        </w:rPr>
        <w:t xml:space="preserve">    </w:t>
      </w:r>
      <w:r w:rsidRPr="006543FD">
        <w:rPr>
          <w:rFonts w:ascii="Calibri" w:hAnsi="Calibri" w:cs="Calibri"/>
          <w:b/>
        </w:rPr>
        <w:t xml:space="preserve">Συντάχθηκε, </w:t>
      </w:r>
      <w:r>
        <w:rPr>
          <w:rFonts w:ascii="Calibri" w:hAnsi="Calibri" w:cs="Calibri"/>
          <w:b/>
        </w:rPr>
        <w:t>09.07</w:t>
      </w:r>
      <w:r w:rsidRPr="006543FD">
        <w:rPr>
          <w:rFonts w:ascii="Calibri" w:hAnsi="Calibri" w:cs="Calibri"/>
          <w:b/>
        </w:rPr>
        <w:t>.201</w:t>
      </w:r>
      <w:r>
        <w:rPr>
          <w:rFonts w:ascii="Calibri" w:hAnsi="Calibri" w:cs="Calibri"/>
          <w:b/>
        </w:rPr>
        <w:t>5</w:t>
      </w:r>
      <w:r w:rsidRPr="006543FD">
        <w:rPr>
          <w:rFonts w:ascii="Calibri" w:hAnsi="Calibri" w:cs="Calibri"/>
          <w:b/>
        </w:rPr>
        <w:tab/>
      </w:r>
      <w:r w:rsidRPr="006543FD">
        <w:rPr>
          <w:rFonts w:ascii="Calibri" w:hAnsi="Calibri" w:cs="Calibri"/>
          <w:b/>
        </w:rPr>
        <w:tab/>
      </w:r>
      <w:r w:rsidRPr="006543FD">
        <w:rPr>
          <w:rFonts w:ascii="Calibri" w:hAnsi="Calibri" w:cs="Calibri"/>
          <w:b/>
        </w:rPr>
        <w:tab/>
        <w:t xml:space="preserve">Θεωρήθηκε, </w:t>
      </w:r>
      <w:r>
        <w:rPr>
          <w:rFonts w:ascii="Calibri" w:hAnsi="Calibri" w:cs="Calibri"/>
          <w:b/>
        </w:rPr>
        <w:t>09.07</w:t>
      </w:r>
      <w:r w:rsidRPr="006543FD">
        <w:rPr>
          <w:rFonts w:ascii="Calibri" w:hAnsi="Calibri" w:cs="Calibri"/>
          <w:b/>
        </w:rPr>
        <w:t>.201</w:t>
      </w:r>
      <w:r>
        <w:rPr>
          <w:rFonts w:ascii="Calibri" w:hAnsi="Calibri" w:cs="Calibri"/>
          <w:b/>
        </w:rPr>
        <w:t>5</w:t>
      </w:r>
    </w:p>
    <w:p w:rsidR="00A52C5B" w:rsidRPr="006543FD" w:rsidRDefault="00A52C5B" w:rsidP="00A52C5B">
      <w:pPr>
        <w:jc w:val="center"/>
        <w:rPr>
          <w:rFonts w:ascii="Calibri" w:hAnsi="Calibri" w:cs="Calibri"/>
          <w:b/>
        </w:rPr>
      </w:pPr>
    </w:p>
    <w:p w:rsidR="00A52C5B" w:rsidRPr="006543FD" w:rsidRDefault="00A52C5B" w:rsidP="00A52C5B">
      <w:pPr>
        <w:jc w:val="center"/>
        <w:rPr>
          <w:rFonts w:ascii="Calibri" w:hAnsi="Calibri" w:cs="Calibri"/>
          <w:b/>
        </w:rPr>
      </w:pPr>
    </w:p>
    <w:p w:rsidR="00A52C5B" w:rsidRDefault="00A52C5B" w:rsidP="00A52C5B">
      <w:pPr>
        <w:jc w:val="center"/>
        <w:rPr>
          <w:rFonts w:ascii="Calibri" w:hAnsi="Calibri" w:cs="Calibri"/>
          <w:b/>
        </w:rPr>
      </w:pPr>
      <w:r w:rsidRPr="006543FD">
        <w:rPr>
          <w:rFonts w:ascii="Calibri" w:hAnsi="Calibri" w:cs="Calibri"/>
          <w:b/>
        </w:rPr>
        <w:t>Καζλάρη</w:t>
      </w:r>
      <w:r>
        <w:rPr>
          <w:rFonts w:ascii="Calibri" w:hAnsi="Calibri" w:cs="Calibri"/>
          <w:b/>
        </w:rPr>
        <w:t>ς Ιωάννης</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proofErr w:type="spellStart"/>
      <w:r>
        <w:rPr>
          <w:rFonts w:ascii="Calibri" w:hAnsi="Calibri" w:cs="Calibri"/>
          <w:b/>
        </w:rPr>
        <w:t>Ζάμπος</w:t>
      </w:r>
      <w:proofErr w:type="spellEnd"/>
      <w:r>
        <w:rPr>
          <w:rFonts w:ascii="Calibri" w:hAnsi="Calibri" w:cs="Calibri"/>
          <w:b/>
        </w:rPr>
        <w:t xml:space="preserve"> Παναγιώτης</w:t>
      </w:r>
    </w:p>
    <w:p w:rsidR="00A52C5B" w:rsidRPr="006543FD" w:rsidRDefault="00A52C5B" w:rsidP="00A52C5B">
      <w:pPr>
        <w:jc w:val="center"/>
        <w:rPr>
          <w:rFonts w:ascii="Calibri" w:hAnsi="Calibri" w:cs="Calibri"/>
          <w:b/>
        </w:rPr>
      </w:pPr>
      <w:r>
        <w:rPr>
          <w:rFonts w:ascii="Calibri" w:hAnsi="Calibri" w:cs="Calibri"/>
          <w:b/>
        </w:rPr>
        <w:t xml:space="preserve">             </w:t>
      </w:r>
      <w:r w:rsidRPr="006543FD">
        <w:rPr>
          <w:rFonts w:ascii="Calibri" w:hAnsi="Calibri" w:cs="Calibri"/>
          <w:b/>
        </w:rPr>
        <w:t xml:space="preserve"> Μηχανικός Πληροφορικής</w:t>
      </w:r>
      <w:r w:rsidRPr="006543FD">
        <w:rPr>
          <w:rFonts w:ascii="Calibri" w:hAnsi="Calibri" w:cs="Calibri"/>
          <w:b/>
        </w:rPr>
        <w:tab/>
      </w:r>
      <w:r w:rsidRPr="006543FD">
        <w:rPr>
          <w:rFonts w:ascii="Calibri" w:hAnsi="Calibri" w:cs="Calibri"/>
          <w:b/>
        </w:rPr>
        <w:tab/>
      </w:r>
      <w:r w:rsidRPr="006543FD">
        <w:rPr>
          <w:rFonts w:ascii="Calibri" w:hAnsi="Calibri" w:cs="Calibri"/>
          <w:b/>
        </w:rPr>
        <w:tab/>
        <w:t>Προϊστάμενος Αυτοτελούς Τμ</w:t>
      </w:r>
      <w:r>
        <w:rPr>
          <w:rFonts w:ascii="Calibri" w:hAnsi="Calibri" w:cs="Calibri"/>
          <w:b/>
        </w:rPr>
        <w:t>.</w:t>
      </w:r>
      <w:r w:rsidRPr="006543FD">
        <w:rPr>
          <w:rFonts w:ascii="Calibri" w:hAnsi="Calibri" w:cs="Calibri"/>
          <w:b/>
        </w:rPr>
        <w:t xml:space="preserve"> Π.Ο &amp; Τ.Π.Ε.</w:t>
      </w:r>
    </w:p>
    <w:p w:rsidR="004505FF" w:rsidRPr="00936BFA" w:rsidRDefault="004505FF" w:rsidP="00A96B2D">
      <w:pPr>
        <w:pStyle w:val="2"/>
        <w:jc w:val="both"/>
        <w:rPr>
          <w:b w:val="0"/>
          <w:bCs w:val="0"/>
        </w:rPr>
      </w:pPr>
    </w:p>
    <w:p w:rsidR="00695D9E" w:rsidRPr="00936BFA" w:rsidRDefault="00695D9E" w:rsidP="00A96B2D">
      <w:pPr>
        <w:pStyle w:val="2"/>
        <w:jc w:val="both"/>
        <w:rPr>
          <w:b w:val="0"/>
          <w:bCs w:val="0"/>
        </w:rPr>
      </w:pPr>
    </w:p>
    <w:p w:rsidR="00695D9E" w:rsidRPr="00936BFA" w:rsidRDefault="00695D9E" w:rsidP="00A96B2D">
      <w:pPr>
        <w:pStyle w:val="2"/>
        <w:jc w:val="both"/>
        <w:rPr>
          <w:b w:val="0"/>
          <w:bCs w:val="0"/>
        </w:rPr>
      </w:pPr>
    </w:p>
    <w:p w:rsidR="00695D9E" w:rsidRPr="00936BFA" w:rsidRDefault="00695D9E" w:rsidP="00A96B2D">
      <w:pPr>
        <w:pStyle w:val="2"/>
        <w:jc w:val="both"/>
        <w:rPr>
          <w:b w:val="0"/>
          <w:bCs w:val="0"/>
        </w:rPr>
      </w:pPr>
    </w:p>
    <w:p w:rsidR="00695D9E" w:rsidRPr="00936BFA" w:rsidRDefault="00695D9E" w:rsidP="00A96B2D">
      <w:pPr>
        <w:pStyle w:val="2"/>
        <w:jc w:val="both"/>
        <w:rPr>
          <w:b w:val="0"/>
          <w:bCs w:val="0"/>
        </w:rPr>
      </w:pPr>
    </w:p>
    <w:p w:rsidR="00695D9E" w:rsidRPr="00936BFA" w:rsidRDefault="00695D9E" w:rsidP="00A96B2D">
      <w:pPr>
        <w:pStyle w:val="2"/>
        <w:jc w:val="both"/>
        <w:rPr>
          <w:b w:val="0"/>
          <w:bCs w:val="0"/>
        </w:rPr>
      </w:pPr>
    </w:p>
    <w:p w:rsidR="00695D9E" w:rsidRPr="00936BFA" w:rsidRDefault="00695D9E" w:rsidP="00A96B2D">
      <w:pPr>
        <w:pStyle w:val="2"/>
        <w:jc w:val="both"/>
        <w:rPr>
          <w:b w:val="0"/>
          <w:bCs w:val="0"/>
        </w:rPr>
      </w:pPr>
    </w:p>
    <w:p w:rsidR="00695D9E" w:rsidRPr="00936BFA" w:rsidRDefault="00695D9E" w:rsidP="00A96B2D">
      <w:pPr>
        <w:pStyle w:val="2"/>
        <w:jc w:val="both"/>
        <w:rPr>
          <w:b w:val="0"/>
          <w:bCs w:val="0"/>
        </w:rPr>
      </w:pPr>
    </w:p>
    <w:p w:rsidR="00695D9E" w:rsidRPr="00936BFA" w:rsidRDefault="00695D9E" w:rsidP="00A96B2D">
      <w:pPr>
        <w:pStyle w:val="2"/>
        <w:jc w:val="both"/>
        <w:rPr>
          <w:b w:val="0"/>
          <w:bCs w:val="0"/>
        </w:rPr>
      </w:pPr>
    </w:p>
    <w:p w:rsidR="00695D9E" w:rsidRPr="00936BFA" w:rsidRDefault="00695D9E" w:rsidP="00A96B2D">
      <w:pPr>
        <w:pStyle w:val="2"/>
        <w:jc w:val="both"/>
        <w:rPr>
          <w:b w:val="0"/>
          <w:bCs w:val="0"/>
        </w:rPr>
      </w:pPr>
    </w:p>
    <w:p w:rsidR="00695D9E" w:rsidRPr="00936BFA" w:rsidRDefault="00695D9E" w:rsidP="00A96B2D">
      <w:pPr>
        <w:pStyle w:val="2"/>
        <w:jc w:val="both"/>
        <w:rPr>
          <w:b w:val="0"/>
          <w:bCs w:val="0"/>
        </w:rPr>
      </w:pPr>
    </w:p>
    <w:p w:rsidR="00695D9E" w:rsidRPr="00936BFA" w:rsidRDefault="00695D9E" w:rsidP="00A96B2D">
      <w:pPr>
        <w:pStyle w:val="2"/>
        <w:jc w:val="both"/>
        <w:rPr>
          <w:b w:val="0"/>
          <w:bCs w:val="0"/>
        </w:rPr>
      </w:pPr>
    </w:p>
    <w:p w:rsidR="00695D9E" w:rsidRPr="00936BFA" w:rsidRDefault="00695D9E" w:rsidP="00A96B2D">
      <w:pPr>
        <w:pStyle w:val="2"/>
        <w:jc w:val="both"/>
        <w:rPr>
          <w:b w:val="0"/>
          <w:bCs w:val="0"/>
        </w:rPr>
      </w:pPr>
    </w:p>
    <w:p w:rsidR="00695D9E" w:rsidRPr="00936BFA" w:rsidRDefault="00695D9E" w:rsidP="00A96B2D">
      <w:pPr>
        <w:pStyle w:val="2"/>
        <w:jc w:val="both"/>
        <w:rPr>
          <w:b w:val="0"/>
          <w:bCs w:val="0"/>
        </w:rPr>
      </w:pPr>
    </w:p>
    <w:p w:rsidR="00695D9E" w:rsidRPr="00936BFA" w:rsidRDefault="00695D9E" w:rsidP="00A96B2D">
      <w:pPr>
        <w:pStyle w:val="2"/>
        <w:jc w:val="both"/>
        <w:rPr>
          <w:b w:val="0"/>
          <w:bCs w:val="0"/>
        </w:rPr>
      </w:pPr>
    </w:p>
    <w:p w:rsidR="00695D9E" w:rsidRPr="00936BFA" w:rsidRDefault="00695D9E" w:rsidP="00A96B2D">
      <w:pPr>
        <w:pStyle w:val="2"/>
        <w:jc w:val="both"/>
        <w:rPr>
          <w:b w:val="0"/>
          <w:bCs w:val="0"/>
        </w:rPr>
      </w:pPr>
    </w:p>
    <w:p w:rsidR="00695D9E" w:rsidRPr="00936BFA" w:rsidRDefault="00695D9E" w:rsidP="00A96B2D">
      <w:pPr>
        <w:pStyle w:val="2"/>
        <w:jc w:val="both"/>
        <w:rPr>
          <w:b w:val="0"/>
          <w:bCs w:val="0"/>
        </w:rPr>
      </w:pPr>
    </w:p>
    <w:p w:rsidR="00695D9E" w:rsidRPr="00936BFA" w:rsidRDefault="00695D9E" w:rsidP="00A96B2D">
      <w:pPr>
        <w:pStyle w:val="2"/>
        <w:jc w:val="both"/>
        <w:rPr>
          <w:b w:val="0"/>
          <w:bCs w:val="0"/>
        </w:rPr>
      </w:pPr>
    </w:p>
    <w:p w:rsidR="00695D9E" w:rsidRPr="00936BFA" w:rsidRDefault="00695D9E" w:rsidP="00A96B2D">
      <w:pPr>
        <w:pStyle w:val="2"/>
        <w:jc w:val="both"/>
        <w:rPr>
          <w:b w:val="0"/>
          <w:bCs w:val="0"/>
        </w:rPr>
      </w:pPr>
    </w:p>
    <w:p w:rsidR="00695D9E" w:rsidRPr="00936BFA" w:rsidRDefault="00695D9E" w:rsidP="00A96B2D">
      <w:pPr>
        <w:pStyle w:val="2"/>
        <w:jc w:val="both"/>
        <w:rPr>
          <w:b w:val="0"/>
          <w:bCs w:val="0"/>
        </w:rPr>
      </w:pPr>
    </w:p>
    <w:p w:rsidR="00695D9E" w:rsidRPr="00936BFA" w:rsidRDefault="00695D9E" w:rsidP="00A96B2D">
      <w:pPr>
        <w:pStyle w:val="2"/>
        <w:jc w:val="both"/>
        <w:rPr>
          <w:b w:val="0"/>
          <w:bCs w:val="0"/>
        </w:rPr>
      </w:pPr>
    </w:p>
    <w:p w:rsidR="00695D9E" w:rsidRPr="00936BFA" w:rsidRDefault="00695D9E" w:rsidP="00A96B2D">
      <w:pPr>
        <w:pStyle w:val="2"/>
        <w:jc w:val="both"/>
        <w:rPr>
          <w:b w:val="0"/>
          <w:bCs w:val="0"/>
        </w:rPr>
      </w:pPr>
    </w:p>
    <w:p w:rsidR="00695D9E" w:rsidRPr="00936BFA" w:rsidRDefault="00695D9E" w:rsidP="00A96B2D">
      <w:pPr>
        <w:pStyle w:val="2"/>
        <w:jc w:val="both"/>
        <w:rPr>
          <w:b w:val="0"/>
          <w:bCs w:val="0"/>
        </w:rPr>
      </w:pPr>
    </w:p>
    <w:p w:rsidR="00695D9E" w:rsidRPr="00936BFA" w:rsidRDefault="00695D9E" w:rsidP="00A96B2D">
      <w:pPr>
        <w:pStyle w:val="2"/>
        <w:jc w:val="both"/>
        <w:rPr>
          <w:b w:val="0"/>
          <w:bCs w:val="0"/>
        </w:rPr>
      </w:pPr>
    </w:p>
    <w:p w:rsidR="00695D9E" w:rsidRPr="00936BFA" w:rsidRDefault="00695D9E" w:rsidP="00A96B2D">
      <w:pPr>
        <w:pStyle w:val="2"/>
        <w:jc w:val="both"/>
        <w:rPr>
          <w:b w:val="0"/>
          <w:bCs w:val="0"/>
        </w:rPr>
      </w:pPr>
    </w:p>
    <w:p w:rsidR="00695D9E" w:rsidRPr="00936BFA" w:rsidRDefault="00695D9E" w:rsidP="00A96B2D">
      <w:pPr>
        <w:pStyle w:val="2"/>
        <w:jc w:val="both"/>
        <w:rPr>
          <w:b w:val="0"/>
          <w:bCs w:val="0"/>
        </w:rPr>
      </w:pPr>
    </w:p>
    <w:p w:rsidR="00695D9E" w:rsidRPr="00936BFA" w:rsidRDefault="00695D9E" w:rsidP="00A96B2D">
      <w:pPr>
        <w:pStyle w:val="2"/>
        <w:jc w:val="both"/>
        <w:rPr>
          <w:b w:val="0"/>
          <w:bCs w:val="0"/>
        </w:rPr>
      </w:pPr>
    </w:p>
    <w:p w:rsidR="00695D9E" w:rsidRPr="00936BFA" w:rsidRDefault="00695D9E" w:rsidP="00A96B2D">
      <w:pPr>
        <w:pStyle w:val="2"/>
        <w:jc w:val="both"/>
        <w:rPr>
          <w:b w:val="0"/>
          <w:bCs w:val="0"/>
        </w:rPr>
      </w:pPr>
    </w:p>
    <w:p w:rsidR="00695D9E" w:rsidRPr="00936BFA" w:rsidRDefault="00695D9E" w:rsidP="00A96B2D">
      <w:pPr>
        <w:pStyle w:val="2"/>
        <w:jc w:val="both"/>
        <w:rPr>
          <w:b w:val="0"/>
          <w:bCs w:val="0"/>
        </w:rPr>
      </w:pPr>
    </w:p>
    <w:p w:rsidR="00695D9E" w:rsidRPr="00936BFA" w:rsidRDefault="00695D9E" w:rsidP="00A96B2D">
      <w:pPr>
        <w:pStyle w:val="2"/>
        <w:jc w:val="both"/>
        <w:rPr>
          <w:b w:val="0"/>
          <w:bCs w:val="0"/>
        </w:rPr>
      </w:pPr>
    </w:p>
    <w:p w:rsidR="00695D9E" w:rsidRPr="00936BFA" w:rsidRDefault="00695D9E" w:rsidP="00A96B2D">
      <w:pPr>
        <w:pStyle w:val="2"/>
        <w:jc w:val="both"/>
        <w:rPr>
          <w:b w:val="0"/>
          <w:bCs w:val="0"/>
        </w:rPr>
      </w:pPr>
    </w:p>
    <w:p w:rsidR="00695D9E" w:rsidRPr="00936BFA" w:rsidRDefault="00695D9E" w:rsidP="00A96B2D">
      <w:pPr>
        <w:pStyle w:val="2"/>
        <w:jc w:val="both"/>
        <w:rPr>
          <w:b w:val="0"/>
          <w:bCs w:val="0"/>
        </w:rPr>
      </w:pPr>
    </w:p>
    <w:p w:rsidR="00695D9E" w:rsidRPr="00936BFA" w:rsidRDefault="00695D9E" w:rsidP="00A96B2D">
      <w:pPr>
        <w:pStyle w:val="2"/>
        <w:jc w:val="both"/>
        <w:rPr>
          <w:b w:val="0"/>
          <w:bCs w:val="0"/>
        </w:rPr>
      </w:pPr>
    </w:p>
    <w:p w:rsidR="00695D9E" w:rsidRPr="00936BFA" w:rsidRDefault="00695D9E" w:rsidP="00A96B2D">
      <w:pPr>
        <w:pStyle w:val="2"/>
        <w:jc w:val="both"/>
        <w:rPr>
          <w:b w:val="0"/>
          <w:bCs w:val="0"/>
        </w:rPr>
      </w:pPr>
    </w:p>
    <w:tbl>
      <w:tblPr>
        <w:tblW w:w="9007" w:type="dxa"/>
        <w:tblLayout w:type="fixed"/>
        <w:tblCellMar>
          <w:left w:w="107" w:type="dxa"/>
          <w:right w:w="107" w:type="dxa"/>
        </w:tblCellMar>
        <w:tblLook w:val="0000" w:firstRow="0" w:lastRow="0" w:firstColumn="0" w:lastColumn="0" w:noHBand="0" w:noVBand="0"/>
      </w:tblPr>
      <w:tblGrid>
        <w:gridCol w:w="4427"/>
        <w:gridCol w:w="4580"/>
      </w:tblGrid>
      <w:tr w:rsidR="00695D9E" w:rsidRPr="00695D9E" w:rsidTr="001E5C8A">
        <w:trPr>
          <w:cantSplit/>
          <w:trHeight w:val="160"/>
        </w:trPr>
        <w:tc>
          <w:tcPr>
            <w:tcW w:w="4427" w:type="dxa"/>
          </w:tcPr>
          <w:p w:rsidR="00695D9E" w:rsidRPr="00695D9E" w:rsidRDefault="00695D9E" w:rsidP="00695D9E">
            <w:pPr>
              <w:jc w:val="center"/>
              <w:rPr>
                <w:rFonts w:ascii="Calibri" w:hAnsi="Calibri"/>
                <w:b/>
              </w:rPr>
            </w:pPr>
            <w:r w:rsidRPr="00695D9E">
              <w:rPr>
                <w:rFonts w:ascii="Calibri" w:hAnsi="Calibri"/>
                <w:b/>
                <w:noProof/>
                <w:lang w:eastAsia="el-GR"/>
              </w:rPr>
              <w:lastRenderedPageBreak/>
              <w:drawing>
                <wp:anchor distT="0" distB="0" distL="114300" distR="114300" simplePos="0" relativeHeight="251659264" behindDoc="0" locked="0" layoutInCell="1" allowOverlap="1" wp14:anchorId="349C0045" wp14:editId="5FC32DE8">
                  <wp:simplePos x="0" y="0"/>
                  <wp:positionH relativeFrom="margin">
                    <wp:align>center</wp:align>
                  </wp:positionH>
                  <wp:positionV relativeFrom="margin">
                    <wp:align>top</wp:align>
                  </wp:positionV>
                  <wp:extent cx="579755" cy="579755"/>
                  <wp:effectExtent l="0" t="0" r="0" b="0"/>
                  <wp:wrapTopAndBottom/>
                  <wp:docPr id="5" name="Εικόνα 5"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θνόσημο"/>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5D9E">
              <w:rPr>
                <w:rFonts w:ascii="Calibri" w:hAnsi="Calibri"/>
                <w:b/>
              </w:rPr>
              <w:t>ΕΛΛΗΝΙΚΗ ΔΗΜΟΚΡΑΤΙΑ</w:t>
            </w:r>
          </w:p>
          <w:p w:rsidR="00695D9E" w:rsidRPr="00695D9E" w:rsidRDefault="00695D9E" w:rsidP="00695D9E">
            <w:pPr>
              <w:jc w:val="center"/>
              <w:rPr>
                <w:rFonts w:ascii="Calibri" w:hAnsi="Calibri"/>
                <w:b/>
              </w:rPr>
            </w:pPr>
            <w:r w:rsidRPr="00695D9E">
              <w:rPr>
                <w:rFonts w:ascii="Calibri" w:hAnsi="Calibri"/>
                <w:b/>
              </w:rPr>
              <w:t>ΝΟΜΟΣ ΘΕΣΣΑΛΟΝΙΚΗΣ</w:t>
            </w:r>
          </w:p>
          <w:p w:rsidR="00695D9E" w:rsidRPr="00695D9E" w:rsidRDefault="00695D9E" w:rsidP="00695D9E">
            <w:pPr>
              <w:jc w:val="center"/>
              <w:rPr>
                <w:rFonts w:ascii="Calibri" w:hAnsi="Calibri"/>
                <w:b/>
              </w:rPr>
            </w:pPr>
            <w:r w:rsidRPr="00695D9E">
              <w:rPr>
                <w:rFonts w:ascii="Calibri" w:hAnsi="Calibri"/>
                <w:b/>
              </w:rPr>
              <w:t>ΔΗΜΟΣ ΔΕΛΤΑ</w:t>
            </w:r>
          </w:p>
          <w:p w:rsidR="00695D9E" w:rsidRPr="00695D9E" w:rsidRDefault="00695D9E" w:rsidP="00695D9E">
            <w:pPr>
              <w:jc w:val="center"/>
              <w:rPr>
                <w:rFonts w:ascii="Calibri" w:hAnsi="Calibri"/>
                <w:b/>
              </w:rPr>
            </w:pPr>
            <w:r w:rsidRPr="00695D9E">
              <w:rPr>
                <w:rFonts w:ascii="Calibri" w:hAnsi="Calibri"/>
                <w:b/>
              </w:rPr>
              <w:t>Δ/ΝΣΗ ΟΙΚΟΝΟΜΙΚΩΝ ΥΠΗΡΕΣΙΩΝ</w:t>
            </w:r>
          </w:p>
          <w:p w:rsidR="00695D9E" w:rsidRPr="00695D9E" w:rsidRDefault="00695D9E" w:rsidP="00695D9E">
            <w:pPr>
              <w:jc w:val="center"/>
              <w:rPr>
                <w:rFonts w:ascii="Calibri" w:hAnsi="Calibri"/>
                <w:b/>
              </w:rPr>
            </w:pPr>
            <w:r w:rsidRPr="00695D9E">
              <w:rPr>
                <w:rFonts w:ascii="Calibri" w:hAnsi="Calibri"/>
                <w:b/>
              </w:rPr>
              <w:t>ΤΜΗΜΑ ΠΡΟΫΠΟΛΟΓΙΣΜΟΥ ΛΟΓΙΣΤΗΡΙΟΥ &amp; ΠΡΟΜΗΘΕΙΩΝ</w:t>
            </w:r>
          </w:p>
          <w:p w:rsidR="00695D9E" w:rsidRPr="00695D9E" w:rsidRDefault="00695D9E" w:rsidP="00695D9E">
            <w:pPr>
              <w:jc w:val="center"/>
              <w:rPr>
                <w:rFonts w:ascii="Calibri" w:hAnsi="Calibri"/>
                <w:b/>
              </w:rPr>
            </w:pPr>
            <w:r w:rsidRPr="00695D9E">
              <w:rPr>
                <w:rFonts w:ascii="Calibri" w:hAnsi="Calibri"/>
                <w:b/>
              </w:rPr>
              <w:t>ΓΡΑΦΕΙΟ ΠΡΟΜΗΘΕΙΩΝ &amp; ΑΠΟΘΗΚΩΝ</w:t>
            </w:r>
          </w:p>
        </w:tc>
        <w:tc>
          <w:tcPr>
            <w:tcW w:w="4580" w:type="dxa"/>
          </w:tcPr>
          <w:p w:rsidR="00695D9E" w:rsidRPr="00695D9E" w:rsidRDefault="00695D9E" w:rsidP="00695D9E">
            <w:pPr>
              <w:rPr>
                <w:rFonts w:ascii="Tahoma" w:hAnsi="Tahoma"/>
              </w:rPr>
            </w:pPr>
            <w:r w:rsidRPr="00695D9E">
              <w:rPr>
                <w:rFonts w:ascii="Tahoma" w:hAnsi="Tahoma"/>
                <w:b/>
              </w:rPr>
              <w:t xml:space="preserve">ΠΡΟΜΗΘΕΙΑ  ΛΟΓΙΣΜΙΚΟΥ </w:t>
            </w:r>
          </w:p>
        </w:tc>
      </w:tr>
      <w:tr w:rsidR="00695D9E" w:rsidRPr="00936BFA" w:rsidTr="001E5C8A">
        <w:trPr>
          <w:cantSplit/>
        </w:trPr>
        <w:tc>
          <w:tcPr>
            <w:tcW w:w="4427" w:type="dxa"/>
          </w:tcPr>
          <w:p w:rsidR="00695D9E" w:rsidRPr="00695D9E" w:rsidRDefault="00695D9E" w:rsidP="00695D9E">
            <w:pPr>
              <w:tabs>
                <w:tab w:val="left" w:pos="1276"/>
              </w:tabs>
              <w:rPr>
                <w:rFonts w:ascii="Calibri" w:hAnsi="Calibri"/>
              </w:rPr>
            </w:pPr>
            <w:proofErr w:type="spellStart"/>
            <w:r w:rsidRPr="00695D9E">
              <w:rPr>
                <w:rFonts w:ascii="Calibri" w:hAnsi="Calibri"/>
              </w:rPr>
              <w:t>Ταχ</w:t>
            </w:r>
            <w:proofErr w:type="spellEnd"/>
            <w:r w:rsidRPr="00695D9E">
              <w:rPr>
                <w:rFonts w:ascii="Calibri" w:hAnsi="Calibri"/>
              </w:rPr>
              <w:t>. Δ/</w:t>
            </w:r>
            <w:proofErr w:type="spellStart"/>
            <w:r w:rsidRPr="00695D9E">
              <w:rPr>
                <w:rFonts w:ascii="Calibri" w:hAnsi="Calibri"/>
              </w:rPr>
              <w:t>νση</w:t>
            </w:r>
            <w:proofErr w:type="spellEnd"/>
            <w:r w:rsidRPr="00695D9E">
              <w:rPr>
                <w:rFonts w:ascii="Calibri" w:hAnsi="Calibri"/>
              </w:rPr>
              <w:t>:</w:t>
            </w:r>
            <w:r w:rsidRPr="00695D9E">
              <w:rPr>
                <w:rFonts w:ascii="Calibri" w:hAnsi="Calibri"/>
              </w:rPr>
              <w:tab/>
              <w:t>Πλατεία Δημοκρατίας</w:t>
            </w:r>
          </w:p>
          <w:p w:rsidR="00695D9E" w:rsidRPr="00695D9E" w:rsidRDefault="00695D9E" w:rsidP="00695D9E">
            <w:pPr>
              <w:tabs>
                <w:tab w:val="left" w:pos="1276"/>
              </w:tabs>
              <w:rPr>
                <w:rFonts w:ascii="Calibri" w:hAnsi="Calibri"/>
              </w:rPr>
            </w:pPr>
            <w:r w:rsidRPr="00695D9E">
              <w:rPr>
                <w:rFonts w:ascii="Calibri" w:hAnsi="Calibri"/>
              </w:rPr>
              <w:tab/>
              <w:t>574 00 ΣΙΝΔΟΣ</w:t>
            </w:r>
          </w:p>
          <w:p w:rsidR="00695D9E" w:rsidRPr="00695D9E" w:rsidRDefault="00695D9E" w:rsidP="00695D9E">
            <w:pPr>
              <w:tabs>
                <w:tab w:val="left" w:pos="1276"/>
              </w:tabs>
              <w:rPr>
                <w:rFonts w:ascii="Calibri" w:hAnsi="Calibri"/>
              </w:rPr>
            </w:pPr>
            <w:r w:rsidRPr="00695D9E">
              <w:rPr>
                <w:rFonts w:ascii="Calibri" w:hAnsi="Calibri"/>
              </w:rPr>
              <w:t>Πληροφορίες:</w:t>
            </w:r>
            <w:r w:rsidRPr="00695D9E">
              <w:rPr>
                <w:rFonts w:ascii="Calibri" w:hAnsi="Calibri"/>
              </w:rPr>
              <w:tab/>
            </w:r>
            <w:proofErr w:type="spellStart"/>
            <w:r w:rsidRPr="00695D9E">
              <w:rPr>
                <w:rFonts w:ascii="Calibri" w:hAnsi="Calibri"/>
              </w:rPr>
              <w:t>Πιτσάνη</w:t>
            </w:r>
            <w:proofErr w:type="spellEnd"/>
            <w:r w:rsidRPr="00695D9E">
              <w:rPr>
                <w:rFonts w:ascii="Calibri" w:hAnsi="Calibri"/>
              </w:rPr>
              <w:t xml:space="preserve"> Πετρούλα</w:t>
            </w:r>
          </w:p>
          <w:p w:rsidR="00695D9E" w:rsidRPr="00695D9E" w:rsidRDefault="00695D9E" w:rsidP="00695D9E">
            <w:pPr>
              <w:tabs>
                <w:tab w:val="left" w:pos="1276"/>
              </w:tabs>
              <w:rPr>
                <w:rFonts w:ascii="Calibri" w:hAnsi="Calibri"/>
              </w:rPr>
            </w:pPr>
            <w:r w:rsidRPr="00695D9E">
              <w:rPr>
                <w:rFonts w:ascii="Calibri" w:hAnsi="Calibri"/>
              </w:rPr>
              <w:t>Τηλέφωνο:</w:t>
            </w:r>
            <w:r w:rsidRPr="00695D9E">
              <w:rPr>
                <w:rFonts w:ascii="Calibri" w:hAnsi="Calibri"/>
              </w:rPr>
              <w:tab/>
              <w:t xml:space="preserve">2310586840 </w:t>
            </w:r>
          </w:p>
          <w:p w:rsidR="00695D9E" w:rsidRPr="00695D9E" w:rsidRDefault="00695D9E" w:rsidP="00695D9E">
            <w:pPr>
              <w:tabs>
                <w:tab w:val="left" w:pos="1276"/>
              </w:tabs>
              <w:rPr>
                <w:rFonts w:ascii="Calibri" w:hAnsi="Calibri"/>
              </w:rPr>
            </w:pPr>
            <w:r w:rsidRPr="00695D9E">
              <w:rPr>
                <w:rFonts w:ascii="Calibri" w:hAnsi="Calibri"/>
              </w:rPr>
              <w:t>Φαξ:                   2310586849</w:t>
            </w:r>
          </w:p>
          <w:p w:rsidR="00695D9E" w:rsidRPr="00695D9E" w:rsidRDefault="00695D9E" w:rsidP="00695D9E">
            <w:pPr>
              <w:tabs>
                <w:tab w:val="left" w:pos="1276"/>
              </w:tabs>
              <w:rPr>
                <w:rFonts w:ascii="Calibri" w:hAnsi="Calibri"/>
                <w:lang w:val="en-US"/>
              </w:rPr>
            </w:pPr>
            <w:r w:rsidRPr="00695D9E">
              <w:rPr>
                <w:rFonts w:ascii="Calibri" w:hAnsi="Calibri"/>
                <w:lang w:val="en-US"/>
              </w:rPr>
              <w:t>Email:                p.pitsani@dimosdelta.gr</w:t>
            </w:r>
          </w:p>
        </w:tc>
        <w:tc>
          <w:tcPr>
            <w:tcW w:w="4580" w:type="dxa"/>
          </w:tcPr>
          <w:p w:rsidR="00695D9E" w:rsidRPr="00695D9E" w:rsidRDefault="00695D9E" w:rsidP="00695D9E">
            <w:pPr>
              <w:spacing w:line="360" w:lineRule="auto"/>
              <w:rPr>
                <w:rFonts w:ascii="Tahoma" w:hAnsi="Tahoma"/>
                <w:sz w:val="22"/>
                <w:szCs w:val="22"/>
                <w:lang w:val="en-US"/>
              </w:rPr>
            </w:pPr>
          </w:p>
        </w:tc>
      </w:tr>
    </w:tbl>
    <w:p w:rsidR="00695D9E" w:rsidRPr="00695D9E" w:rsidRDefault="00695D9E" w:rsidP="00695D9E">
      <w:pPr>
        <w:jc w:val="center"/>
        <w:rPr>
          <w:rFonts w:ascii="Tahoma" w:hAnsi="Tahoma" w:cs="Tahoma"/>
          <w:b/>
          <w:color w:val="000000"/>
          <w:lang w:val="en-US"/>
        </w:rPr>
      </w:pPr>
    </w:p>
    <w:p w:rsidR="00695D9E" w:rsidRPr="00695D9E" w:rsidRDefault="00695D9E" w:rsidP="00695D9E">
      <w:pPr>
        <w:jc w:val="center"/>
        <w:rPr>
          <w:rFonts w:ascii="Tahoma" w:hAnsi="Tahoma" w:cs="Tahoma"/>
          <w:b/>
          <w:color w:val="000000"/>
          <w:u w:val="single"/>
        </w:rPr>
      </w:pPr>
      <w:r w:rsidRPr="00695D9E">
        <w:rPr>
          <w:rFonts w:ascii="Tahoma" w:hAnsi="Tahoma" w:cs="Tahoma"/>
          <w:b/>
          <w:color w:val="000000"/>
          <w:lang w:val="en-US"/>
        </w:rPr>
        <w:t xml:space="preserve">   </w:t>
      </w:r>
      <w:r w:rsidRPr="00695D9E">
        <w:rPr>
          <w:rFonts w:ascii="Tahoma" w:hAnsi="Tahoma" w:cs="Tahoma"/>
          <w:b/>
          <w:color w:val="000000"/>
          <w:u w:val="single"/>
          <w:lang w:val="en-US"/>
        </w:rPr>
        <w:t xml:space="preserve"> </w:t>
      </w:r>
      <w:r w:rsidRPr="00695D9E">
        <w:rPr>
          <w:rFonts w:ascii="Tahoma" w:hAnsi="Tahoma" w:cs="Tahoma"/>
          <w:b/>
          <w:color w:val="000000"/>
          <w:u w:val="single"/>
        </w:rPr>
        <w:t xml:space="preserve">ΓΕΝΙΚΗ ,  ΕΙΔΙΚΗ ΣΥΓΓΡΑΦΗ ΥΠΟΧΡΕΩΣΕΩΝ   </w:t>
      </w:r>
    </w:p>
    <w:p w:rsidR="00695D9E" w:rsidRPr="00695D9E" w:rsidRDefault="00695D9E" w:rsidP="00695D9E">
      <w:pPr>
        <w:jc w:val="both"/>
        <w:rPr>
          <w:rFonts w:ascii="Tahoma" w:hAnsi="Tahoma" w:cs="Tahoma"/>
          <w:b/>
        </w:rPr>
      </w:pPr>
    </w:p>
    <w:p w:rsidR="00695D9E" w:rsidRPr="00695D9E" w:rsidRDefault="00695D9E" w:rsidP="00695D9E">
      <w:pPr>
        <w:jc w:val="both"/>
        <w:rPr>
          <w:rFonts w:ascii="Tahoma" w:hAnsi="Tahoma" w:cs="Tahoma"/>
          <w:i/>
        </w:rPr>
      </w:pPr>
      <w:r w:rsidRPr="00695D9E">
        <w:rPr>
          <w:rFonts w:ascii="Tahoma" w:hAnsi="Tahoma" w:cs="Tahoma"/>
          <w:b/>
        </w:rPr>
        <w:t>Άρθρο 1ο  : Αντικείμενο της προμήθειας</w:t>
      </w:r>
      <w:r w:rsidRPr="00695D9E">
        <w:rPr>
          <w:rFonts w:ascii="Tahoma" w:hAnsi="Tahoma" w:cs="Tahoma"/>
          <w:i/>
        </w:rPr>
        <w:t xml:space="preserve"> </w:t>
      </w:r>
    </w:p>
    <w:p w:rsidR="00695D9E" w:rsidRPr="00695D9E" w:rsidRDefault="00695D9E" w:rsidP="00695D9E">
      <w:pPr>
        <w:jc w:val="both"/>
        <w:rPr>
          <w:rFonts w:ascii="Tahoma" w:hAnsi="Tahoma" w:cs="Tahoma"/>
        </w:rPr>
      </w:pPr>
      <w:r w:rsidRPr="00695D9E">
        <w:rPr>
          <w:rFonts w:ascii="Tahoma" w:hAnsi="Tahoma" w:cs="Tahoma"/>
        </w:rPr>
        <w:t>Αντικείμενο της παρούσας συγγραφής είναι ο καθορισμός των όρων, βάσει των οποίων θα διενεργηθεί από το Δήμο Δέλτα πρόχειρος διαγωνισμός  «</w:t>
      </w:r>
      <w:r w:rsidRPr="00695D9E">
        <w:rPr>
          <w:rFonts w:ascii="Tahoma" w:hAnsi="Tahoma" w:cs="Tahoma"/>
          <w:b/>
          <w:bCs/>
        </w:rPr>
        <w:t xml:space="preserve">Προμήθεια λογισμικού» </w:t>
      </w:r>
      <w:r w:rsidRPr="00695D9E">
        <w:rPr>
          <w:rFonts w:ascii="Tahoma" w:hAnsi="Tahoma" w:cs="Tahoma"/>
          <w:bCs/>
        </w:rPr>
        <w:t>που αφορά το έτος 2015</w:t>
      </w:r>
      <w:r w:rsidRPr="00695D9E">
        <w:rPr>
          <w:rFonts w:ascii="Tahoma" w:hAnsi="Tahoma" w:cs="Tahoma"/>
        </w:rPr>
        <w:t xml:space="preserve">, επίσης θα βαρύνει και τους αντίστοιχους κωδικούς του έτους 2016, προϋπολογισθείσας δαπάνης 39.802,80 </w:t>
      </w:r>
      <w:r w:rsidRPr="00695D9E">
        <w:rPr>
          <w:rFonts w:ascii="Tahoma" w:hAnsi="Tahoma" w:cs="Tahoma"/>
          <w:b/>
          <w:bCs/>
        </w:rPr>
        <w:t xml:space="preserve">€ </w:t>
      </w:r>
      <w:r w:rsidRPr="00695D9E">
        <w:rPr>
          <w:rFonts w:ascii="Tahoma" w:hAnsi="Tahoma" w:cs="Tahoma"/>
        </w:rPr>
        <w:t xml:space="preserve">(μαζί  με το  ΦΠΑ 23%). </w:t>
      </w:r>
    </w:p>
    <w:p w:rsidR="00695D9E" w:rsidRPr="00695D9E" w:rsidRDefault="00695D9E" w:rsidP="00695D9E">
      <w:pPr>
        <w:tabs>
          <w:tab w:val="left" w:pos="4965"/>
        </w:tabs>
        <w:jc w:val="both"/>
        <w:rPr>
          <w:rFonts w:ascii="Tahoma" w:hAnsi="Tahoma" w:cs="Tahoma"/>
          <w:b/>
        </w:rPr>
      </w:pPr>
      <w:r w:rsidRPr="00695D9E">
        <w:rPr>
          <w:rFonts w:ascii="Tahoma" w:hAnsi="Tahoma" w:cs="Tahoma"/>
          <w:b/>
        </w:rPr>
        <w:t>Τονίζεται το γεγονός ότι ο κάθε ενδιαφερόμενος έχει τη δυνατότητα να καταθέσει προσφορά για όλες ή για οποιαδήποτε, μεμονωμένη ομάδα (Α ή Β ή Γ ), αρκεί να προσφέρουν το σύνολο των ειδών της κάθε ομάδας.</w:t>
      </w:r>
    </w:p>
    <w:p w:rsidR="00695D9E" w:rsidRPr="00695D9E" w:rsidRDefault="00695D9E" w:rsidP="00695D9E">
      <w:pPr>
        <w:jc w:val="both"/>
        <w:rPr>
          <w:rFonts w:ascii="Tahoma" w:hAnsi="Tahoma" w:cs="Tahoma"/>
          <w:b/>
        </w:rPr>
      </w:pPr>
      <w:r w:rsidRPr="00695D9E">
        <w:rPr>
          <w:rFonts w:ascii="Tahoma" w:hAnsi="Tahoma" w:cs="Tahoma"/>
          <w:b/>
        </w:rPr>
        <w:t xml:space="preserve">Προσφορά  που δεν περιλαμβάνει όλα τα υλικά  μιας  ομάδας  δεν θα γίνει αποδεκτή. </w:t>
      </w:r>
    </w:p>
    <w:p w:rsidR="00695D9E" w:rsidRPr="00695D9E" w:rsidRDefault="00695D9E" w:rsidP="00695D9E">
      <w:pPr>
        <w:ind w:firstLine="720"/>
        <w:jc w:val="both"/>
        <w:rPr>
          <w:rFonts w:ascii="Tahoma" w:hAnsi="Tahoma" w:cs="Tahoma"/>
        </w:rPr>
      </w:pPr>
    </w:p>
    <w:p w:rsidR="00695D9E" w:rsidRPr="00695D9E" w:rsidRDefault="00695D9E" w:rsidP="00695D9E">
      <w:pPr>
        <w:spacing w:before="120"/>
        <w:jc w:val="both"/>
        <w:rPr>
          <w:rFonts w:ascii="Tahoma" w:hAnsi="Tahoma" w:cs="Tahoma"/>
          <w:b/>
        </w:rPr>
      </w:pPr>
      <w:r w:rsidRPr="00695D9E">
        <w:rPr>
          <w:rFonts w:ascii="Tahoma" w:hAnsi="Tahoma" w:cs="Tahoma"/>
          <w:b/>
        </w:rPr>
        <w:t>Άρθρο 2ο  : Ισχύουσες διατάξεις</w:t>
      </w:r>
    </w:p>
    <w:p w:rsidR="00695D9E" w:rsidRPr="00695D9E" w:rsidRDefault="00695D9E" w:rsidP="00695D9E">
      <w:pPr>
        <w:ind w:firstLine="720"/>
        <w:jc w:val="both"/>
        <w:rPr>
          <w:rFonts w:ascii="Tahoma" w:hAnsi="Tahoma" w:cs="Tahoma"/>
        </w:rPr>
      </w:pPr>
      <w:r w:rsidRPr="00695D9E">
        <w:rPr>
          <w:rFonts w:ascii="Tahoma" w:hAnsi="Tahoma" w:cs="Tahoma"/>
        </w:rPr>
        <w:t>Η  εκτέλεση της προμήθειας διέπεται από τις διατάξεις :</w:t>
      </w:r>
    </w:p>
    <w:p w:rsidR="00695D9E" w:rsidRPr="00695D9E" w:rsidRDefault="00695D9E" w:rsidP="00B62439">
      <w:pPr>
        <w:widowControl/>
        <w:numPr>
          <w:ilvl w:val="0"/>
          <w:numId w:val="16"/>
        </w:numPr>
        <w:jc w:val="both"/>
        <w:rPr>
          <w:rFonts w:ascii="Tahoma" w:hAnsi="Tahoma" w:cs="Tahoma"/>
        </w:rPr>
      </w:pPr>
      <w:r w:rsidRPr="00695D9E">
        <w:rPr>
          <w:rFonts w:ascii="Tahoma" w:hAnsi="Tahoma" w:cs="Tahoma"/>
        </w:rPr>
        <w:t>Του ΕΚΠΟΤΑ ( ΥΑ 11389/ΦΕΚ 185 Β / 23-3-1993 )</w:t>
      </w:r>
    </w:p>
    <w:p w:rsidR="00695D9E" w:rsidRPr="00695D9E" w:rsidRDefault="00695D9E" w:rsidP="00B62439">
      <w:pPr>
        <w:widowControl/>
        <w:numPr>
          <w:ilvl w:val="0"/>
          <w:numId w:val="16"/>
        </w:numPr>
        <w:jc w:val="both"/>
        <w:rPr>
          <w:rFonts w:ascii="Tahoma" w:hAnsi="Tahoma" w:cs="Tahoma"/>
        </w:rPr>
      </w:pPr>
      <w:r w:rsidRPr="00695D9E">
        <w:rPr>
          <w:rFonts w:ascii="Tahoma" w:hAnsi="Tahoma" w:cs="Tahoma"/>
        </w:rPr>
        <w:t>Του Ν. 2286/95 περί προμηθειών  δημόσιου τομέα και συναφών θεμάτων.</w:t>
      </w:r>
    </w:p>
    <w:p w:rsidR="00695D9E" w:rsidRPr="00695D9E" w:rsidRDefault="00695D9E" w:rsidP="00695D9E">
      <w:pPr>
        <w:ind w:left="60"/>
        <w:jc w:val="both"/>
        <w:rPr>
          <w:rFonts w:ascii="Tahoma" w:hAnsi="Tahoma" w:cs="Tahoma"/>
        </w:rPr>
      </w:pPr>
      <w:r w:rsidRPr="00695D9E">
        <w:rPr>
          <w:rFonts w:ascii="Tahoma" w:hAnsi="Tahoma" w:cs="Tahoma"/>
        </w:rPr>
        <w:t xml:space="preserve">Γ) Της Απόφασης του Υπ. Οικ. </w:t>
      </w:r>
      <w:proofErr w:type="spellStart"/>
      <w:r w:rsidRPr="00695D9E">
        <w:rPr>
          <w:rFonts w:ascii="Tahoma" w:hAnsi="Tahoma" w:cs="Tahoma"/>
        </w:rPr>
        <w:t>Ανταγ</w:t>
      </w:r>
      <w:proofErr w:type="spellEnd"/>
      <w:r w:rsidRPr="00695D9E">
        <w:rPr>
          <w:rFonts w:ascii="Tahoma" w:hAnsi="Tahoma" w:cs="Tahoma"/>
        </w:rPr>
        <w:t>. &amp; Ναυτιλίας Π1/3305/03-11-2010 (ΦΕΚ 1789/12-11-2010, τεύχος     Β’, αναφορικά με το όριο διεξαγωγής πρόχειρου διαγωνισμού.</w:t>
      </w:r>
    </w:p>
    <w:p w:rsidR="00695D9E" w:rsidRPr="00695D9E" w:rsidRDefault="00695D9E" w:rsidP="00695D9E">
      <w:pPr>
        <w:spacing w:before="120"/>
        <w:ind w:left="62"/>
        <w:jc w:val="both"/>
        <w:rPr>
          <w:rFonts w:ascii="Tahoma" w:hAnsi="Tahoma" w:cs="Tahoma"/>
          <w:b/>
        </w:rPr>
      </w:pPr>
      <w:r w:rsidRPr="00695D9E">
        <w:rPr>
          <w:rFonts w:ascii="Tahoma" w:hAnsi="Tahoma" w:cs="Tahoma"/>
        </w:rPr>
        <w:t>Δ) Το άρθρο 157 του Ν.4281/14.</w:t>
      </w:r>
    </w:p>
    <w:p w:rsidR="00695D9E" w:rsidRPr="00695D9E" w:rsidRDefault="00695D9E" w:rsidP="00695D9E">
      <w:pPr>
        <w:spacing w:before="120"/>
        <w:ind w:left="62"/>
        <w:jc w:val="both"/>
        <w:rPr>
          <w:rFonts w:ascii="Tahoma" w:hAnsi="Tahoma" w:cs="Tahoma"/>
          <w:b/>
        </w:rPr>
      </w:pPr>
      <w:r w:rsidRPr="00695D9E">
        <w:rPr>
          <w:rFonts w:ascii="Tahoma" w:hAnsi="Tahoma" w:cs="Tahoma"/>
          <w:b/>
        </w:rPr>
        <w:t xml:space="preserve">Άρθρο 3ο  : Σύμβαση </w:t>
      </w:r>
    </w:p>
    <w:p w:rsidR="00695D9E" w:rsidRPr="00695D9E" w:rsidRDefault="00695D9E" w:rsidP="00695D9E">
      <w:pPr>
        <w:ind w:left="62" w:firstLine="720"/>
        <w:jc w:val="both"/>
        <w:rPr>
          <w:rFonts w:ascii="Tahoma" w:hAnsi="Tahoma" w:cs="Tahoma"/>
        </w:rPr>
      </w:pPr>
      <w:r w:rsidRPr="00695D9E">
        <w:rPr>
          <w:rFonts w:ascii="Tahoma" w:hAnsi="Tahoma" w:cs="Tahoma"/>
        </w:rPr>
        <w:t>Ο ανάδοχος της προμήθειας αυτής, μετά την κατά νόμο έγκριση του αποτελέσματος, υποχρεούται να προσέλθει μέσα σε 10 μέρες από την ημερομηνία της κοινοποίησης της ανακοίνωσης της κατακύρωσης για να υπογράψει τη σύμβαση και  να καταθέσει, κατά το άρθρο 4 της παρούσης, εγγύηση για την καλή εκτέλεση αυτής.</w:t>
      </w:r>
    </w:p>
    <w:p w:rsidR="00695D9E" w:rsidRPr="00695D9E" w:rsidRDefault="00695D9E" w:rsidP="00695D9E">
      <w:pPr>
        <w:ind w:left="62" w:firstLine="720"/>
        <w:jc w:val="both"/>
        <w:rPr>
          <w:rFonts w:ascii="Tahoma" w:hAnsi="Tahoma" w:cs="Tahoma"/>
        </w:rPr>
      </w:pPr>
      <w:r w:rsidRPr="00695D9E">
        <w:rPr>
          <w:rFonts w:ascii="Tahoma" w:hAnsi="Tahoma" w:cs="Tahoma"/>
        </w:rPr>
        <w:t>Ο ανάδοχος μπορεί να προσέλθει το αργότερο μέσα σε 15 μέρες από την κοινοποίηση αυτή όμως τότε η προθεσμία παράδοσης των υλικών αρχίζει μετά 10 μέρες από την κοινοποίηση της ανακοίνωσης.</w:t>
      </w:r>
    </w:p>
    <w:p w:rsidR="00695D9E" w:rsidRPr="00695D9E" w:rsidRDefault="00695D9E" w:rsidP="00695D9E">
      <w:pPr>
        <w:ind w:left="62" w:firstLine="720"/>
        <w:jc w:val="both"/>
        <w:rPr>
          <w:rFonts w:ascii="Tahoma" w:hAnsi="Tahoma" w:cs="Tahoma"/>
        </w:rPr>
      </w:pPr>
      <w:r w:rsidRPr="00695D9E">
        <w:rPr>
          <w:rFonts w:ascii="Tahoma" w:hAnsi="Tahoma" w:cs="Tahoma"/>
        </w:rPr>
        <w:t>Κατά τα λοιπά ως το άρθρο 24 του ΕΚΠΟΤΑ.</w:t>
      </w:r>
    </w:p>
    <w:p w:rsidR="00695D9E" w:rsidRPr="00695D9E" w:rsidRDefault="00695D9E" w:rsidP="00695D9E">
      <w:pPr>
        <w:ind w:left="62" w:firstLine="720"/>
        <w:jc w:val="both"/>
        <w:rPr>
          <w:rFonts w:ascii="Tahoma" w:hAnsi="Tahoma" w:cs="Tahoma"/>
        </w:rPr>
      </w:pPr>
    </w:p>
    <w:p w:rsidR="00695D9E" w:rsidRPr="00695D9E" w:rsidRDefault="00695D9E" w:rsidP="00695D9E">
      <w:pPr>
        <w:spacing w:before="120"/>
        <w:rPr>
          <w:rFonts w:ascii="Tahoma" w:hAnsi="Tahoma" w:cs="Tahoma"/>
          <w:b/>
        </w:rPr>
      </w:pPr>
      <w:r w:rsidRPr="00695D9E">
        <w:rPr>
          <w:rFonts w:ascii="Tahoma" w:hAnsi="Tahoma" w:cs="Tahoma"/>
          <w:b/>
        </w:rPr>
        <w:t xml:space="preserve">Άρθρο 4ο  : Εγγύηση </w:t>
      </w:r>
    </w:p>
    <w:p w:rsidR="00695D9E" w:rsidRPr="00695D9E" w:rsidRDefault="00695D9E" w:rsidP="00695D9E">
      <w:pPr>
        <w:ind w:left="62" w:firstLine="720"/>
        <w:jc w:val="both"/>
        <w:rPr>
          <w:rFonts w:ascii="Verdana" w:hAnsi="Verdana"/>
        </w:rPr>
      </w:pPr>
      <w:r w:rsidRPr="00695D9E">
        <w:rPr>
          <w:rFonts w:ascii="Tahoma" w:hAnsi="Tahoma" w:cs="Tahoma"/>
        </w:rPr>
        <w:t xml:space="preserve">Η εγγύηση καλής εκτέλεσης το ύψος της οποίας καθορίζεται σε ποσοστό έως 5% επί της αξίας της σύμβασης χωρίς να υπολογίζεται ο ΦΠΑ. Παρέχεται δε με εγγυητική επιστολή, όπως ορίζει η παρ. 1β και η παρ. 4 του άρθρου 157 του Ν.4281/14. Κατά τα λοιπά εκδίδεται όπως ορίζει η παρ.2δ του άρθρου 26 του ΕΚΠΟΤΑ. </w:t>
      </w:r>
    </w:p>
    <w:p w:rsidR="00695D9E" w:rsidRPr="00695D9E" w:rsidRDefault="00695D9E" w:rsidP="00695D9E">
      <w:pPr>
        <w:ind w:left="62" w:firstLine="720"/>
        <w:jc w:val="both"/>
        <w:rPr>
          <w:rFonts w:ascii="Tahoma" w:hAnsi="Tahoma" w:cs="Tahoma"/>
          <w:color w:val="FF0000"/>
        </w:rPr>
      </w:pPr>
      <w:r w:rsidRPr="00695D9E">
        <w:rPr>
          <w:rFonts w:ascii="Tahoma" w:hAnsi="Tahoma" w:cs="Tahoma"/>
        </w:rPr>
        <w:t>Η εγγύηση επιστρέφεται μετά την οριστική ποσοτική και ποιοτική παραλαβή του υλικού και ύστερα από την εκκαθάριση των τυχόν απαιτήσεων από τους δύο συμβαλλόμενους.</w:t>
      </w:r>
      <w:r w:rsidRPr="00695D9E">
        <w:rPr>
          <w:rFonts w:ascii="Verdana" w:hAnsi="Verdana"/>
        </w:rPr>
        <w:t xml:space="preserve"> </w:t>
      </w:r>
    </w:p>
    <w:p w:rsidR="00695D9E" w:rsidRPr="00695D9E" w:rsidRDefault="00695D9E" w:rsidP="00695D9E">
      <w:pPr>
        <w:ind w:left="62" w:firstLine="720"/>
        <w:jc w:val="both"/>
        <w:rPr>
          <w:rFonts w:ascii="Tahoma" w:hAnsi="Tahoma" w:cs="Tahoma"/>
        </w:rPr>
      </w:pPr>
    </w:p>
    <w:p w:rsidR="00695D9E" w:rsidRPr="00695D9E" w:rsidRDefault="00695D9E" w:rsidP="00695D9E">
      <w:pPr>
        <w:spacing w:before="120"/>
        <w:rPr>
          <w:rFonts w:ascii="Tahoma" w:hAnsi="Tahoma" w:cs="Tahoma"/>
          <w:b/>
        </w:rPr>
      </w:pPr>
    </w:p>
    <w:p w:rsidR="00695D9E" w:rsidRPr="00695D9E" w:rsidRDefault="00695D9E" w:rsidP="00695D9E">
      <w:pPr>
        <w:spacing w:before="120"/>
        <w:rPr>
          <w:rFonts w:ascii="Tahoma" w:hAnsi="Tahoma" w:cs="Tahoma"/>
          <w:b/>
        </w:rPr>
      </w:pPr>
    </w:p>
    <w:p w:rsidR="00695D9E" w:rsidRPr="00695D9E" w:rsidRDefault="00695D9E" w:rsidP="00695D9E">
      <w:pPr>
        <w:spacing w:before="120"/>
        <w:rPr>
          <w:rFonts w:ascii="Tahoma" w:hAnsi="Tahoma" w:cs="Tahoma"/>
          <w:b/>
        </w:rPr>
      </w:pPr>
      <w:r w:rsidRPr="00695D9E">
        <w:rPr>
          <w:rFonts w:ascii="Tahoma" w:hAnsi="Tahoma" w:cs="Tahoma"/>
          <w:b/>
        </w:rPr>
        <w:t>Άρθρο 5ο  : Παράδοση λογισμικού-Πληρωμή</w:t>
      </w:r>
    </w:p>
    <w:p w:rsidR="00695D9E" w:rsidRPr="00695D9E" w:rsidRDefault="00695D9E" w:rsidP="00936BFA">
      <w:pPr>
        <w:ind w:left="62" w:firstLine="647"/>
        <w:jc w:val="both"/>
        <w:rPr>
          <w:rFonts w:ascii="Tahoma" w:hAnsi="Tahoma" w:cs="Tahoma"/>
        </w:rPr>
      </w:pPr>
      <w:r w:rsidRPr="00695D9E">
        <w:rPr>
          <w:rFonts w:ascii="Tahoma" w:hAnsi="Tahoma" w:cs="Tahoma"/>
        </w:rPr>
        <w:t>Η παραλαβή και ο χρόνος των υλικών ρυθμίζονται σύμφωνα με τα άρθρα 28 και 29 του ΕΚΠΟΤΑ.</w:t>
      </w:r>
    </w:p>
    <w:p w:rsidR="00695D9E" w:rsidRPr="00695D9E" w:rsidRDefault="00695D9E" w:rsidP="00936BFA">
      <w:pPr>
        <w:ind w:left="62" w:firstLine="647"/>
        <w:jc w:val="both"/>
        <w:rPr>
          <w:rFonts w:ascii="Tahoma" w:hAnsi="Tahoma" w:cs="Tahoma"/>
        </w:rPr>
      </w:pPr>
      <w:r w:rsidRPr="00695D9E">
        <w:rPr>
          <w:rFonts w:ascii="Tahoma" w:hAnsi="Tahoma" w:cs="Tahoma"/>
        </w:rPr>
        <w:t>Η παράδοση των προϊόντων θα γίνει ως εξής:</w:t>
      </w:r>
    </w:p>
    <w:p w:rsidR="00695D9E" w:rsidRPr="00695D9E" w:rsidRDefault="00695D9E" w:rsidP="00936BFA">
      <w:pPr>
        <w:spacing w:line="240" w:lineRule="atLeast"/>
        <w:ind w:firstLine="647"/>
        <w:jc w:val="both"/>
        <w:rPr>
          <w:rFonts w:ascii="Tahoma" w:hAnsi="Tahoma" w:cs="Tahoma"/>
        </w:rPr>
      </w:pPr>
      <w:r w:rsidRPr="00695D9E">
        <w:rPr>
          <w:rFonts w:ascii="Tahoma" w:hAnsi="Tahoma" w:cs="Tahoma"/>
        </w:rPr>
        <w:t xml:space="preserve">             Τόπος παράδοσης: </w:t>
      </w:r>
      <w:proofErr w:type="spellStart"/>
      <w:r w:rsidRPr="00695D9E">
        <w:rPr>
          <w:rFonts w:ascii="Tahoma" w:hAnsi="Tahoma" w:cs="Tahoma"/>
        </w:rPr>
        <w:t>Eντός</w:t>
      </w:r>
      <w:proofErr w:type="spellEnd"/>
      <w:r w:rsidRPr="00695D9E">
        <w:rPr>
          <w:rFonts w:ascii="Tahoma" w:hAnsi="Tahoma" w:cs="Tahoma"/>
        </w:rPr>
        <w:t xml:space="preserve"> των ορίων του Δήμου Δέλτα και όπου υποδειχθεί από τους υπεύθυνους του Γραφείου Τ.Π.Ε. μετά από έγγραφη εντολή τους. Η εγκατάσταση του λογισμικού θα γίνει στους υπολογιστές των διαφόρων υπηρεσιών του Δήμου Δέλτα όπως θα υποδειχθεί από τους υπεύθυνους του Γραφείου Τ.Π.Ε.</w:t>
      </w:r>
    </w:p>
    <w:p w:rsidR="00695D9E" w:rsidRPr="00695D9E" w:rsidRDefault="00695D9E" w:rsidP="00936BFA">
      <w:pPr>
        <w:ind w:left="62" w:firstLine="647"/>
        <w:jc w:val="both"/>
        <w:rPr>
          <w:rFonts w:ascii="Tahoma" w:hAnsi="Tahoma" w:cs="Tahoma"/>
        </w:rPr>
      </w:pPr>
      <w:r w:rsidRPr="00695D9E">
        <w:rPr>
          <w:rFonts w:ascii="Tahoma" w:hAnsi="Tahoma" w:cs="Tahoma"/>
        </w:rPr>
        <w:t>Τρόπος παράδοσης: Η παράδοση θα γίνεται με ευθύνη του αναδόχου και με δικά του μεταφορικά έξοδα.</w:t>
      </w:r>
    </w:p>
    <w:p w:rsidR="00695D9E" w:rsidRPr="00695D9E" w:rsidRDefault="00695D9E" w:rsidP="00936BFA">
      <w:pPr>
        <w:spacing w:line="240" w:lineRule="atLeast"/>
        <w:ind w:firstLine="647"/>
        <w:jc w:val="both"/>
        <w:rPr>
          <w:rFonts w:ascii="Tahoma" w:hAnsi="Tahoma" w:cs="Tahoma"/>
        </w:rPr>
      </w:pPr>
      <w:r w:rsidRPr="00695D9E">
        <w:rPr>
          <w:rFonts w:ascii="Tahoma" w:hAnsi="Tahoma" w:cs="Tahoma"/>
        </w:rPr>
        <w:t xml:space="preserve">Χρόνος Παράδοσης: Η παράδοση των υπό προμήθεια ειδών θα πραγματοποιηθεί ανάλογα με τις ανάγκες του Δήμου </w:t>
      </w:r>
      <w:r w:rsidRPr="00695D9E">
        <w:rPr>
          <w:rFonts w:ascii="Tahoma" w:hAnsi="Tahoma" w:cs="Tahoma"/>
          <w:bCs/>
        </w:rPr>
        <w:t>και σε διάστημα όχι μεγαλύτερο των δέκα (10) ημερών από την αποστολή έγγραφης εντολής παραγγελίας</w:t>
      </w:r>
      <w:r w:rsidRPr="00695D9E">
        <w:rPr>
          <w:rFonts w:ascii="Tahoma" w:hAnsi="Tahoma" w:cs="Tahoma"/>
          <w:bCs/>
          <w:spacing w:val="-9"/>
        </w:rPr>
        <w:t>, σε εργάσιμες μέρες και ώρες, ώστε να γίνεται η καταμέτρηση από την επιτροπή παραλαβής</w:t>
      </w:r>
      <w:r w:rsidRPr="00695D9E">
        <w:rPr>
          <w:rFonts w:ascii="Tahoma" w:hAnsi="Tahoma" w:cs="Tahoma"/>
          <w:b/>
          <w:bCs/>
        </w:rPr>
        <w:t>.</w:t>
      </w:r>
      <w:r w:rsidRPr="00695D9E">
        <w:rPr>
          <w:rFonts w:ascii="Tahoma" w:hAnsi="Tahoma" w:cs="Tahoma"/>
        </w:rPr>
        <w:t xml:space="preserve"> Επειδή η παράδοση του λογισμικού θα είναι εφάπαξ σύμφωνα με τις προκύπτουσες ανάγκες του Δήμου, θα εκδίδεται τιμολόγιο του προμηθευτή μετά από την παράδοση του. </w:t>
      </w:r>
    </w:p>
    <w:p w:rsidR="00695D9E" w:rsidRPr="00695D9E" w:rsidRDefault="00695D9E" w:rsidP="00936BFA">
      <w:pPr>
        <w:ind w:left="62" w:firstLine="647"/>
        <w:jc w:val="both"/>
        <w:rPr>
          <w:rFonts w:ascii="Tahoma" w:hAnsi="Tahoma" w:cs="Tahoma"/>
        </w:rPr>
      </w:pPr>
      <w:r w:rsidRPr="00695D9E">
        <w:rPr>
          <w:rFonts w:ascii="Tahoma" w:hAnsi="Tahoma" w:cs="Tahoma"/>
        </w:rPr>
        <w:t xml:space="preserve">     Ο Δήμος Δέλτα δεν υποχρεούται να απορροφήσει το σύνολο των ποσοτήτων ούτε όλα τα υλικά-είδη, που αναγράφονται στον ενδεικτικό προϋπολογισμό. Εφόσον, όμως κριθεί σκόπιμη η προμήθεια του συνόλου των ποσοτήτων και των υλικών-ειδών, ο μειοδότης υποχρεούται να ανταποκριθεί στην απαίτηση του Δήμου. Σε κάθε περίπτωση, ο ανάδοχος υποχρεούται να ικανοποιήσει το αίτημα του Δήμου που συνεργάζεται, με την ίδια ακριβώς τιμή με αυτή της προσφοράς του.  </w:t>
      </w:r>
    </w:p>
    <w:p w:rsidR="00695D9E" w:rsidRPr="00695D9E" w:rsidRDefault="00695D9E" w:rsidP="00936BFA">
      <w:pPr>
        <w:widowControl/>
        <w:shd w:val="clear" w:color="auto" w:fill="FFFFFF"/>
        <w:ind w:firstLine="647"/>
        <w:jc w:val="both"/>
        <w:rPr>
          <w:rFonts w:ascii="Calibri" w:eastAsia="Calibri" w:hAnsi="Calibri"/>
          <w:sz w:val="22"/>
          <w:szCs w:val="22"/>
        </w:rPr>
      </w:pPr>
      <w:r w:rsidRPr="00695D9E">
        <w:rPr>
          <w:rFonts w:ascii="Calibri" w:eastAsia="Calibri" w:hAnsi="Calibri"/>
          <w:sz w:val="22"/>
          <w:szCs w:val="22"/>
        </w:rPr>
        <w:t xml:space="preserve">     Η πληρωμή της αξίας των υλικών της παρούσης θα γίνει με εξόφληση του ποσού μετά την παραλαβή των υπό προμήθεια υλικών και αφού συνταχθούν όλα τα δικαιολογητικά που προβλέπει το άρθρο 36 του ΕΚΠΟΤΑ και εφόσον η επιτροπή παραλαβής δεν διαπιστώσει κανένα πρόβλημα ως προς την ποιότητα και καταλληλότητα των ειδών</w:t>
      </w:r>
    </w:p>
    <w:p w:rsidR="00695D9E" w:rsidRPr="00695D9E" w:rsidRDefault="00695D9E" w:rsidP="00936BFA">
      <w:pPr>
        <w:widowControl/>
        <w:shd w:val="clear" w:color="auto" w:fill="FFFFFF"/>
        <w:ind w:firstLine="647"/>
        <w:jc w:val="both"/>
        <w:rPr>
          <w:rFonts w:ascii="Calibri" w:eastAsia="Calibri" w:hAnsi="Calibri"/>
          <w:sz w:val="22"/>
          <w:szCs w:val="22"/>
        </w:rPr>
      </w:pPr>
      <w:r w:rsidRPr="00695D9E">
        <w:rPr>
          <w:rFonts w:ascii="Calibri" w:eastAsia="Calibri" w:hAnsi="Calibri"/>
          <w:sz w:val="22"/>
          <w:szCs w:val="22"/>
        </w:rPr>
        <w:t xml:space="preserve">      Όλα τα δικαιολογητικά πληρωμής ελέγχονται από την αρμόδια υπηρεσία του Δήμου Δέλτα.</w:t>
      </w:r>
    </w:p>
    <w:p w:rsidR="00695D9E" w:rsidRPr="00695D9E" w:rsidRDefault="00695D9E" w:rsidP="00936BFA">
      <w:pPr>
        <w:widowControl/>
        <w:ind w:firstLine="647"/>
        <w:jc w:val="both"/>
        <w:rPr>
          <w:rFonts w:ascii="Calibri" w:eastAsia="Calibri" w:hAnsi="Calibri"/>
          <w:sz w:val="22"/>
          <w:szCs w:val="22"/>
        </w:rPr>
      </w:pPr>
      <w:r w:rsidRPr="00695D9E">
        <w:rPr>
          <w:rFonts w:ascii="Calibri" w:eastAsia="Calibri" w:hAnsi="Calibri"/>
          <w:sz w:val="22"/>
          <w:szCs w:val="22"/>
        </w:rPr>
        <w:t xml:space="preserve">Μετά την παραλαβή των υπό προμήθεια ειδών, την έκδοση του τιμολογίου του προμηθευτή, την προσκόμιση των νόμιμων δικαιολογητικών και την ολοκλήρωση κάθε νόμιμου ελέγχου από την Υπηρεσία του Επιτρόπου Ελεγκτικού Συνεδρίου, ο Δήμος υποχρεούται να εξοφλεί τον προμηθευτή εντός του χρονικού διαστήματος που ορίζεται από την </w:t>
      </w:r>
      <w:proofErr w:type="spellStart"/>
      <w:r w:rsidRPr="00695D9E">
        <w:rPr>
          <w:rFonts w:ascii="Calibri" w:eastAsia="Calibri" w:hAnsi="Calibri"/>
          <w:sz w:val="22"/>
          <w:szCs w:val="22"/>
        </w:rPr>
        <w:t>υποπαρ</w:t>
      </w:r>
      <w:proofErr w:type="spellEnd"/>
      <w:r w:rsidRPr="00695D9E">
        <w:rPr>
          <w:rFonts w:ascii="Calibri" w:eastAsia="Calibri" w:hAnsi="Calibri"/>
          <w:sz w:val="22"/>
          <w:szCs w:val="22"/>
        </w:rPr>
        <w:t>. Ζ.5 του Ν. 4152/2013 (ΦΕΚ Α΄107): «ΣΥΝΑΛΛΑΓΕΣ ΜΕΤΑΞΥ ΕΠΙΧΕΙΡΗΣΕΩΝ ΚΑΙ ΔΗΜΟΣΙΩΝ ΑΡΧΩΝ».</w:t>
      </w:r>
    </w:p>
    <w:p w:rsidR="00695D9E" w:rsidRPr="00695D9E" w:rsidRDefault="00695D9E" w:rsidP="00695D9E">
      <w:pPr>
        <w:tabs>
          <w:tab w:val="left" w:pos="4965"/>
        </w:tabs>
        <w:jc w:val="both"/>
        <w:rPr>
          <w:rFonts w:ascii="Tahoma" w:hAnsi="Tahoma" w:cs="Tahoma"/>
          <w:b/>
        </w:rPr>
      </w:pPr>
    </w:p>
    <w:p w:rsidR="00695D9E" w:rsidRPr="00695D9E" w:rsidRDefault="00695D9E" w:rsidP="00695D9E">
      <w:pPr>
        <w:widowControl/>
        <w:spacing w:after="120"/>
        <w:jc w:val="both"/>
        <w:rPr>
          <w:rFonts w:ascii="Tahoma" w:eastAsia="Calibri" w:hAnsi="Tahoma" w:cs="Tahoma"/>
        </w:rPr>
      </w:pPr>
      <w:r w:rsidRPr="00695D9E">
        <w:rPr>
          <w:rFonts w:ascii="Tahoma" w:eastAsia="Calibri" w:hAnsi="Tahoma" w:cs="Tahoma"/>
        </w:rPr>
        <w:t xml:space="preserve">  </w:t>
      </w:r>
    </w:p>
    <w:p w:rsidR="00695D9E" w:rsidRPr="00695D9E" w:rsidRDefault="00695D9E" w:rsidP="00695D9E">
      <w:pPr>
        <w:spacing w:before="120"/>
        <w:ind w:left="62"/>
        <w:jc w:val="both"/>
        <w:rPr>
          <w:rFonts w:ascii="Tahoma" w:hAnsi="Tahoma" w:cs="Tahoma"/>
          <w:b/>
        </w:rPr>
      </w:pPr>
      <w:r w:rsidRPr="00695D9E">
        <w:rPr>
          <w:rFonts w:ascii="Tahoma" w:hAnsi="Tahoma" w:cs="Tahoma"/>
          <w:b/>
        </w:rPr>
        <w:t>Άρθρο 6ο : Ποινικές ρήτρες - έκπτωση του αναδόχου</w:t>
      </w:r>
    </w:p>
    <w:p w:rsidR="00695D9E" w:rsidRPr="00695D9E" w:rsidRDefault="00695D9E" w:rsidP="00695D9E">
      <w:pPr>
        <w:ind w:left="62" w:firstLine="720"/>
        <w:jc w:val="both"/>
        <w:rPr>
          <w:rFonts w:ascii="Tahoma" w:hAnsi="Tahoma" w:cs="Tahoma"/>
        </w:rPr>
      </w:pPr>
      <w:r w:rsidRPr="00695D9E">
        <w:rPr>
          <w:rFonts w:ascii="Tahoma" w:hAnsi="Tahoma" w:cs="Tahoma"/>
        </w:rPr>
        <w:t>Εφόσον υπάρξει αδικαιολόγητος υπέρβαση της συμβατικής προθεσμίας εκτελέσεως της προμήθειας μπορεί να επιβληθεί σε βάρος του αναδόχου ποινική ρήτρα κ.λπ. αναγκαστικά μέτρα σύμφωνα με τις ισχύουσες διατάξεις (άρθρο 35 παρ. 5-6 του ΕΚΠΟΤΑ.)</w:t>
      </w:r>
    </w:p>
    <w:p w:rsidR="00695D9E" w:rsidRPr="00695D9E" w:rsidRDefault="00695D9E" w:rsidP="00695D9E">
      <w:pPr>
        <w:spacing w:before="120"/>
        <w:jc w:val="both"/>
        <w:rPr>
          <w:rFonts w:ascii="Tahoma" w:hAnsi="Tahoma" w:cs="Tahoma"/>
          <w:b/>
        </w:rPr>
      </w:pPr>
    </w:p>
    <w:p w:rsidR="00695D9E" w:rsidRPr="00695D9E" w:rsidRDefault="00695D9E" w:rsidP="00695D9E">
      <w:pPr>
        <w:spacing w:before="120"/>
        <w:jc w:val="both"/>
        <w:rPr>
          <w:rFonts w:ascii="Tahoma" w:hAnsi="Tahoma" w:cs="Tahoma"/>
          <w:b/>
        </w:rPr>
      </w:pPr>
      <w:r w:rsidRPr="00695D9E">
        <w:rPr>
          <w:rFonts w:ascii="Tahoma" w:hAnsi="Tahoma" w:cs="Tahoma"/>
          <w:b/>
        </w:rPr>
        <w:t>Άρθρο 7ο : Πλημμελής κατασκευή</w:t>
      </w:r>
    </w:p>
    <w:p w:rsidR="00695D9E" w:rsidRPr="00695D9E" w:rsidRDefault="00695D9E" w:rsidP="00695D9E">
      <w:pPr>
        <w:spacing w:before="120"/>
        <w:jc w:val="both"/>
        <w:rPr>
          <w:rFonts w:ascii="Tahoma" w:hAnsi="Tahoma" w:cs="Tahoma"/>
        </w:rPr>
      </w:pPr>
      <w:r w:rsidRPr="00695D9E">
        <w:rPr>
          <w:rFonts w:ascii="Tahoma" w:hAnsi="Tahoma" w:cs="Tahoma"/>
        </w:rPr>
        <w:tab/>
        <w:t>Ο προμηθευτής εγγυάται με την υπογραφή της σύμβασης, ότι τα υλικά με τα οποία θα προμηθεύσει το Δήμο Δέλτα, θα ανταποκρίνονται πλήρως προς τους όρους των τεχνικών προδιαγραφών, των χαρακτηριστικών και της προσφοράς και ότι θα είναι στο σύνολό τους αρίστης ποιότητας.</w:t>
      </w:r>
    </w:p>
    <w:p w:rsidR="00695D9E" w:rsidRPr="00695D9E" w:rsidRDefault="00695D9E" w:rsidP="00695D9E">
      <w:pPr>
        <w:ind w:left="62" w:firstLine="720"/>
        <w:jc w:val="both"/>
        <w:rPr>
          <w:rFonts w:ascii="Tahoma" w:hAnsi="Tahoma" w:cs="Tahoma"/>
        </w:rPr>
      </w:pPr>
      <w:r w:rsidRPr="00695D9E">
        <w:rPr>
          <w:rFonts w:ascii="Tahoma" w:hAnsi="Tahoma" w:cs="Tahoma"/>
        </w:rPr>
        <w:t xml:space="preserve">Ο Δήμος Δέλτα διατηρεί όλα τα δικαιώματα, τα οποία θα ασκήσει όταν διαπιστώσει, ότι παραβιάζονται οι παραπάνω διαβεβαιώσεις του προμηθευτή. Εάν η κατασκευή και η λειτουργία των υπό προμήθεια υλικών  δεν πληρούν τους όρους της σύμβασης ή εμφανίζουν ελαττώματα ο ανάδοχος υποχρεούται  να αποκαταστήσει  αυτά, μέσα σε πέντε (5) ημέρες, αφότου διαπιστωθεί παράβαση των παραπάνω διαβεβαιώσεων, χωρίς την οποιαδήποτε </w:t>
      </w:r>
      <w:r w:rsidRPr="00695D9E">
        <w:rPr>
          <w:rFonts w:ascii="Tahoma" w:hAnsi="Tahoma" w:cs="Tahoma"/>
        </w:rPr>
        <w:lastRenderedPageBreak/>
        <w:t>επιπλέον επιβάρυνση για τον Δήμο, σύμφωνα με τις ισχύουσες διατάξεις (άρθρο 34 ΕΚΠΟΤΑ).</w:t>
      </w:r>
    </w:p>
    <w:p w:rsidR="00695D9E" w:rsidRPr="00695D9E" w:rsidRDefault="00695D9E" w:rsidP="00695D9E">
      <w:pPr>
        <w:ind w:left="62" w:firstLine="720"/>
        <w:jc w:val="both"/>
        <w:rPr>
          <w:rFonts w:ascii="Tahoma" w:hAnsi="Tahoma" w:cs="Tahoma"/>
        </w:rPr>
      </w:pPr>
      <w:r w:rsidRPr="00695D9E">
        <w:rPr>
          <w:rFonts w:ascii="Tahoma" w:hAnsi="Tahoma" w:cs="Tahoma"/>
        </w:rPr>
        <w:t>Απαραίτητη προϋπόθεση είναι πως το μέγιστο ποσοστό υλικών που πρέπει να αντικατασταθούν δεν θα υπερβαίνει το 5% της αναληφθείσης προμήθειας.</w:t>
      </w:r>
    </w:p>
    <w:p w:rsidR="00695D9E" w:rsidRPr="00695D9E" w:rsidRDefault="00695D9E" w:rsidP="00695D9E">
      <w:pPr>
        <w:ind w:left="62" w:firstLine="720"/>
        <w:jc w:val="both"/>
        <w:rPr>
          <w:rFonts w:ascii="Tahoma" w:hAnsi="Tahoma" w:cs="Tahoma"/>
        </w:rPr>
      </w:pPr>
    </w:p>
    <w:p w:rsidR="00695D9E" w:rsidRPr="00695D9E" w:rsidRDefault="00695D9E" w:rsidP="00695D9E">
      <w:pPr>
        <w:spacing w:before="120"/>
        <w:ind w:left="62"/>
        <w:jc w:val="both"/>
        <w:rPr>
          <w:rFonts w:ascii="Tahoma" w:hAnsi="Tahoma" w:cs="Tahoma"/>
          <w:b/>
        </w:rPr>
      </w:pPr>
      <w:r w:rsidRPr="00695D9E">
        <w:rPr>
          <w:rFonts w:ascii="Tahoma" w:hAnsi="Tahoma" w:cs="Tahoma"/>
          <w:b/>
        </w:rPr>
        <w:t xml:space="preserve">Άρθρο 8ο : Φόροι, τέλη, κρατήσεις </w:t>
      </w:r>
    </w:p>
    <w:p w:rsidR="00695D9E" w:rsidRPr="00695D9E" w:rsidRDefault="00695D9E" w:rsidP="00695D9E">
      <w:pPr>
        <w:ind w:firstLine="720"/>
        <w:jc w:val="both"/>
        <w:rPr>
          <w:rFonts w:ascii="Tahoma" w:hAnsi="Tahoma" w:cs="Tahoma"/>
        </w:rPr>
      </w:pPr>
      <w:r w:rsidRPr="00695D9E">
        <w:rPr>
          <w:rFonts w:ascii="Tahoma" w:hAnsi="Tahoma" w:cs="Tahoma"/>
        </w:rPr>
        <w:t>Ο ανάδοχος υπόκειται σε όλους τους βάσει των κειμένων διατάξεων φόρους, τέλη και κρατήσεις που θα ισχύουν κατά την ημέρα της διενέργειας της προμήθειας, καθώς και τα έξοδα δημοσίευσης της διακήρυξης. Ο ΦΠΑ βαρύνει το Δήμο.</w:t>
      </w:r>
    </w:p>
    <w:p w:rsidR="00695D9E" w:rsidRPr="00695D9E" w:rsidRDefault="00695D9E" w:rsidP="00695D9E">
      <w:pPr>
        <w:spacing w:before="120"/>
        <w:ind w:left="62"/>
        <w:jc w:val="both"/>
        <w:rPr>
          <w:rFonts w:ascii="Tahoma" w:hAnsi="Tahoma" w:cs="Tahoma"/>
          <w:b/>
        </w:rPr>
      </w:pPr>
    </w:p>
    <w:p w:rsidR="00695D9E" w:rsidRPr="00695D9E" w:rsidRDefault="00695D9E" w:rsidP="00695D9E">
      <w:pPr>
        <w:spacing w:before="120"/>
        <w:ind w:left="62"/>
        <w:jc w:val="both"/>
        <w:rPr>
          <w:rFonts w:ascii="Tahoma" w:hAnsi="Tahoma" w:cs="Tahoma"/>
          <w:b/>
        </w:rPr>
      </w:pPr>
      <w:r w:rsidRPr="00695D9E">
        <w:rPr>
          <w:rFonts w:ascii="Tahoma" w:hAnsi="Tahoma" w:cs="Tahoma"/>
          <w:b/>
        </w:rPr>
        <w:t xml:space="preserve">Άρθρο 9ο : Παραλαβή </w:t>
      </w:r>
    </w:p>
    <w:p w:rsidR="00695D9E" w:rsidRPr="00695D9E" w:rsidRDefault="00695D9E" w:rsidP="00695D9E">
      <w:pPr>
        <w:ind w:left="62" w:firstLine="720"/>
        <w:jc w:val="both"/>
        <w:rPr>
          <w:rFonts w:ascii="Tahoma" w:hAnsi="Tahoma" w:cs="Tahoma"/>
        </w:rPr>
      </w:pPr>
      <w:r w:rsidRPr="00695D9E">
        <w:rPr>
          <w:rFonts w:ascii="Tahoma" w:hAnsi="Tahoma" w:cs="Tahoma"/>
        </w:rPr>
        <w:t>Η παραλαβή των ειδών διενεργείται από σχετική επιτροπή παραλαβής του Δήμου Δέλτα παρουσία του προμηθευτή. Η επιτροπή καταμετρά λεπτομερώς τις ποσότητες των υλικών που παραδίδονται, τα συνοδευτικά έγγραφα και ελέγχει τη συμφωνία αυτών με την προμήθεια και τη συγγραφή υποχρεώσεων.</w:t>
      </w:r>
    </w:p>
    <w:p w:rsidR="00695D9E" w:rsidRPr="00695D9E" w:rsidRDefault="00695D9E" w:rsidP="00695D9E">
      <w:pPr>
        <w:jc w:val="both"/>
        <w:rPr>
          <w:rFonts w:ascii="Tahoma" w:hAnsi="Tahoma" w:cs="Tahoma"/>
        </w:rPr>
      </w:pPr>
    </w:p>
    <w:p w:rsidR="00695D9E" w:rsidRPr="00695D9E" w:rsidRDefault="00695D9E" w:rsidP="00695D9E">
      <w:pPr>
        <w:jc w:val="both"/>
        <w:rPr>
          <w:rFonts w:ascii="Tahoma" w:hAnsi="Tahoma" w:cs="Tahoma"/>
          <w:b/>
        </w:rPr>
      </w:pPr>
    </w:p>
    <w:p w:rsidR="00695D9E" w:rsidRPr="00695D9E" w:rsidRDefault="00695D9E" w:rsidP="00695D9E">
      <w:pPr>
        <w:jc w:val="both"/>
        <w:rPr>
          <w:rFonts w:ascii="Tahoma" w:hAnsi="Tahoma" w:cs="Tahoma"/>
          <w:b/>
        </w:rPr>
      </w:pPr>
      <w:r w:rsidRPr="00695D9E">
        <w:rPr>
          <w:rFonts w:ascii="Tahoma" w:hAnsi="Tahoma" w:cs="Tahoma"/>
          <w:b/>
        </w:rPr>
        <w:t>Άρθρο 10ο: Τιμές υλικών</w:t>
      </w:r>
    </w:p>
    <w:p w:rsidR="00695D9E" w:rsidRPr="00695D9E" w:rsidRDefault="00695D9E" w:rsidP="00695D9E">
      <w:pPr>
        <w:ind w:firstLine="720"/>
        <w:jc w:val="both"/>
        <w:rPr>
          <w:rFonts w:ascii="Tahoma" w:hAnsi="Tahoma" w:cs="Tahoma"/>
        </w:rPr>
      </w:pPr>
      <w:r w:rsidRPr="00695D9E">
        <w:rPr>
          <w:rFonts w:ascii="Tahoma" w:hAnsi="Tahoma" w:cs="Tahoma"/>
        </w:rPr>
        <w:t>Για τα προς προμήθεια είδη η τιμή σε ευρώ που περιλαμβάνεται στην προσφορά του προμηθευτή είναι σταθερή και αμετάβλητη και ισχύει για όλη τη διάρκεια της προμήθειας και δεν υπόκειται για κανένα λόγο σε αναθεώρηση.</w:t>
      </w:r>
    </w:p>
    <w:p w:rsidR="00695D9E" w:rsidRPr="00695D9E" w:rsidRDefault="00695D9E" w:rsidP="00695D9E">
      <w:pPr>
        <w:ind w:firstLine="720"/>
        <w:jc w:val="both"/>
        <w:rPr>
          <w:rFonts w:ascii="Tahoma" w:hAnsi="Tahoma" w:cs="Tahoma"/>
        </w:rPr>
      </w:pPr>
    </w:p>
    <w:p w:rsidR="00695D9E" w:rsidRPr="00695D9E" w:rsidRDefault="00695D9E" w:rsidP="00695D9E"/>
    <w:p w:rsidR="00695D9E" w:rsidRPr="00695D9E" w:rsidRDefault="00695D9E" w:rsidP="00695D9E"/>
    <w:tbl>
      <w:tblPr>
        <w:tblW w:w="8856" w:type="dxa"/>
        <w:tblLayout w:type="fixed"/>
        <w:tblLook w:val="0000" w:firstRow="0" w:lastRow="0" w:firstColumn="0" w:lastColumn="0" w:noHBand="0" w:noVBand="0"/>
      </w:tblPr>
      <w:tblGrid>
        <w:gridCol w:w="4786"/>
        <w:gridCol w:w="4070"/>
      </w:tblGrid>
      <w:tr w:rsidR="00695D9E" w:rsidRPr="00695D9E" w:rsidTr="001E5C8A">
        <w:tc>
          <w:tcPr>
            <w:tcW w:w="4786" w:type="dxa"/>
          </w:tcPr>
          <w:p w:rsidR="00695D9E" w:rsidRPr="00695D9E" w:rsidRDefault="00695D9E" w:rsidP="00695D9E">
            <w:pPr>
              <w:jc w:val="center"/>
              <w:rPr>
                <w:rFonts w:ascii="Tahoma" w:hAnsi="Tahoma" w:cs="Tahoma"/>
                <w:b/>
              </w:rPr>
            </w:pPr>
            <w:r w:rsidRPr="00695D9E">
              <w:rPr>
                <w:rFonts w:ascii="Tahoma" w:hAnsi="Tahoma" w:cs="Tahoma"/>
                <w:b/>
              </w:rPr>
              <w:t xml:space="preserve">Η ΣΥΝΤΑΞΑΣΑ </w:t>
            </w:r>
          </w:p>
        </w:tc>
        <w:tc>
          <w:tcPr>
            <w:tcW w:w="4070" w:type="dxa"/>
          </w:tcPr>
          <w:p w:rsidR="00695D9E" w:rsidRPr="00695D9E" w:rsidRDefault="00695D9E" w:rsidP="00695D9E">
            <w:pPr>
              <w:jc w:val="center"/>
              <w:rPr>
                <w:rFonts w:ascii="Tahoma" w:hAnsi="Tahoma" w:cs="Tahoma"/>
                <w:b/>
              </w:rPr>
            </w:pPr>
            <w:r w:rsidRPr="00695D9E">
              <w:rPr>
                <w:rFonts w:ascii="Tahoma" w:hAnsi="Tahoma" w:cs="Tahoma"/>
                <w:b/>
              </w:rPr>
              <w:t>ΘΕΩΡΗΘΗΚΕ</w:t>
            </w:r>
          </w:p>
        </w:tc>
      </w:tr>
      <w:tr w:rsidR="00695D9E" w:rsidRPr="00695D9E" w:rsidTr="001E5C8A">
        <w:tc>
          <w:tcPr>
            <w:tcW w:w="4786" w:type="dxa"/>
          </w:tcPr>
          <w:p w:rsidR="00695D9E" w:rsidRPr="00695D9E" w:rsidRDefault="00695D9E" w:rsidP="00695D9E">
            <w:pPr>
              <w:jc w:val="center"/>
              <w:rPr>
                <w:rFonts w:ascii="Tahoma" w:hAnsi="Tahoma" w:cs="Tahoma"/>
                <w:b/>
              </w:rPr>
            </w:pPr>
          </w:p>
        </w:tc>
        <w:tc>
          <w:tcPr>
            <w:tcW w:w="4070" w:type="dxa"/>
          </w:tcPr>
          <w:p w:rsidR="00695D9E" w:rsidRPr="00695D9E" w:rsidRDefault="00695D9E" w:rsidP="00695D9E">
            <w:pPr>
              <w:jc w:val="center"/>
              <w:rPr>
                <w:rFonts w:ascii="Tahoma" w:hAnsi="Tahoma" w:cs="Tahoma"/>
                <w:b/>
              </w:rPr>
            </w:pPr>
            <w:r w:rsidRPr="00695D9E">
              <w:rPr>
                <w:rFonts w:ascii="Tahoma" w:hAnsi="Tahoma" w:cs="Tahoma"/>
                <w:b/>
              </w:rPr>
              <w:t>Η Προϊστάμενη</w:t>
            </w:r>
          </w:p>
        </w:tc>
      </w:tr>
      <w:tr w:rsidR="00695D9E" w:rsidRPr="00695D9E" w:rsidTr="001E5C8A">
        <w:tc>
          <w:tcPr>
            <w:tcW w:w="4786" w:type="dxa"/>
          </w:tcPr>
          <w:p w:rsidR="00695D9E" w:rsidRPr="00695D9E" w:rsidRDefault="00695D9E" w:rsidP="00695D9E">
            <w:pPr>
              <w:rPr>
                <w:rFonts w:ascii="Tahoma" w:hAnsi="Tahoma" w:cs="Tahoma"/>
                <w:b/>
              </w:rPr>
            </w:pPr>
          </w:p>
          <w:p w:rsidR="00695D9E" w:rsidRPr="00695D9E" w:rsidRDefault="00695D9E" w:rsidP="00695D9E">
            <w:pPr>
              <w:rPr>
                <w:rFonts w:ascii="Tahoma" w:hAnsi="Tahoma" w:cs="Tahoma"/>
                <w:b/>
              </w:rPr>
            </w:pPr>
            <w:r w:rsidRPr="00695D9E">
              <w:rPr>
                <w:rFonts w:ascii="Tahoma" w:hAnsi="Tahoma" w:cs="Tahoma"/>
                <w:b/>
              </w:rPr>
              <w:t xml:space="preserve">                     </w:t>
            </w:r>
            <w:proofErr w:type="spellStart"/>
            <w:r w:rsidRPr="00695D9E">
              <w:rPr>
                <w:rFonts w:ascii="Tahoma" w:hAnsi="Tahoma" w:cs="Tahoma"/>
                <w:b/>
              </w:rPr>
              <w:t>Πιτσάνη</w:t>
            </w:r>
            <w:proofErr w:type="spellEnd"/>
            <w:r w:rsidRPr="00695D9E">
              <w:rPr>
                <w:rFonts w:ascii="Tahoma" w:hAnsi="Tahoma" w:cs="Tahoma"/>
                <w:b/>
              </w:rPr>
              <w:t xml:space="preserve"> Πετρούλα</w:t>
            </w:r>
          </w:p>
          <w:p w:rsidR="00695D9E" w:rsidRPr="00695D9E" w:rsidRDefault="00695D9E" w:rsidP="00695D9E">
            <w:pPr>
              <w:jc w:val="center"/>
              <w:rPr>
                <w:rFonts w:ascii="Tahoma" w:hAnsi="Tahoma" w:cs="Tahoma"/>
                <w:b/>
              </w:rPr>
            </w:pPr>
            <w:r w:rsidRPr="00695D9E">
              <w:rPr>
                <w:rFonts w:ascii="Tahoma" w:hAnsi="Tahoma" w:cs="Tahoma"/>
                <w:b/>
              </w:rPr>
              <w:t>ΤΕ Διοικητικού – Λογιστικού</w:t>
            </w:r>
          </w:p>
          <w:p w:rsidR="00695D9E" w:rsidRPr="00695D9E" w:rsidRDefault="00695D9E" w:rsidP="00695D9E">
            <w:pPr>
              <w:jc w:val="center"/>
              <w:rPr>
                <w:rFonts w:ascii="Tahoma" w:hAnsi="Tahoma" w:cs="Tahoma"/>
                <w:b/>
              </w:rPr>
            </w:pPr>
            <w:proofErr w:type="spellStart"/>
            <w:r w:rsidRPr="00695D9E">
              <w:rPr>
                <w:rFonts w:ascii="Tahoma" w:hAnsi="Tahoma" w:cs="Tahoma"/>
                <w:b/>
              </w:rPr>
              <w:t>Σίνδος</w:t>
            </w:r>
            <w:proofErr w:type="spellEnd"/>
            <w:r w:rsidRPr="00695D9E">
              <w:rPr>
                <w:rFonts w:ascii="Tahoma" w:hAnsi="Tahoma" w:cs="Tahoma"/>
                <w:b/>
              </w:rPr>
              <w:t xml:space="preserve"> 14/07/2015  </w:t>
            </w:r>
          </w:p>
        </w:tc>
        <w:tc>
          <w:tcPr>
            <w:tcW w:w="4070" w:type="dxa"/>
          </w:tcPr>
          <w:p w:rsidR="00695D9E" w:rsidRPr="00695D9E" w:rsidRDefault="00695D9E" w:rsidP="00695D9E">
            <w:pPr>
              <w:jc w:val="center"/>
              <w:rPr>
                <w:rFonts w:ascii="Tahoma" w:hAnsi="Tahoma" w:cs="Tahoma"/>
                <w:b/>
              </w:rPr>
            </w:pPr>
          </w:p>
          <w:p w:rsidR="00695D9E" w:rsidRPr="00695D9E" w:rsidRDefault="00695D9E" w:rsidP="00695D9E">
            <w:pPr>
              <w:jc w:val="center"/>
              <w:rPr>
                <w:rFonts w:ascii="Tahoma" w:hAnsi="Tahoma" w:cs="Tahoma"/>
                <w:b/>
              </w:rPr>
            </w:pPr>
            <w:proofErr w:type="spellStart"/>
            <w:r w:rsidRPr="00695D9E">
              <w:rPr>
                <w:rFonts w:ascii="Tahoma" w:hAnsi="Tahoma" w:cs="Tahoma"/>
                <w:b/>
              </w:rPr>
              <w:t>Παπαγρηγορίου</w:t>
            </w:r>
            <w:proofErr w:type="spellEnd"/>
            <w:r w:rsidRPr="00695D9E">
              <w:rPr>
                <w:rFonts w:ascii="Tahoma" w:hAnsi="Tahoma" w:cs="Tahoma"/>
                <w:b/>
              </w:rPr>
              <w:t xml:space="preserve"> Ουρανία</w:t>
            </w:r>
          </w:p>
          <w:p w:rsidR="00695D9E" w:rsidRPr="00695D9E" w:rsidRDefault="00695D9E" w:rsidP="00695D9E">
            <w:pPr>
              <w:jc w:val="center"/>
              <w:rPr>
                <w:rFonts w:ascii="Tahoma" w:hAnsi="Tahoma" w:cs="Tahoma"/>
                <w:b/>
              </w:rPr>
            </w:pPr>
            <w:r w:rsidRPr="00695D9E">
              <w:rPr>
                <w:rFonts w:ascii="Tahoma" w:hAnsi="Tahoma" w:cs="Tahoma"/>
                <w:b/>
              </w:rPr>
              <w:t>ΔΕ Διοικητικού</w:t>
            </w:r>
          </w:p>
          <w:p w:rsidR="00695D9E" w:rsidRPr="00695D9E" w:rsidRDefault="00695D9E" w:rsidP="00695D9E">
            <w:pPr>
              <w:jc w:val="center"/>
              <w:rPr>
                <w:rFonts w:ascii="Tahoma" w:hAnsi="Tahoma" w:cs="Tahoma"/>
                <w:b/>
              </w:rPr>
            </w:pPr>
            <w:proofErr w:type="spellStart"/>
            <w:r w:rsidRPr="00695D9E">
              <w:rPr>
                <w:rFonts w:ascii="Tahoma" w:hAnsi="Tahoma" w:cs="Tahoma"/>
                <w:b/>
              </w:rPr>
              <w:t>Σίνδος</w:t>
            </w:r>
            <w:proofErr w:type="spellEnd"/>
            <w:r w:rsidRPr="00695D9E">
              <w:rPr>
                <w:rFonts w:ascii="Tahoma" w:hAnsi="Tahoma" w:cs="Tahoma"/>
                <w:b/>
              </w:rPr>
              <w:t xml:space="preserve">   14/07/2015</w:t>
            </w:r>
          </w:p>
        </w:tc>
      </w:tr>
    </w:tbl>
    <w:p w:rsidR="00695D9E" w:rsidRPr="00695D9E" w:rsidRDefault="00695D9E" w:rsidP="00695D9E"/>
    <w:p w:rsidR="00695D9E" w:rsidRPr="00936BFA" w:rsidRDefault="00695D9E" w:rsidP="00A96B2D">
      <w:pPr>
        <w:pStyle w:val="2"/>
        <w:jc w:val="both"/>
        <w:rPr>
          <w:b w:val="0"/>
          <w:bCs w:val="0"/>
        </w:rPr>
      </w:pPr>
    </w:p>
    <w:p w:rsidR="00695D9E" w:rsidRPr="00936BFA" w:rsidRDefault="00695D9E" w:rsidP="00A96B2D">
      <w:pPr>
        <w:pStyle w:val="2"/>
        <w:jc w:val="both"/>
        <w:rPr>
          <w:b w:val="0"/>
          <w:bCs w:val="0"/>
        </w:rPr>
      </w:pPr>
    </w:p>
    <w:p w:rsidR="00695D9E" w:rsidRPr="00936BFA" w:rsidRDefault="00695D9E" w:rsidP="00A96B2D">
      <w:pPr>
        <w:pStyle w:val="2"/>
        <w:jc w:val="both"/>
        <w:rPr>
          <w:b w:val="0"/>
          <w:bCs w:val="0"/>
        </w:rPr>
      </w:pPr>
    </w:p>
    <w:p w:rsidR="00695D9E" w:rsidRPr="00936BFA" w:rsidRDefault="00695D9E" w:rsidP="00A96B2D">
      <w:pPr>
        <w:pStyle w:val="2"/>
        <w:jc w:val="both"/>
        <w:rPr>
          <w:b w:val="0"/>
          <w:bCs w:val="0"/>
        </w:rPr>
      </w:pPr>
    </w:p>
    <w:p w:rsidR="00695D9E" w:rsidRPr="00936BFA" w:rsidRDefault="00695D9E" w:rsidP="00A96B2D">
      <w:pPr>
        <w:pStyle w:val="2"/>
        <w:jc w:val="both"/>
        <w:rPr>
          <w:b w:val="0"/>
          <w:bCs w:val="0"/>
        </w:rPr>
      </w:pPr>
    </w:p>
    <w:p w:rsidR="00695D9E" w:rsidRPr="00936BFA" w:rsidRDefault="00695D9E" w:rsidP="00A96B2D">
      <w:pPr>
        <w:pStyle w:val="2"/>
        <w:jc w:val="both"/>
        <w:rPr>
          <w:b w:val="0"/>
          <w:bCs w:val="0"/>
        </w:rPr>
      </w:pPr>
    </w:p>
    <w:p w:rsidR="00695D9E" w:rsidRPr="00936BFA" w:rsidRDefault="00695D9E" w:rsidP="00A96B2D">
      <w:pPr>
        <w:pStyle w:val="2"/>
        <w:jc w:val="both"/>
        <w:rPr>
          <w:b w:val="0"/>
          <w:bCs w:val="0"/>
        </w:rPr>
      </w:pPr>
    </w:p>
    <w:p w:rsidR="00695D9E" w:rsidRPr="00936BFA" w:rsidRDefault="00695D9E" w:rsidP="00A96B2D">
      <w:pPr>
        <w:pStyle w:val="2"/>
        <w:jc w:val="both"/>
        <w:rPr>
          <w:b w:val="0"/>
          <w:bCs w:val="0"/>
        </w:rPr>
      </w:pPr>
    </w:p>
    <w:p w:rsidR="00695D9E" w:rsidRPr="00936BFA" w:rsidRDefault="00695D9E" w:rsidP="00A96B2D">
      <w:pPr>
        <w:pStyle w:val="2"/>
        <w:jc w:val="both"/>
        <w:rPr>
          <w:b w:val="0"/>
          <w:bCs w:val="0"/>
        </w:rPr>
      </w:pPr>
    </w:p>
    <w:p w:rsidR="00695D9E" w:rsidRPr="00936BFA" w:rsidRDefault="00695D9E" w:rsidP="00A96B2D">
      <w:pPr>
        <w:pStyle w:val="2"/>
        <w:jc w:val="both"/>
        <w:rPr>
          <w:b w:val="0"/>
          <w:bCs w:val="0"/>
        </w:rPr>
      </w:pPr>
    </w:p>
    <w:p w:rsidR="00695D9E" w:rsidRPr="00936BFA" w:rsidRDefault="00695D9E" w:rsidP="00A96B2D">
      <w:pPr>
        <w:pStyle w:val="2"/>
        <w:jc w:val="both"/>
        <w:rPr>
          <w:b w:val="0"/>
          <w:bCs w:val="0"/>
        </w:rPr>
      </w:pPr>
    </w:p>
    <w:p w:rsidR="00695D9E" w:rsidRPr="00936BFA" w:rsidRDefault="00695D9E" w:rsidP="00A96B2D">
      <w:pPr>
        <w:pStyle w:val="2"/>
        <w:jc w:val="both"/>
        <w:rPr>
          <w:b w:val="0"/>
          <w:bCs w:val="0"/>
        </w:rPr>
      </w:pPr>
    </w:p>
    <w:p w:rsidR="00695D9E" w:rsidRPr="00936BFA" w:rsidRDefault="00695D9E" w:rsidP="00A96B2D">
      <w:pPr>
        <w:pStyle w:val="2"/>
        <w:jc w:val="both"/>
        <w:rPr>
          <w:b w:val="0"/>
          <w:bCs w:val="0"/>
        </w:rPr>
      </w:pPr>
    </w:p>
    <w:p w:rsidR="00695D9E" w:rsidRPr="00936BFA" w:rsidRDefault="00695D9E" w:rsidP="00A96B2D">
      <w:pPr>
        <w:pStyle w:val="2"/>
        <w:jc w:val="both"/>
        <w:rPr>
          <w:b w:val="0"/>
          <w:bCs w:val="0"/>
        </w:rPr>
      </w:pPr>
    </w:p>
    <w:p w:rsidR="00695D9E" w:rsidRDefault="00695D9E" w:rsidP="00A96B2D">
      <w:pPr>
        <w:pStyle w:val="2"/>
        <w:jc w:val="both"/>
        <w:rPr>
          <w:b w:val="0"/>
          <w:bCs w:val="0"/>
        </w:rPr>
      </w:pPr>
    </w:p>
    <w:p w:rsidR="006F48F8" w:rsidRDefault="006F48F8" w:rsidP="00A96B2D">
      <w:pPr>
        <w:pStyle w:val="2"/>
        <w:jc w:val="both"/>
        <w:rPr>
          <w:b w:val="0"/>
          <w:bCs w:val="0"/>
        </w:rPr>
      </w:pPr>
    </w:p>
    <w:p w:rsidR="006F48F8" w:rsidRDefault="006F48F8" w:rsidP="00A96B2D">
      <w:pPr>
        <w:pStyle w:val="2"/>
        <w:jc w:val="both"/>
        <w:rPr>
          <w:b w:val="0"/>
          <w:bCs w:val="0"/>
        </w:rPr>
      </w:pPr>
    </w:p>
    <w:p w:rsidR="006F48F8" w:rsidRDefault="006F48F8" w:rsidP="00A96B2D">
      <w:pPr>
        <w:pStyle w:val="2"/>
        <w:jc w:val="both"/>
        <w:rPr>
          <w:b w:val="0"/>
          <w:bCs w:val="0"/>
        </w:rPr>
      </w:pPr>
    </w:p>
    <w:p w:rsidR="006F48F8" w:rsidRPr="006F48F8" w:rsidRDefault="006F48F8" w:rsidP="00A96B2D">
      <w:pPr>
        <w:pStyle w:val="2"/>
        <w:jc w:val="both"/>
        <w:rPr>
          <w:b w:val="0"/>
          <w:bCs w:val="0"/>
        </w:rPr>
      </w:pPr>
    </w:p>
    <w:p w:rsidR="00695D9E" w:rsidRPr="00936BFA" w:rsidRDefault="00695D9E" w:rsidP="00A96B2D">
      <w:pPr>
        <w:pStyle w:val="2"/>
        <w:jc w:val="both"/>
        <w:rPr>
          <w:b w:val="0"/>
          <w:bCs w:val="0"/>
        </w:rPr>
      </w:pPr>
    </w:p>
    <w:p w:rsidR="00695D9E" w:rsidRPr="00936BFA" w:rsidRDefault="00695D9E" w:rsidP="00A96B2D">
      <w:pPr>
        <w:pStyle w:val="2"/>
        <w:jc w:val="both"/>
        <w:rPr>
          <w:b w:val="0"/>
          <w:bCs w:val="0"/>
        </w:rPr>
      </w:pPr>
    </w:p>
    <w:p w:rsidR="00695D9E" w:rsidRPr="00936BFA" w:rsidRDefault="00695D9E" w:rsidP="00A96B2D">
      <w:pPr>
        <w:pStyle w:val="2"/>
        <w:jc w:val="both"/>
        <w:rPr>
          <w:b w:val="0"/>
          <w:bCs w:val="0"/>
        </w:rPr>
      </w:pPr>
    </w:p>
    <w:p w:rsidR="00695D9E" w:rsidRDefault="00695D9E" w:rsidP="00A96B2D">
      <w:pPr>
        <w:pStyle w:val="2"/>
        <w:jc w:val="both"/>
        <w:rPr>
          <w:b w:val="0"/>
          <w:bCs w:val="0"/>
          <w:lang w:val="en-US"/>
        </w:rPr>
      </w:pPr>
    </w:p>
    <w:p w:rsidR="00D900B1" w:rsidRPr="00D900B1" w:rsidRDefault="00D900B1" w:rsidP="00D900B1">
      <w:pPr>
        <w:widowControl/>
        <w:jc w:val="center"/>
        <w:rPr>
          <w:rFonts w:ascii="Tahoma" w:hAnsi="Tahoma" w:cs="Tahoma"/>
          <w:sz w:val="22"/>
          <w:szCs w:val="22"/>
          <w:lang w:eastAsia="el-GR"/>
        </w:rPr>
      </w:pPr>
      <w:r w:rsidRPr="00D900B1">
        <w:rPr>
          <w:rFonts w:ascii="Tahoma" w:hAnsi="Tahoma" w:cs="Tahoma"/>
          <w:sz w:val="22"/>
          <w:szCs w:val="22"/>
          <w:lang w:eastAsia="el-GR"/>
        </w:rPr>
        <w:lastRenderedPageBreak/>
        <w:t xml:space="preserve">                                                                          ΑΝΑΡΤΗΤΕΟ ΣΤΟ ΜΗΤΡΩΟ</w:t>
      </w:r>
    </w:p>
    <w:p w:rsidR="00D900B1" w:rsidRPr="00D900B1" w:rsidRDefault="00D900B1" w:rsidP="00D900B1">
      <w:pPr>
        <w:widowControl/>
        <w:jc w:val="right"/>
        <w:rPr>
          <w:rFonts w:ascii="Tahoma" w:hAnsi="Tahoma" w:cs="Tahoma"/>
          <w:sz w:val="22"/>
          <w:szCs w:val="22"/>
          <w:lang w:eastAsia="el-GR"/>
        </w:rPr>
      </w:pPr>
    </w:p>
    <w:p w:rsidR="00D900B1" w:rsidRPr="00D900B1" w:rsidRDefault="00D900B1" w:rsidP="00D900B1">
      <w:pPr>
        <w:widowControl/>
        <w:jc w:val="right"/>
        <w:rPr>
          <w:rFonts w:ascii="Tahoma" w:hAnsi="Tahoma" w:cs="Tahoma"/>
          <w:sz w:val="22"/>
          <w:szCs w:val="22"/>
          <w:u w:val="single"/>
          <w:lang w:eastAsia="el-GR"/>
        </w:rPr>
      </w:pPr>
      <w:r w:rsidRPr="00D900B1">
        <w:rPr>
          <w:rFonts w:ascii="Tahoma" w:hAnsi="Tahoma" w:cs="Tahoma"/>
          <w:sz w:val="22"/>
          <w:szCs w:val="22"/>
          <w:u w:val="single"/>
          <w:lang w:eastAsia="el-GR"/>
        </w:rPr>
        <w:t>ΟΡΘΗ ΕΠΑΝΑΛΗΨΗ ΤΗΣ 31/08/2015</w:t>
      </w:r>
    </w:p>
    <w:p w:rsidR="00D900B1" w:rsidRPr="00D900B1" w:rsidRDefault="00D900B1" w:rsidP="00D900B1">
      <w:pPr>
        <w:widowControl/>
        <w:jc w:val="right"/>
        <w:rPr>
          <w:rFonts w:ascii="Tahoma" w:hAnsi="Tahoma" w:cs="Tahoma"/>
          <w:sz w:val="22"/>
          <w:szCs w:val="22"/>
          <w:lang w:eastAsia="el-GR"/>
        </w:rPr>
      </w:pPr>
      <w:r w:rsidRPr="00D900B1">
        <w:rPr>
          <w:rFonts w:ascii="Tahoma" w:hAnsi="Tahoma" w:cs="Tahoma"/>
          <w:sz w:val="22"/>
          <w:szCs w:val="22"/>
          <w:u w:val="single"/>
          <w:lang w:eastAsia="el-GR"/>
        </w:rPr>
        <w:t>Ως προς την ημερομηνία διαγωνισμού</w:t>
      </w:r>
    </w:p>
    <w:tbl>
      <w:tblPr>
        <w:tblW w:w="9007" w:type="dxa"/>
        <w:tblLayout w:type="fixed"/>
        <w:tblCellMar>
          <w:left w:w="107" w:type="dxa"/>
          <w:right w:w="107" w:type="dxa"/>
        </w:tblCellMar>
        <w:tblLook w:val="0000" w:firstRow="0" w:lastRow="0" w:firstColumn="0" w:lastColumn="0" w:noHBand="0" w:noVBand="0"/>
      </w:tblPr>
      <w:tblGrid>
        <w:gridCol w:w="4427"/>
        <w:gridCol w:w="2114"/>
        <w:gridCol w:w="2466"/>
      </w:tblGrid>
      <w:tr w:rsidR="00D900B1" w:rsidRPr="00D900B1" w:rsidTr="00C942EF">
        <w:trPr>
          <w:cantSplit/>
          <w:trHeight w:val="738"/>
        </w:trPr>
        <w:tc>
          <w:tcPr>
            <w:tcW w:w="4427" w:type="dxa"/>
            <w:vMerge w:val="restart"/>
          </w:tcPr>
          <w:p w:rsidR="00D900B1" w:rsidRPr="00D900B1" w:rsidRDefault="00D900B1" w:rsidP="00D900B1">
            <w:pPr>
              <w:widowControl/>
              <w:jc w:val="center"/>
              <w:rPr>
                <w:rFonts w:ascii="Calibri" w:hAnsi="Calibri"/>
                <w:b/>
                <w:lang w:eastAsia="el-GR"/>
              </w:rPr>
            </w:pPr>
            <w:r>
              <w:rPr>
                <w:rFonts w:ascii="Calibri" w:hAnsi="Calibri"/>
                <w:b/>
                <w:noProof/>
                <w:lang w:eastAsia="el-GR"/>
              </w:rPr>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579755" cy="579755"/>
                  <wp:effectExtent l="0" t="0" r="0" b="0"/>
                  <wp:wrapTopAndBottom/>
                  <wp:docPr id="8" name="Εικόνα 8"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θνόσημο"/>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00B1">
              <w:rPr>
                <w:rFonts w:ascii="Calibri" w:hAnsi="Calibri"/>
                <w:b/>
                <w:lang w:eastAsia="el-GR"/>
              </w:rPr>
              <w:t>ΕΛΛΗΝΙΚΗ ΔΗΜΟΚΡΑΤΙΑ</w:t>
            </w:r>
          </w:p>
          <w:p w:rsidR="00D900B1" w:rsidRPr="00D900B1" w:rsidRDefault="00D900B1" w:rsidP="00D900B1">
            <w:pPr>
              <w:widowControl/>
              <w:jc w:val="center"/>
              <w:rPr>
                <w:rFonts w:ascii="Calibri" w:hAnsi="Calibri"/>
                <w:b/>
                <w:lang w:eastAsia="el-GR"/>
              </w:rPr>
            </w:pPr>
            <w:r w:rsidRPr="00D900B1">
              <w:rPr>
                <w:rFonts w:ascii="Calibri" w:hAnsi="Calibri"/>
                <w:b/>
                <w:lang w:eastAsia="el-GR"/>
              </w:rPr>
              <w:t>ΝΟΜΟΣ ΘΕΣΣΑΛΟΝΙΚΗΣ</w:t>
            </w:r>
          </w:p>
          <w:p w:rsidR="00D900B1" w:rsidRPr="00D900B1" w:rsidRDefault="00D900B1" w:rsidP="00D900B1">
            <w:pPr>
              <w:widowControl/>
              <w:jc w:val="center"/>
              <w:rPr>
                <w:rFonts w:ascii="Calibri" w:hAnsi="Calibri"/>
                <w:b/>
                <w:lang w:eastAsia="el-GR"/>
              </w:rPr>
            </w:pPr>
            <w:r w:rsidRPr="00D900B1">
              <w:rPr>
                <w:rFonts w:ascii="Calibri" w:hAnsi="Calibri"/>
                <w:b/>
                <w:lang w:eastAsia="el-GR"/>
              </w:rPr>
              <w:t>ΔΗΜΟΣ ΔΕΛΤΑ</w:t>
            </w:r>
          </w:p>
          <w:p w:rsidR="00D900B1" w:rsidRPr="00D900B1" w:rsidRDefault="00D900B1" w:rsidP="00D900B1">
            <w:pPr>
              <w:widowControl/>
              <w:jc w:val="center"/>
              <w:rPr>
                <w:rFonts w:ascii="Calibri" w:hAnsi="Calibri"/>
                <w:b/>
                <w:lang w:eastAsia="el-GR"/>
              </w:rPr>
            </w:pPr>
            <w:r w:rsidRPr="00D900B1">
              <w:rPr>
                <w:rFonts w:ascii="Calibri" w:hAnsi="Calibri"/>
                <w:b/>
                <w:lang w:eastAsia="el-GR"/>
              </w:rPr>
              <w:t>Δ/ΝΣΗ ΟΙΚΟΝΟΜΙΚΩΝ ΥΠΗΡΕΣΙΩΝ</w:t>
            </w:r>
          </w:p>
          <w:p w:rsidR="00D900B1" w:rsidRPr="00D900B1" w:rsidRDefault="00D900B1" w:rsidP="00D900B1">
            <w:pPr>
              <w:widowControl/>
              <w:jc w:val="center"/>
              <w:rPr>
                <w:rFonts w:ascii="Calibri" w:hAnsi="Calibri"/>
                <w:b/>
                <w:lang w:eastAsia="el-GR"/>
              </w:rPr>
            </w:pPr>
            <w:r w:rsidRPr="00D900B1">
              <w:rPr>
                <w:rFonts w:ascii="Calibri" w:hAnsi="Calibri"/>
                <w:b/>
                <w:lang w:eastAsia="el-GR"/>
              </w:rPr>
              <w:t>ΤΜΗΜΑ ΠΡΟΫΠΟΛΟΓΙΣΜΟΥ ΛΟΓΙΣΤΗΡΙΟΥ &amp; ΠΡΟΜΗΘΕΙΩΝ</w:t>
            </w:r>
          </w:p>
          <w:p w:rsidR="00D900B1" w:rsidRPr="00D900B1" w:rsidRDefault="00D900B1" w:rsidP="00D900B1">
            <w:pPr>
              <w:widowControl/>
              <w:jc w:val="center"/>
              <w:rPr>
                <w:rFonts w:ascii="Calibri" w:hAnsi="Calibri"/>
                <w:b/>
                <w:lang w:eastAsia="el-GR"/>
              </w:rPr>
            </w:pPr>
            <w:r w:rsidRPr="00D900B1">
              <w:rPr>
                <w:rFonts w:ascii="Calibri" w:hAnsi="Calibri"/>
                <w:b/>
                <w:lang w:eastAsia="el-GR"/>
              </w:rPr>
              <w:t>ΓΡΑΦΕΙΟ ΠΡΟΜΗΘΕΙΩΝ &amp; ΑΠΟΘΗΚΩΝ</w:t>
            </w:r>
          </w:p>
        </w:tc>
        <w:tc>
          <w:tcPr>
            <w:tcW w:w="4580" w:type="dxa"/>
            <w:gridSpan w:val="2"/>
          </w:tcPr>
          <w:p w:rsidR="00D900B1" w:rsidRPr="00D900B1" w:rsidRDefault="00D900B1" w:rsidP="00D900B1">
            <w:pPr>
              <w:widowControl/>
              <w:jc w:val="center"/>
              <w:rPr>
                <w:rFonts w:ascii="Tahoma" w:hAnsi="Tahoma" w:cs="Tahoma"/>
                <w:b/>
                <w:sz w:val="22"/>
                <w:szCs w:val="22"/>
                <w:lang w:eastAsia="el-GR"/>
              </w:rPr>
            </w:pPr>
            <w:r w:rsidRPr="00D900B1">
              <w:rPr>
                <w:rFonts w:ascii="Tahoma" w:hAnsi="Tahoma" w:cs="Tahoma"/>
                <w:b/>
                <w:sz w:val="22"/>
                <w:szCs w:val="22"/>
                <w:lang w:eastAsia="el-GR"/>
              </w:rPr>
              <w:t xml:space="preserve">               </w:t>
            </w:r>
          </w:p>
          <w:p w:rsidR="00D900B1" w:rsidRPr="00D900B1" w:rsidRDefault="00D900B1" w:rsidP="00D900B1">
            <w:pPr>
              <w:widowControl/>
              <w:jc w:val="center"/>
              <w:rPr>
                <w:rFonts w:ascii="Tahoma" w:hAnsi="Tahoma" w:cs="Tahoma"/>
                <w:lang w:eastAsia="el-GR"/>
              </w:rPr>
            </w:pPr>
            <w:r w:rsidRPr="00D900B1">
              <w:rPr>
                <w:rFonts w:ascii="Tahoma" w:hAnsi="Tahoma" w:cs="Tahoma"/>
                <w:b/>
                <w:sz w:val="22"/>
                <w:szCs w:val="22"/>
                <w:lang w:eastAsia="el-GR"/>
              </w:rPr>
              <w:t xml:space="preserve"> ΠΡΟΜΗΘΕΙΑ ΛΟΓΙΣΜΙΚΟΥ  </w:t>
            </w:r>
          </w:p>
        </w:tc>
      </w:tr>
      <w:tr w:rsidR="00D900B1" w:rsidRPr="00D900B1" w:rsidTr="00C942EF">
        <w:trPr>
          <w:cantSplit/>
        </w:trPr>
        <w:tc>
          <w:tcPr>
            <w:tcW w:w="4427" w:type="dxa"/>
            <w:vMerge/>
          </w:tcPr>
          <w:p w:rsidR="00D900B1" w:rsidRPr="00D900B1" w:rsidRDefault="00D900B1" w:rsidP="00D900B1">
            <w:pPr>
              <w:widowControl/>
              <w:spacing w:line="360" w:lineRule="auto"/>
              <w:rPr>
                <w:rFonts w:ascii="Tahoma" w:hAnsi="Tahoma" w:cs="Tahoma"/>
                <w:sz w:val="22"/>
                <w:szCs w:val="22"/>
                <w:lang w:eastAsia="el-GR"/>
              </w:rPr>
            </w:pPr>
          </w:p>
        </w:tc>
        <w:tc>
          <w:tcPr>
            <w:tcW w:w="2114" w:type="dxa"/>
          </w:tcPr>
          <w:p w:rsidR="00D900B1" w:rsidRPr="00D900B1" w:rsidRDefault="00D900B1" w:rsidP="00D900B1">
            <w:pPr>
              <w:widowControl/>
              <w:jc w:val="center"/>
              <w:rPr>
                <w:rFonts w:ascii="Tahoma" w:hAnsi="Tahoma" w:cs="Tahoma"/>
                <w:sz w:val="22"/>
                <w:szCs w:val="22"/>
                <w:lang w:eastAsia="el-GR"/>
              </w:rPr>
            </w:pPr>
            <w:r w:rsidRPr="00D900B1">
              <w:rPr>
                <w:rFonts w:ascii="Tahoma" w:hAnsi="Tahoma" w:cs="Tahoma"/>
                <w:sz w:val="22"/>
                <w:szCs w:val="22"/>
                <w:lang w:eastAsia="el-GR"/>
              </w:rPr>
              <w:t>ΠΙΣΤΩΣΕΙΣ :</w:t>
            </w:r>
          </w:p>
        </w:tc>
        <w:tc>
          <w:tcPr>
            <w:tcW w:w="2466" w:type="dxa"/>
          </w:tcPr>
          <w:p w:rsidR="00D900B1" w:rsidRPr="00D900B1" w:rsidRDefault="00D900B1" w:rsidP="00D900B1">
            <w:pPr>
              <w:widowControl/>
              <w:jc w:val="center"/>
              <w:rPr>
                <w:rFonts w:ascii="Tahoma" w:hAnsi="Tahoma" w:cs="Tahoma"/>
                <w:sz w:val="22"/>
                <w:szCs w:val="22"/>
                <w:lang w:eastAsia="el-GR"/>
              </w:rPr>
            </w:pPr>
            <w:r w:rsidRPr="00D900B1">
              <w:rPr>
                <w:rFonts w:ascii="Tahoma" w:hAnsi="Tahoma" w:cs="Tahoma"/>
                <w:sz w:val="22"/>
                <w:szCs w:val="22"/>
                <w:lang w:eastAsia="el-GR"/>
              </w:rPr>
              <w:t>ΙΔΙΟΙ ΠΟΡΟΙ –ΤΑΚΤΙΚΑ ΑΝΤΑΠΟΔΟΤΙΚΑ</w:t>
            </w:r>
          </w:p>
        </w:tc>
      </w:tr>
      <w:tr w:rsidR="00D900B1" w:rsidRPr="00D900B1" w:rsidTr="00C942EF">
        <w:trPr>
          <w:cantSplit/>
        </w:trPr>
        <w:tc>
          <w:tcPr>
            <w:tcW w:w="4427" w:type="dxa"/>
            <w:vMerge/>
          </w:tcPr>
          <w:p w:rsidR="00D900B1" w:rsidRPr="00D900B1" w:rsidRDefault="00D900B1" w:rsidP="00D900B1">
            <w:pPr>
              <w:widowControl/>
              <w:spacing w:line="360" w:lineRule="auto"/>
              <w:rPr>
                <w:rFonts w:ascii="Tahoma" w:hAnsi="Tahoma" w:cs="Tahoma"/>
                <w:sz w:val="22"/>
                <w:szCs w:val="22"/>
                <w:lang w:eastAsia="el-GR"/>
              </w:rPr>
            </w:pPr>
          </w:p>
        </w:tc>
        <w:tc>
          <w:tcPr>
            <w:tcW w:w="4580" w:type="dxa"/>
            <w:gridSpan w:val="2"/>
          </w:tcPr>
          <w:p w:rsidR="00D900B1" w:rsidRPr="00D900B1" w:rsidRDefault="00D900B1" w:rsidP="00D900B1">
            <w:pPr>
              <w:widowControl/>
              <w:jc w:val="center"/>
              <w:rPr>
                <w:rFonts w:ascii="Tahoma" w:hAnsi="Tahoma" w:cs="Tahoma"/>
                <w:sz w:val="22"/>
                <w:szCs w:val="22"/>
                <w:lang w:eastAsia="el-GR"/>
              </w:rPr>
            </w:pPr>
          </w:p>
        </w:tc>
      </w:tr>
      <w:tr w:rsidR="00D900B1" w:rsidRPr="00D900B1" w:rsidTr="00C942EF">
        <w:trPr>
          <w:cantSplit/>
        </w:trPr>
        <w:tc>
          <w:tcPr>
            <w:tcW w:w="4427" w:type="dxa"/>
          </w:tcPr>
          <w:p w:rsidR="00D900B1" w:rsidRPr="00D900B1" w:rsidRDefault="00D900B1" w:rsidP="00D900B1">
            <w:pPr>
              <w:widowControl/>
              <w:tabs>
                <w:tab w:val="left" w:pos="1276"/>
              </w:tabs>
              <w:rPr>
                <w:rFonts w:ascii="Calibri" w:hAnsi="Calibri"/>
                <w:lang w:eastAsia="el-GR"/>
              </w:rPr>
            </w:pPr>
            <w:proofErr w:type="spellStart"/>
            <w:r w:rsidRPr="00D900B1">
              <w:rPr>
                <w:rFonts w:ascii="Calibri" w:hAnsi="Calibri"/>
                <w:lang w:eastAsia="el-GR"/>
              </w:rPr>
              <w:t>Ταχ</w:t>
            </w:r>
            <w:proofErr w:type="spellEnd"/>
            <w:r w:rsidRPr="00D900B1">
              <w:rPr>
                <w:rFonts w:ascii="Calibri" w:hAnsi="Calibri"/>
                <w:lang w:eastAsia="el-GR"/>
              </w:rPr>
              <w:t>. Δ/</w:t>
            </w:r>
            <w:proofErr w:type="spellStart"/>
            <w:r w:rsidRPr="00D900B1">
              <w:rPr>
                <w:rFonts w:ascii="Calibri" w:hAnsi="Calibri"/>
                <w:lang w:eastAsia="el-GR"/>
              </w:rPr>
              <w:t>νση</w:t>
            </w:r>
            <w:proofErr w:type="spellEnd"/>
            <w:r w:rsidRPr="00D900B1">
              <w:rPr>
                <w:rFonts w:ascii="Calibri" w:hAnsi="Calibri"/>
                <w:lang w:eastAsia="el-GR"/>
              </w:rPr>
              <w:t>:</w:t>
            </w:r>
            <w:r w:rsidRPr="00D900B1">
              <w:rPr>
                <w:rFonts w:ascii="Calibri" w:hAnsi="Calibri"/>
                <w:lang w:eastAsia="el-GR"/>
              </w:rPr>
              <w:tab/>
              <w:t>Πλατεία Δημοκρατίας</w:t>
            </w:r>
          </w:p>
          <w:p w:rsidR="00D900B1" w:rsidRPr="00D900B1" w:rsidRDefault="00D900B1" w:rsidP="00D900B1">
            <w:pPr>
              <w:widowControl/>
              <w:tabs>
                <w:tab w:val="left" w:pos="1276"/>
              </w:tabs>
              <w:rPr>
                <w:rFonts w:ascii="Calibri" w:hAnsi="Calibri"/>
                <w:lang w:eastAsia="el-GR"/>
              </w:rPr>
            </w:pPr>
            <w:r w:rsidRPr="00D900B1">
              <w:rPr>
                <w:rFonts w:ascii="Calibri" w:hAnsi="Calibri"/>
                <w:lang w:eastAsia="el-GR"/>
              </w:rPr>
              <w:tab/>
              <w:t>574 00 ΣΙΝΔΟΣ</w:t>
            </w:r>
          </w:p>
          <w:p w:rsidR="00D900B1" w:rsidRPr="00D900B1" w:rsidRDefault="00D900B1" w:rsidP="00D900B1">
            <w:pPr>
              <w:widowControl/>
              <w:tabs>
                <w:tab w:val="left" w:pos="1276"/>
              </w:tabs>
              <w:rPr>
                <w:rFonts w:ascii="Calibri" w:hAnsi="Calibri"/>
                <w:lang w:eastAsia="el-GR"/>
              </w:rPr>
            </w:pPr>
            <w:r w:rsidRPr="00D900B1">
              <w:rPr>
                <w:rFonts w:ascii="Calibri" w:hAnsi="Calibri"/>
                <w:lang w:eastAsia="el-GR"/>
              </w:rPr>
              <w:t>Πληροφορίες:</w:t>
            </w:r>
            <w:r w:rsidRPr="00D900B1">
              <w:rPr>
                <w:rFonts w:ascii="Calibri" w:hAnsi="Calibri"/>
                <w:lang w:eastAsia="el-GR"/>
              </w:rPr>
              <w:tab/>
            </w:r>
            <w:proofErr w:type="spellStart"/>
            <w:r w:rsidRPr="00D900B1">
              <w:rPr>
                <w:rFonts w:ascii="Calibri" w:hAnsi="Calibri"/>
                <w:lang w:eastAsia="el-GR"/>
              </w:rPr>
              <w:t>Πιτσάνη</w:t>
            </w:r>
            <w:proofErr w:type="spellEnd"/>
            <w:r w:rsidRPr="00D900B1">
              <w:rPr>
                <w:rFonts w:ascii="Calibri" w:hAnsi="Calibri"/>
                <w:lang w:eastAsia="el-GR"/>
              </w:rPr>
              <w:t xml:space="preserve"> Πετρούλα</w:t>
            </w:r>
          </w:p>
          <w:p w:rsidR="00D900B1" w:rsidRPr="00D900B1" w:rsidRDefault="00D900B1" w:rsidP="00D900B1">
            <w:pPr>
              <w:widowControl/>
              <w:tabs>
                <w:tab w:val="left" w:pos="1276"/>
              </w:tabs>
              <w:rPr>
                <w:rFonts w:ascii="Calibri" w:hAnsi="Calibri"/>
                <w:lang w:eastAsia="el-GR"/>
              </w:rPr>
            </w:pPr>
            <w:r w:rsidRPr="00D900B1">
              <w:rPr>
                <w:rFonts w:ascii="Calibri" w:hAnsi="Calibri"/>
                <w:lang w:eastAsia="el-GR"/>
              </w:rPr>
              <w:t>Τηλέφωνο:</w:t>
            </w:r>
            <w:r w:rsidRPr="00D900B1">
              <w:rPr>
                <w:rFonts w:ascii="Calibri" w:hAnsi="Calibri"/>
                <w:lang w:eastAsia="el-GR"/>
              </w:rPr>
              <w:tab/>
              <w:t>2313 300526</w:t>
            </w:r>
          </w:p>
          <w:p w:rsidR="00D900B1" w:rsidRPr="00D900B1" w:rsidRDefault="00D900B1" w:rsidP="00D900B1">
            <w:pPr>
              <w:widowControl/>
              <w:tabs>
                <w:tab w:val="left" w:pos="1276"/>
              </w:tabs>
              <w:rPr>
                <w:rFonts w:ascii="Calibri" w:hAnsi="Calibri"/>
                <w:lang w:eastAsia="el-GR"/>
              </w:rPr>
            </w:pPr>
            <w:r w:rsidRPr="00D900B1">
              <w:rPr>
                <w:rFonts w:ascii="Calibri" w:hAnsi="Calibri"/>
                <w:lang w:val="en-US" w:eastAsia="el-GR"/>
              </w:rPr>
              <w:t>Fax</w:t>
            </w:r>
            <w:r w:rsidRPr="00D900B1">
              <w:rPr>
                <w:rFonts w:ascii="Calibri" w:hAnsi="Calibri"/>
                <w:lang w:eastAsia="el-GR"/>
              </w:rPr>
              <w:t>:                     2310 586849</w:t>
            </w:r>
          </w:p>
          <w:p w:rsidR="00D900B1" w:rsidRPr="00D900B1" w:rsidRDefault="00D900B1" w:rsidP="00D900B1">
            <w:pPr>
              <w:widowControl/>
              <w:tabs>
                <w:tab w:val="left" w:pos="1276"/>
              </w:tabs>
              <w:rPr>
                <w:rFonts w:ascii="Calibri" w:hAnsi="Calibri"/>
                <w:lang w:val="en-US" w:eastAsia="el-GR"/>
              </w:rPr>
            </w:pPr>
            <w:r w:rsidRPr="00D900B1">
              <w:rPr>
                <w:rFonts w:ascii="Calibri" w:hAnsi="Calibri"/>
                <w:lang w:val="en-US" w:eastAsia="el-GR"/>
              </w:rPr>
              <w:t>Email</w:t>
            </w:r>
            <w:r w:rsidRPr="00D900B1">
              <w:rPr>
                <w:rFonts w:ascii="Calibri" w:hAnsi="Calibri"/>
                <w:lang w:val="en-GB" w:eastAsia="el-GR"/>
              </w:rPr>
              <w:t xml:space="preserve">:                </w:t>
            </w:r>
            <w:r w:rsidRPr="00D900B1">
              <w:rPr>
                <w:rFonts w:ascii="Calibri" w:hAnsi="Calibri"/>
                <w:lang w:val="en-US" w:eastAsia="el-GR"/>
              </w:rPr>
              <w:t>p.pitsani@dimosdelta.gr</w:t>
            </w:r>
          </w:p>
        </w:tc>
        <w:tc>
          <w:tcPr>
            <w:tcW w:w="4580" w:type="dxa"/>
            <w:gridSpan w:val="2"/>
          </w:tcPr>
          <w:p w:rsidR="00D900B1" w:rsidRPr="00D900B1" w:rsidRDefault="00D900B1" w:rsidP="00D900B1">
            <w:pPr>
              <w:widowControl/>
              <w:jc w:val="center"/>
              <w:rPr>
                <w:rFonts w:ascii="Tahoma" w:hAnsi="Tahoma" w:cs="Tahoma"/>
                <w:sz w:val="22"/>
                <w:szCs w:val="22"/>
                <w:lang w:val="en-GB" w:eastAsia="el-GR"/>
              </w:rPr>
            </w:pPr>
          </w:p>
        </w:tc>
      </w:tr>
    </w:tbl>
    <w:p w:rsidR="00D900B1" w:rsidRPr="00D900B1" w:rsidRDefault="00D900B1" w:rsidP="00D900B1">
      <w:pPr>
        <w:widowControl/>
        <w:rPr>
          <w:rFonts w:ascii="Tahoma" w:hAnsi="Tahoma" w:cs="Tahoma"/>
          <w:sz w:val="28"/>
          <w:lang w:val="en-GB" w:eastAsia="el-GR"/>
        </w:rPr>
      </w:pPr>
    </w:p>
    <w:p w:rsidR="00CF2352" w:rsidRDefault="00D900B1" w:rsidP="00CF2352">
      <w:pPr>
        <w:pStyle w:val="Default"/>
      </w:pPr>
      <w:r w:rsidRPr="00D900B1">
        <w:rPr>
          <w:rFonts w:ascii="Tahoma" w:hAnsi="Tahoma" w:cs="Tahoma"/>
          <w:sz w:val="22"/>
          <w:lang w:eastAsia="el-GR"/>
        </w:rPr>
        <w:t xml:space="preserve">   </w:t>
      </w:r>
    </w:p>
    <w:p w:rsidR="00CF2352" w:rsidRDefault="00CF2352" w:rsidP="00CF2352">
      <w:pPr>
        <w:widowControl/>
        <w:rPr>
          <w:sz w:val="40"/>
          <w:szCs w:val="40"/>
          <w:lang w:val="en-US"/>
        </w:rPr>
      </w:pPr>
      <w:r>
        <w:t xml:space="preserve"> </w:t>
      </w:r>
      <w:r>
        <w:rPr>
          <w:sz w:val="40"/>
          <w:szCs w:val="40"/>
        </w:rPr>
        <w:t xml:space="preserve">15PROC003008193 2015-09-02 </w:t>
      </w:r>
    </w:p>
    <w:p w:rsidR="00D900B1" w:rsidRPr="00D900B1" w:rsidRDefault="00D900B1" w:rsidP="00CF2352">
      <w:pPr>
        <w:widowControl/>
        <w:rPr>
          <w:rFonts w:ascii="Tahoma" w:hAnsi="Tahoma" w:cs="Tahoma"/>
          <w:sz w:val="22"/>
          <w:szCs w:val="22"/>
          <w:lang w:eastAsia="el-GR"/>
        </w:rPr>
      </w:pPr>
      <w:r w:rsidRPr="00D900B1">
        <w:rPr>
          <w:rFonts w:ascii="Tahoma" w:hAnsi="Tahoma" w:cs="Tahoma"/>
          <w:sz w:val="22"/>
          <w:lang w:eastAsia="el-GR"/>
        </w:rPr>
        <w:t xml:space="preserve">                                                                   </w:t>
      </w:r>
      <w:r w:rsidRPr="00D900B1">
        <w:rPr>
          <w:rFonts w:ascii="Tahoma" w:hAnsi="Tahoma" w:cs="Tahoma"/>
          <w:sz w:val="22"/>
          <w:lang w:eastAsia="el-GR"/>
        </w:rPr>
        <w:t xml:space="preserve">                </w:t>
      </w:r>
      <w:proofErr w:type="spellStart"/>
      <w:r w:rsidRPr="00D900B1">
        <w:rPr>
          <w:rFonts w:ascii="Tahoma" w:hAnsi="Tahoma" w:cs="Tahoma"/>
          <w:sz w:val="22"/>
          <w:szCs w:val="22"/>
          <w:lang w:eastAsia="el-GR"/>
        </w:rPr>
        <w:t>Σίνδος</w:t>
      </w:r>
      <w:proofErr w:type="spellEnd"/>
      <w:r w:rsidRPr="00D900B1">
        <w:rPr>
          <w:rFonts w:ascii="Tahoma" w:hAnsi="Tahoma" w:cs="Tahoma"/>
          <w:sz w:val="22"/>
          <w:szCs w:val="22"/>
          <w:lang w:eastAsia="el-GR"/>
        </w:rPr>
        <w:t>,  21/08/2015</w:t>
      </w:r>
    </w:p>
    <w:p w:rsidR="00D900B1" w:rsidRPr="00D900B1" w:rsidRDefault="00D900B1" w:rsidP="00D900B1">
      <w:pPr>
        <w:widowControl/>
        <w:jc w:val="center"/>
        <w:rPr>
          <w:rFonts w:ascii="Tahoma" w:hAnsi="Tahoma" w:cs="Tahoma"/>
          <w:sz w:val="22"/>
          <w:szCs w:val="22"/>
          <w:lang w:eastAsia="el-GR"/>
        </w:rPr>
      </w:pPr>
      <w:r w:rsidRPr="00D900B1">
        <w:rPr>
          <w:rFonts w:ascii="Tahoma" w:hAnsi="Tahoma" w:cs="Tahoma"/>
          <w:sz w:val="22"/>
          <w:szCs w:val="22"/>
          <w:lang w:eastAsia="el-GR"/>
        </w:rPr>
        <w:t xml:space="preserve">                                                   </w:t>
      </w:r>
      <w:r>
        <w:rPr>
          <w:rFonts w:ascii="Tahoma" w:hAnsi="Tahoma" w:cs="Tahoma"/>
          <w:sz w:val="22"/>
          <w:szCs w:val="22"/>
          <w:lang w:eastAsia="el-GR"/>
        </w:rPr>
        <w:t xml:space="preserve">                     </w:t>
      </w:r>
      <w:r w:rsidRPr="00D900B1">
        <w:rPr>
          <w:rFonts w:ascii="Tahoma" w:hAnsi="Tahoma" w:cs="Tahoma"/>
          <w:sz w:val="22"/>
          <w:szCs w:val="22"/>
          <w:lang w:eastAsia="el-GR"/>
        </w:rPr>
        <w:t xml:space="preserve">Αρ. </w:t>
      </w:r>
      <w:proofErr w:type="spellStart"/>
      <w:r w:rsidRPr="00D900B1">
        <w:rPr>
          <w:rFonts w:ascii="Tahoma" w:hAnsi="Tahoma" w:cs="Tahoma"/>
          <w:sz w:val="22"/>
          <w:szCs w:val="22"/>
          <w:lang w:eastAsia="el-GR"/>
        </w:rPr>
        <w:t>Πρωτ</w:t>
      </w:r>
      <w:proofErr w:type="spellEnd"/>
      <w:r w:rsidRPr="00D900B1">
        <w:rPr>
          <w:rFonts w:ascii="Tahoma" w:hAnsi="Tahoma" w:cs="Tahoma"/>
          <w:sz w:val="22"/>
          <w:szCs w:val="22"/>
          <w:lang w:eastAsia="el-GR"/>
        </w:rPr>
        <w:t xml:space="preserve">. : 23401  </w:t>
      </w:r>
    </w:p>
    <w:p w:rsidR="00D900B1" w:rsidRPr="00D900B1" w:rsidRDefault="00D900B1" w:rsidP="00D900B1">
      <w:pPr>
        <w:widowControl/>
        <w:jc w:val="center"/>
        <w:rPr>
          <w:rFonts w:ascii="Tahoma" w:hAnsi="Tahoma" w:cs="Tahoma"/>
          <w:sz w:val="22"/>
          <w:szCs w:val="22"/>
          <w:lang w:eastAsia="el-GR"/>
        </w:rPr>
      </w:pPr>
      <w:r w:rsidRPr="00D900B1">
        <w:rPr>
          <w:rFonts w:ascii="Tahoma" w:hAnsi="Tahoma" w:cs="Tahoma"/>
          <w:sz w:val="22"/>
          <w:szCs w:val="22"/>
          <w:lang w:eastAsia="el-GR"/>
        </w:rPr>
        <w:t xml:space="preserve">                                                                    </w:t>
      </w:r>
      <w:r>
        <w:rPr>
          <w:rFonts w:ascii="Tahoma" w:hAnsi="Tahoma" w:cs="Tahoma"/>
          <w:sz w:val="22"/>
          <w:szCs w:val="22"/>
          <w:lang w:eastAsia="el-GR"/>
        </w:rPr>
        <w:t xml:space="preserve">                </w:t>
      </w:r>
      <w:r w:rsidRPr="00D900B1">
        <w:rPr>
          <w:rFonts w:ascii="Tahoma" w:hAnsi="Tahoma" w:cs="Tahoma"/>
          <w:sz w:val="22"/>
          <w:szCs w:val="22"/>
          <w:lang w:eastAsia="el-GR"/>
        </w:rPr>
        <w:t xml:space="preserve">  </w:t>
      </w:r>
      <w:r w:rsidRPr="00D900B1">
        <w:rPr>
          <w:rFonts w:ascii="Tahoma" w:hAnsi="Tahoma" w:cs="Tahoma"/>
          <w:sz w:val="22"/>
          <w:szCs w:val="22"/>
          <w:lang w:eastAsia="el-GR"/>
        </w:rPr>
        <w:t>Αρ. Διακήρυξης 15/2015</w:t>
      </w:r>
    </w:p>
    <w:p w:rsidR="00D900B1" w:rsidRPr="00D900B1" w:rsidRDefault="00D900B1" w:rsidP="00D900B1">
      <w:pPr>
        <w:widowControl/>
        <w:spacing w:line="240" w:lineRule="atLeast"/>
        <w:jc w:val="center"/>
        <w:rPr>
          <w:rFonts w:ascii="Tahoma" w:hAnsi="Tahoma" w:cs="Tahoma"/>
          <w:i/>
          <w:u w:val="single"/>
          <w:lang w:eastAsia="el-GR"/>
        </w:rPr>
      </w:pPr>
      <w:r w:rsidRPr="00D900B1">
        <w:rPr>
          <w:rFonts w:ascii="Tahoma" w:hAnsi="Tahoma" w:cs="Tahoma"/>
          <w:i/>
          <w:u w:val="single"/>
          <w:lang w:eastAsia="el-GR"/>
        </w:rPr>
        <w:t xml:space="preserve">Δ Ι Α Κ Η Ρ Υ Ξ Η </w:t>
      </w:r>
    </w:p>
    <w:p w:rsidR="00D900B1" w:rsidRPr="00D900B1" w:rsidRDefault="00D900B1" w:rsidP="00D900B1">
      <w:pPr>
        <w:widowControl/>
        <w:spacing w:line="240" w:lineRule="atLeast"/>
        <w:jc w:val="center"/>
        <w:rPr>
          <w:rFonts w:ascii="Tahoma" w:hAnsi="Tahoma" w:cs="Tahoma"/>
          <w:b/>
          <w:u w:val="single"/>
          <w:lang w:eastAsia="el-GR"/>
        </w:rPr>
      </w:pPr>
    </w:p>
    <w:p w:rsidR="00D900B1" w:rsidRPr="00D900B1" w:rsidRDefault="00D900B1" w:rsidP="00D900B1">
      <w:pPr>
        <w:widowControl/>
        <w:spacing w:line="240" w:lineRule="atLeast"/>
        <w:jc w:val="both"/>
        <w:rPr>
          <w:rFonts w:ascii="Tahoma" w:hAnsi="Tahoma" w:cs="Tahoma"/>
          <w:b/>
          <w:sz w:val="22"/>
          <w:szCs w:val="22"/>
          <w:lang w:eastAsia="el-GR"/>
        </w:rPr>
      </w:pPr>
      <w:r w:rsidRPr="00D900B1">
        <w:rPr>
          <w:rFonts w:ascii="Tahoma" w:hAnsi="Tahoma" w:cs="Tahoma"/>
          <w:sz w:val="22"/>
          <w:szCs w:val="22"/>
          <w:lang w:eastAsia="el-GR"/>
        </w:rPr>
        <w:tab/>
        <w:t xml:space="preserve">Ο Δήμαρχος Δέλτα προκηρύσσει πρόχειρο δημόσιο διαγωνισμό με σφραγισμένες προσφορές και με κριτήριο κατακύρωσης την χαμηλότερη τιμή, σύμφωνα με τις διατάξεις του ΕΚΠΟΤΑ (Υπ. </w:t>
      </w:r>
      <w:proofErr w:type="spellStart"/>
      <w:r w:rsidRPr="00D900B1">
        <w:rPr>
          <w:rFonts w:ascii="Tahoma" w:hAnsi="Tahoma" w:cs="Tahoma"/>
          <w:sz w:val="22"/>
          <w:szCs w:val="22"/>
          <w:lang w:eastAsia="el-GR"/>
        </w:rPr>
        <w:t>Αποφ</w:t>
      </w:r>
      <w:proofErr w:type="spellEnd"/>
      <w:r w:rsidRPr="00D900B1">
        <w:rPr>
          <w:rFonts w:ascii="Tahoma" w:hAnsi="Tahoma" w:cs="Tahoma"/>
          <w:sz w:val="22"/>
          <w:szCs w:val="22"/>
          <w:lang w:eastAsia="el-GR"/>
        </w:rPr>
        <w:t xml:space="preserve">. 11389/93) για την </w:t>
      </w:r>
      <w:r w:rsidRPr="00D900B1">
        <w:rPr>
          <w:rFonts w:ascii="Tahoma" w:hAnsi="Tahoma" w:cs="Tahoma"/>
          <w:b/>
          <w:sz w:val="22"/>
          <w:szCs w:val="22"/>
          <w:lang w:eastAsia="el-GR"/>
        </w:rPr>
        <w:t>«Προμήθεια Λογισμικού</w:t>
      </w:r>
      <w:r w:rsidRPr="00D900B1">
        <w:rPr>
          <w:rFonts w:ascii="Tahoma" w:hAnsi="Tahoma" w:cs="Tahoma"/>
          <w:b/>
          <w:bCs/>
          <w:sz w:val="22"/>
          <w:szCs w:val="22"/>
          <w:lang w:eastAsia="el-GR"/>
        </w:rPr>
        <w:t>»</w:t>
      </w:r>
      <w:r w:rsidRPr="00D900B1">
        <w:rPr>
          <w:lang w:eastAsia="el-GR"/>
        </w:rPr>
        <w:t xml:space="preserve"> </w:t>
      </w:r>
      <w:r w:rsidRPr="00D900B1">
        <w:rPr>
          <w:rFonts w:ascii="Tahoma" w:hAnsi="Tahoma" w:cs="Tahoma"/>
          <w:bCs/>
          <w:sz w:val="22"/>
          <w:szCs w:val="22"/>
          <w:lang w:eastAsia="el-GR"/>
        </w:rPr>
        <w:t>που αφορά το έτος 2015</w:t>
      </w:r>
      <w:r w:rsidRPr="00D900B1">
        <w:rPr>
          <w:rFonts w:ascii="Tahoma" w:hAnsi="Tahoma" w:cs="Tahoma"/>
          <w:sz w:val="22"/>
          <w:szCs w:val="22"/>
          <w:lang w:eastAsia="el-GR"/>
        </w:rPr>
        <w:t>, σύμφωνα με τις τεχνικές προδιαγραφές, οι οποίες αποτελούν αναπόσπαστο μέρος της παρούσης και τους παρακάτω όρους.</w:t>
      </w:r>
    </w:p>
    <w:p w:rsidR="00D900B1" w:rsidRPr="00D900B1" w:rsidRDefault="00D900B1" w:rsidP="00D900B1">
      <w:pPr>
        <w:widowControl/>
        <w:spacing w:line="240" w:lineRule="atLeast"/>
        <w:jc w:val="both"/>
        <w:rPr>
          <w:rFonts w:ascii="Tahoma" w:hAnsi="Tahoma" w:cs="Tahoma"/>
          <w:sz w:val="22"/>
          <w:szCs w:val="22"/>
          <w:lang w:eastAsia="el-GR"/>
        </w:rPr>
      </w:pPr>
    </w:p>
    <w:p w:rsidR="00D900B1" w:rsidRPr="00D900B1" w:rsidRDefault="00D900B1" w:rsidP="00D900B1">
      <w:pPr>
        <w:widowControl/>
        <w:spacing w:line="240" w:lineRule="atLeast"/>
        <w:jc w:val="both"/>
        <w:rPr>
          <w:rFonts w:ascii="Tahoma" w:hAnsi="Tahoma" w:cs="Tahoma"/>
          <w:b/>
          <w:sz w:val="22"/>
          <w:szCs w:val="22"/>
          <w:u w:val="single"/>
          <w:lang w:eastAsia="el-GR"/>
        </w:rPr>
      </w:pPr>
      <w:r w:rsidRPr="00D900B1">
        <w:rPr>
          <w:rFonts w:ascii="Tahoma" w:hAnsi="Tahoma" w:cs="Tahoma"/>
          <w:b/>
          <w:sz w:val="22"/>
          <w:szCs w:val="22"/>
          <w:u w:val="single"/>
          <w:lang w:eastAsia="el-GR"/>
        </w:rPr>
        <w:t>Άρθρο 1</w:t>
      </w:r>
      <w:r w:rsidRPr="00D900B1">
        <w:rPr>
          <w:rFonts w:ascii="Tahoma" w:hAnsi="Tahoma" w:cs="Tahoma"/>
          <w:b/>
          <w:sz w:val="22"/>
          <w:szCs w:val="22"/>
          <w:u w:val="single"/>
          <w:vertAlign w:val="superscript"/>
          <w:lang w:eastAsia="el-GR"/>
        </w:rPr>
        <w:t>ο</w:t>
      </w:r>
      <w:r w:rsidRPr="00D900B1">
        <w:rPr>
          <w:rFonts w:ascii="Tahoma" w:hAnsi="Tahoma" w:cs="Tahoma"/>
          <w:b/>
          <w:sz w:val="22"/>
          <w:szCs w:val="22"/>
          <w:u w:val="single"/>
          <w:lang w:eastAsia="el-GR"/>
        </w:rPr>
        <w:t xml:space="preserve"> </w:t>
      </w:r>
    </w:p>
    <w:p w:rsidR="00D900B1" w:rsidRPr="00D900B1" w:rsidRDefault="00D900B1" w:rsidP="00D900B1">
      <w:pPr>
        <w:widowControl/>
        <w:spacing w:line="240" w:lineRule="atLeast"/>
        <w:jc w:val="both"/>
        <w:rPr>
          <w:rFonts w:ascii="Tahoma" w:hAnsi="Tahoma" w:cs="Tahoma"/>
          <w:b/>
          <w:sz w:val="22"/>
          <w:szCs w:val="22"/>
          <w:lang w:eastAsia="el-GR"/>
        </w:rPr>
      </w:pPr>
      <w:r w:rsidRPr="00D900B1">
        <w:rPr>
          <w:rFonts w:ascii="Tahoma" w:hAnsi="Tahoma" w:cs="Tahoma"/>
          <w:b/>
          <w:sz w:val="22"/>
          <w:szCs w:val="22"/>
          <w:lang w:eastAsia="el-GR"/>
        </w:rPr>
        <w:t>Προϋπολογισθείσα Δαπάνη</w:t>
      </w:r>
    </w:p>
    <w:p w:rsidR="00D900B1" w:rsidRPr="00D900B1" w:rsidRDefault="00D900B1" w:rsidP="00D900B1">
      <w:pPr>
        <w:widowControl/>
        <w:spacing w:line="240" w:lineRule="atLeast"/>
        <w:jc w:val="both"/>
        <w:rPr>
          <w:rFonts w:ascii="Tahoma" w:hAnsi="Tahoma" w:cs="Tahoma"/>
          <w:sz w:val="22"/>
          <w:szCs w:val="22"/>
          <w:lang w:eastAsia="el-GR"/>
        </w:rPr>
      </w:pPr>
      <w:r w:rsidRPr="00D900B1">
        <w:rPr>
          <w:rFonts w:ascii="Tahoma" w:hAnsi="Tahoma" w:cs="Tahoma"/>
          <w:color w:val="FF0000"/>
          <w:sz w:val="22"/>
          <w:szCs w:val="22"/>
          <w:lang w:eastAsia="el-GR"/>
        </w:rPr>
        <w:tab/>
      </w:r>
      <w:r w:rsidRPr="00D900B1">
        <w:rPr>
          <w:rFonts w:ascii="Tahoma" w:hAnsi="Tahoma" w:cs="Tahoma"/>
          <w:sz w:val="22"/>
          <w:szCs w:val="22"/>
          <w:lang w:eastAsia="el-GR"/>
        </w:rPr>
        <w:t>Η προϋπολογισθείσα δαπάνη ανέρχεται στο ποσό των 39.802,80</w:t>
      </w:r>
      <w:r w:rsidRPr="00D900B1">
        <w:rPr>
          <w:rFonts w:ascii="Tahoma" w:hAnsi="Tahoma" w:cs="Tahoma"/>
          <w:b/>
          <w:sz w:val="22"/>
          <w:szCs w:val="22"/>
          <w:lang w:eastAsia="el-GR"/>
        </w:rPr>
        <w:t xml:space="preserve"> €</w:t>
      </w:r>
      <w:r w:rsidRPr="00D900B1">
        <w:rPr>
          <w:rFonts w:ascii="Tahoma" w:hAnsi="Tahoma" w:cs="Tahoma"/>
          <w:sz w:val="22"/>
          <w:szCs w:val="22"/>
          <w:lang w:eastAsia="el-GR"/>
        </w:rPr>
        <w:t xml:space="preserve"> με Φ.Π.Α 23%, θα βαρύνει τους Κ.Α.02.70.01.7134.003, 02.70.01.7134.008, 02.70.01.7134.002, του προϋπολογισμού έτους 2015 και τους αντίστοιχους του 2016,  και θα χρηματοδοτηθεί από ιδίους πόρους-τακτικά ανταποδοτικά. Η διάρκεια της σύμβασης θα είναι για ένα (1) έτος από την υπογραφή της σύμβασης.</w:t>
      </w:r>
    </w:p>
    <w:p w:rsidR="00D900B1" w:rsidRPr="00D900B1" w:rsidRDefault="00D900B1" w:rsidP="00D900B1">
      <w:pPr>
        <w:widowControl/>
        <w:jc w:val="both"/>
        <w:rPr>
          <w:rFonts w:ascii="Tahoma" w:hAnsi="Tahoma" w:cs="Tahoma"/>
          <w:sz w:val="22"/>
          <w:szCs w:val="22"/>
          <w:lang w:eastAsia="el-GR"/>
        </w:rPr>
      </w:pPr>
      <w:r w:rsidRPr="00D900B1">
        <w:rPr>
          <w:rFonts w:ascii="Tahoma" w:hAnsi="Tahoma" w:cs="Tahoma"/>
          <w:sz w:val="22"/>
          <w:szCs w:val="22"/>
          <w:lang w:eastAsia="el-GR"/>
        </w:rPr>
        <w:tab/>
        <w:t>Τα προς προμήθεια είδη είναι αυτά που περιγράφονται στις τεχνικές προδιαγραφές . που αποτελούν αναπόσπαστο μέρος της παρούσας.</w:t>
      </w:r>
    </w:p>
    <w:p w:rsidR="00D900B1" w:rsidRPr="00D900B1" w:rsidRDefault="00D900B1" w:rsidP="00D900B1">
      <w:pPr>
        <w:widowControl/>
        <w:spacing w:after="120"/>
        <w:jc w:val="both"/>
        <w:rPr>
          <w:rFonts w:ascii="Tahoma" w:hAnsi="Tahoma" w:cs="Tahoma"/>
          <w:sz w:val="22"/>
          <w:szCs w:val="22"/>
          <w:lang w:eastAsia="el-GR"/>
        </w:rPr>
      </w:pPr>
      <w:r w:rsidRPr="00D900B1">
        <w:rPr>
          <w:rFonts w:ascii="Tahoma" w:hAnsi="Tahoma" w:cs="Tahoma"/>
          <w:sz w:val="22"/>
          <w:szCs w:val="22"/>
          <w:lang w:eastAsia="el-GR"/>
        </w:rPr>
        <w:t xml:space="preserve">            Οι αναφερόμενες τιμές διαμορφώθηκαν μετά από έρευνα που έκανε το τμήμα στις τρέχουσες τιμές εμπορίου σε αντίστοιχα είδη και περιλαμβάνει και την τιμή μεταφοράς και παράδοσης στο Δήμο Δέλτα. </w:t>
      </w:r>
    </w:p>
    <w:p w:rsidR="00D900B1" w:rsidRPr="00D900B1" w:rsidRDefault="00D900B1" w:rsidP="00D900B1">
      <w:pPr>
        <w:widowControl/>
        <w:spacing w:after="120"/>
        <w:jc w:val="both"/>
        <w:rPr>
          <w:rFonts w:ascii="Tahoma" w:hAnsi="Tahoma" w:cs="Tahoma"/>
          <w:b/>
          <w:sz w:val="22"/>
          <w:szCs w:val="22"/>
          <w:lang w:eastAsia="el-GR"/>
        </w:rPr>
      </w:pPr>
      <w:r w:rsidRPr="00D900B1">
        <w:rPr>
          <w:rFonts w:ascii="Tahoma" w:hAnsi="Tahoma" w:cs="Tahoma"/>
          <w:sz w:val="22"/>
          <w:szCs w:val="22"/>
          <w:lang w:eastAsia="el-GR"/>
        </w:rPr>
        <w:t xml:space="preserve">  </w:t>
      </w:r>
      <w:r w:rsidRPr="00D900B1">
        <w:rPr>
          <w:rFonts w:ascii="Tahoma" w:hAnsi="Tahoma" w:cs="Tahoma"/>
          <w:b/>
          <w:sz w:val="22"/>
          <w:szCs w:val="22"/>
          <w:lang w:eastAsia="el-GR"/>
        </w:rPr>
        <w:t>Τονίζεται το γεγονός ότι ο κάθε ενδιαφερόμενος έχει τη δυνατότητα να καταθέσει προσφορά για όλες ή για οποιαδήποτε, μεμονωμένα, ομάδα (Α΄ ή  Β΄ ή Γ΄).</w:t>
      </w:r>
    </w:p>
    <w:p w:rsidR="00D900B1" w:rsidRPr="00D900B1" w:rsidRDefault="00D900B1" w:rsidP="00D900B1">
      <w:pPr>
        <w:widowControl/>
        <w:ind w:left="62" w:firstLine="720"/>
        <w:jc w:val="both"/>
        <w:rPr>
          <w:rFonts w:ascii="Tahoma" w:hAnsi="Tahoma" w:cs="Tahoma"/>
          <w:b/>
          <w:sz w:val="22"/>
          <w:szCs w:val="22"/>
          <w:lang w:eastAsia="el-GR"/>
        </w:rPr>
      </w:pPr>
      <w:r w:rsidRPr="00D900B1">
        <w:rPr>
          <w:rFonts w:ascii="Tahoma" w:hAnsi="Tahoma" w:cs="Tahoma"/>
          <w:b/>
          <w:sz w:val="22"/>
          <w:szCs w:val="22"/>
          <w:lang w:eastAsia="el-GR"/>
        </w:rPr>
        <w:t>Η προσφορά θα αφορά το σύνολο των υλικών κάθε ομάδας. Προσφορά για μέρος μόνο των υλικών ομάδας δεν γίνεται δεκτή.</w:t>
      </w:r>
    </w:p>
    <w:p w:rsidR="00D900B1" w:rsidRPr="00D900B1" w:rsidRDefault="00D900B1" w:rsidP="00D900B1">
      <w:pPr>
        <w:widowControl/>
        <w:tabs>
          <w:tab w:val="left" w:pos="9000"/>
        </w:tabs>
        <w:spacing w:line="240" w:lineRule="atLeast"/>
        <w:jc w:val="both"/>
        <w:rPr>
          <w:rFonts w:ascii="Tahoma" w:hAnsi="Tahoma" w:cs="Tahoma"/>
          <w:sz w:val="22"/>
          <w:szCs w:val="22"/>
          <w:lang w:eastAsia="el-GR"/>
        </w:rPr>
      </w:pPr>
      <w:r w:rsidRPr="00D900B1">
        <w:rPr>
          <w:rFonts w:ascii="Tahoma" w:hAnsi="Tahoma" w:cs="Tahoma"/>
          <w:b/>
          <w:sz w:val="22"/>
          <w:szCs w:val="22"/>
          <w:u w:val="single"/>
          <w:lang w:eastAsia="el-GR"/>
        </w:rPr>
        <w:t xml:space="preserve"> </w:t>
      </w:r>
    </w:p>
    <w:p w:rsidR="00D900B1" w:rsidRPr="00D900B1" w:rsidRDefault="00D900B1" w:rsidP="00D900B1">
      <w:pPr>
        <w:widowControl/>
        <w:spacing w:line="240" w:lineRule="atLeast"/>
        <w:jc w:val="both"/>
        <w:rPr>
          <w:rFonts w:ascii="Tahoma" w:hAnsi="Tahoma" w:cs="Tahoma"/>
          <w:b/>
          <w:sz w:val="22"/>
          <w:szCs w:val="22"/>
          <w:u w:val="single"/>
          <w:lang w:eastAsia="el-GR"/>
        </w:rPr>
      </w:pPr>
      <w:r w:rsidRPr="00D900B1">
        <w:rPr>
          <w:rFonts w:ascii="Tahoma" w:hAnsi="Tahoma" w:cs="Tahoma"/>
          <w:b/>
          <w:sz w:val="22"/>
          <w:szCs w:val="22"/>
          <w:u w:val="single"/>
          <w:lang w:eastAsia="el-GR"/>
        </w:rPr>
        <w:lastRenderedPageBreak/>
        <w:t>Άρθρο 2</w:t>
      </w:r>
      <w:r w:rsidRPr="00D900B1">
        <w:rPr>
          <w:rFonts w:ascii="Tahoma" w:hAnsi="Tahoma" w:cs="Tahoma"/>
          <w:b/>
          <w:sz w:val="22"/>
          <w:szCs w:val="22"/>
          <w:u w:val="single"/>
          <w:vertAlign w:val="superscript"/>
          <w:lang w:eastAsia="el-GR"/>
        </w:rPr>
        <w:t>ο</w:t>
      </w:r>
      <w:r w:rsidRPr="00D900B1">
        <w:rPr>
          <w:rFonts w:ascii="Tahoma" w:hAnsi="Tahoma" w:cs="Tahoma"/>
          <w:b/>
          <w:sz w:val="22"/>
          <w:szCs w:val="22"/>
          <w:u w:val="single"/>
          <w:lang w:eastAsia="el-GR"/>
        </w:rPr>
        <w:t xml:space="preserve"> </w:t>
      </w:r>
    </w:p>
    <w:p w:rsidR="00D900B1" w:rsidRPr="00D900B1" w:rsidRDefault="00D900B1" w:rsidP="00D900B1">
      <w:pPr>
        <w:widowControl/>
        <w:spacing w:line="240" w:lineRule="atLeast"/>
        <w:jc w:val="both"/>
        <w:rPr>
          <w:rFonts w:ascii="Tahoma" w:hAnsi="Tahoma" w:cs="Tahoma"/>
          <w:b/>
          <w:sz w:val="22"/>
          <w:szCs w:val="22"/>
          <w:lang w:eastAsia="el-GR"/>
        </w:rPr>
      </w:pPr>
      <w:r w:rsidRPr="00D900B1">
        <w:rPr>
          <w:rFonts w:ascii="Tahoma" w:hAnsi="Tahoma" w:cs="Tahoma"/>
          <w:b/>
          <w:sz w:val="22"/>
          <w:szCs w:val="22"/>
          <w:lang w:eastAsia="el-GR"/>
        </w:rPr>
        <w:t>Τόπος και χρόνος διεξαγωγής του διαγωνισμού &amp; Λήψη Πληροφοριών</w:t>
      </w:r>
    </w:p>
    <w:p w:rsidR="00D900B1" w:rsidRPr="00D900B1" w:rsidRDefault="00D900B1" w:rsidP="00D900B1">
      <w:pPr>
        <w:widowControl/>
        <w:spacing w:line="240" w:lineRule="atLeast"/>
        <w:jc w:val="both"/>
        <w:rPr>
          <w:rFonts w:ascii="Tahoma" w:hAnsi="Tahoma" w:cs="Tahoma"/>
          <w:sz w:val="22"/>
          <w:szCs w:val="22"/>
          <w:lang w:eastAsia="el-GR"/>
        </w:rPr>
      </w:pPr>
      <w:r w:rsidRPr="00D900B1">
        <w:rPr>
          <w:rFonts w:ascii="Tahoma" w:hAnsi="Tahoma" w:cs="Tahoma"/>
          <w:sz w:val="22"/>
          <w:szCs w:val="22"/>
          <w:lang w:eastAsia="el-GR"/>
        </w:rPr>
        <w:t xml:space="preserve">          </w:t>
      </w:r>
      <w:r w:rsidRPr="00D900B1">
        <w:rPr>
          <w:rFonts w:ascii="Tahoma" w:hAnsi="Tahoma" w:cs="Tahoma"/>
          <w:bCs/>
          <w:sz w:val="22"/>
          <w:szCs w:val="22"/>
          <w:lang w:eastAsia="el-GR"/>
        </w:rPr>
        <w:t xml:space="preserve">Ο διαγωνισμός θα διεξαχθεί ενώπιον της Αρμόδιας Επιτροπής Διενέργειας του διαγωνισμού στα γραφεία του Δήμου Δέλτα (Πλατεία Δημοκρατίας, </w:t>
      </w:r>
      <w:proofErr w:type="spellStart"/>
      <w:r w:rsidRPr="00D900B1">
        <w:rPr>
          <w:rFonts w:ascii="Tahoma" w:hAnsi="Tahoma" w:cs="Tahoma"/>
          <w:bCs/>
          <w:sz w:val="22"/>
          <w:szCs w:val="22"/>
          <w:lang w:eastAsia="el-GR"/>
        </w:rPr>
        <w:t>Σίνδος</w:t>
      </w:r>
      <w:proofErr w:type="spellEnd"/>
      <w:r w:rsidRPr="00D900B1">
        <w:rPr>
          <w:rFonts w:ascii="Tahoma" w:hAnsi="Tahoma" w:cs="Tahoma"/>
          <w:bCs/>
          <w:sz w:val="22"/>
          <w:szCs w:val="22"/>
          <w:lang w:eastAsia="el-GR"/>
        </w:rPr>
        <w:t xml:space="preserve"> Θεσσαλονίκης, Τ.Κ. 57400, Γραφείο Προμηθειών &amp; Αποθηκών) την </w:t>
      </w:r>
      <w:r w:rsidRPr="00D900B1">
        <w:rPr>
          <w:rFonts w:ascii="Tahoma" w:hAnsi="Tahoma" w:cs="Tahoma"/>
          <w:b/>
          <w:bCs/>
          <w:sz w:val="22"/>
          <w:szCs w:val="22"/>
          <w:lang w:eastAsia="el-GR"/>
        </w:rPr>
        <w:t xml:space="preserve">17 -09 -2015 ημέρα Πέμπτη και ώρα 10.00 </w:t>
      </w:r>
      <w:proofErr w:type="spellStart"/>
      <w:r w:rsidRPr="00D900B1">
        <w:rPr>
          <w:rFonts w:ascii="Tahoma" w:hAnsi="Tahoma" w:cs="Tahoma"/>
          <w:b/>
          <w:bCs/>
          <w:sz w:val="22"/>
          <w:szCs w:val="22"/>
          <w:lang w:eastAsia="el-GR"/>
        </w:rPr>
        <w:t>π.μ</w:t>
      </w:r>
      <w:proofErr w:type="spellEnd"/>
      <w:r w:rsidRPr="00D900B1">
        <w:rPr>
          <w:rFonts w:ascii="Tahoma" w:hAnsi="Tahoma" w:cs="Tahoma"/>
          <w:b/>
          <w:bCs/>
          <w:sz w:val="22"/>
          <w:szCs w:val="22"/>
          <w:lang w:eastAsia="el-GR"/>
        </w:rPr>
        <w:t>. (λήξη παράδοσης προσφορών)</w:t>
      </w:r>
      <w:r w:rsidRPr="00D900B1">
        <w:rPr>
          <w:rFonts w:ascii="Tahoma" w:hAnsi="Tahoma" w:cs="Tahoma"/>
          <w:bCs/>
          <w:sz w:val="22"/>
          <w:szCs w:val="22"/>
          <w:lang w:eastAsia="el-GR"/>
        </w:rPr>
        <w:t>.</w:t>
      </w:r>
    </w:p>
    <w:p w:rsidR="00D900B1" w:rsidRPr="00D900B1" w:rsidRDefault="00D900B1" w:rsidP="00D900B1">
      <w:pPr>
        <w:widowControl/>
        <w:spacing w:line="240" w:lineRule="atLeast"/>
        <w:jc w:val="both"/>
        <w:rPr>
          <w:rFonts w:ascii="Tahoma" w:hAnsi="Tahoma" w:cs="Tahoma"/>
          <w:sz w:val="22"/>
          <w:szCs w:val="22"/>
          <w:lang w:eastAsia="el-GR"/>
        </w:rPr>
      </w:pPr>
      <w:r w:rsidRPr="00D900B1">
        <w:rPr>
          <w:rFonts w:ascii="Tahoma" w:hAnsi="Tahoma" w:cs="Tahoma"/>
          <w:sz w:val="22"/>
          <w:szCs w:val="22"/>
          <w:lang w:eastAsia="el-GR"/>
        </w:rPr>
        <w:t xml:space="preserve">Οι ενδιαφερόμενοι μπορούν να λάβουν γνώση της διακήρυξης τις εργάσιμες ημέρες και ώρες από το Δημοτικό Κατάστημα </w:t>
      </w:r>
      <w:proofErr w:type="spellStart"/>
      <w:r w:rsidRPr="00D900B1">
        <w:rPr>
          <w:rFonts w:ascii="Tahoma" w:hAnsi="Tahoma" w:cs="Tahoma"/>
          <w:sz w:val="22"/>
          <w:szCs w:val="22"/>
          <w:lang w:eastAsia="el-GR"/>
        </w:rPr>
        <w:t>Σίνδου</w:t>
      </w:r>
      <w:proofErr w:type="spellEnd"/>
      <w:r w:rsidRPr="00D900B1">
        <w:rPr>
          <w:rFonts w:ascii="Tahoma" w:hAnsi="Tahoma" w:cs="Tahoma"/>
          <w:sz w:val="22"/>
          <w:szCs w:val="22"/>
          <w:lang w:eastAsia="el-GR"/>
        </w:rPr>
        <w:t xml:space="preserve"> του Δήμου Δέλτα, Δ/</w:t>
      </w:r>
      <w:proofErr w:type="spellStart"/>
      <w:r w:rsidRPr="00D900B1">
        <w:rPr>
          <w:rFonts w:ascii="Tahoma" w:hAnsi="Tahoma" w:cs="Tahoma"/>
          <w:sz w:val="22"/>
          <w:szCs w:val="22"/>
          <w:lang w:eastAsia="el-GR"/>
        </w:rPr>
        <w:t>νση</w:t>
      </w:r>
      <w:proofErr w:type="spellEnd"/>
      <w:r w:rsidRPr="00D900B1">
        <w:rPr>
          <w:rFonts w:ascii="Tahoma" w:hAnsi="Tahoma" w:cs="Tahoma"/>
          <w:sz w:val="22"/>
          <w:szCs w:val="22"/>
          <w:lang w:eastAsia="el-GR"/>
        </w:rPr>
        <w:t xml:space="preserve">: Πλατεία Δημοκρατίας, </w:t>
      </w:r>
      <w:proofErr w:type="spellStart"/>
      <w:r w:rsidRPr="00D900B1">
        <w:rPr>
          <w:rFonts w:ascii="Tahoma" w:hAnsi="Tahoma" w:cs="Tahoma"/>
          <w:sz w:val="22"/>
          <w:szCs w:val="22"/>
          <w:lang w:eastAsia="el-GR"/>
        </w:rPr>
        <w:t>Σίνδος</w:t>
      </w:r>
      <w:proofErr w:type="spellEnd"/>
      <w:r w:rsidRPr="00D900B1">
        <w:rPr>
          <w:rFonts w:ascii="Tahoma" w:hAnsi="Tahoma" w:cs="Tahoma"/>
          <w:sz w:val="22"/>
          <w:szCs w:val="22"/>
          <w:lang w:eastAsia="el-GR"/>
        </w:rPr>
        <w:t xml:space="preserve"> Θεσσαλονίκης (κα </w:t>
      </w:r>
      <w:proofErr w:type="spellStart"/>
      <w:r w:rsidRPr="00D900B1">
        <w:rPr>
          <w:rFonts w:ascii="Tahoma" w:hAnsi="Tahoma" w:cs="Tahoma"/>
          <w:sz w:val="22"/>
          <w:szCs w:val="22"/>
          <w:lang w:eastAsia="el-GR"/>
        </w:rPr>
        <w:t>Πιτσάνη</w:t>
      </w:r>
      <w:proofErr w:type="spellEnd"/>
      <w:r w:rsidRPr="00D900B1">
        <w:rPr>
          <w:rFonts w:ascii="Tahoma" w:hAnsi="Tahoma" w:cs="Tahoma"/>
          <w:sz w:val="22"/>
          <w:szCs w:val="22"/>
          <w:lang w:eastAsia="el-GR"/>
        </w:rPr>
        <w:t xml:space="preserve"> Πετρούλα) </w:t>
      </w:r>
      <w:proofErr w:type="spellStart"/>
      <w:r w:rsidRPr="00D900B1">
        <w:rPr>
          <w:rFonts w:ascii="Tahoma" w:hAnsi="Tahoma" w:cs="Tahoma"/>
          <w:sz w:val="22"/>
          <w:szCs w:val="22"/>
          <w:lang w:eastAsia="el-GR"/>
        </w:rPr>
        <w:t>Τηλ</w:t>
      </w:r>
      <w:proofErr w:type="spellEnd"/>
      <w:r w:rsidRPr="00D900B1">
        <w:rPr>
          <w:rFonts w:ascii="Tahoma" w:hAnsi="Tahoma" w:cs="Tahoma"/>
          <w:sz w:val="22"/>
          <w:szCs w:val="22"/>
          <w:lang w:eastAsia="el-GR"/>
        </w:rPr>
        <w:t xml:space="preserve"> 2313 300526, Γραφείο Προμηθειών &amp; Αποθηκών.</w:t>
      </w:r>
    </w:p>
    <w:p w:rsidR="00D900B1" w:rsidRPr="00D900B1" w:rsidRDefault="00D900B1" w:rsidP="00D900B1">
      <w:pPr>
        <w:widowControl/>
        <w:spacing w:line="240" w:lineRule="atLeast"/>
        <w:jc w:val="both"/>
        <w:rPr>
          <w:rFonts w:ascii="Tahoma" w:hAnsi="Tahoma" w:cs="Tahoma"/>
          <w:sz w:val="22"/>
          <w:szCs w:val="22"/>
          <w:lang w:eastAsia="el-GR"/>
        </w:rPr>
      </w:pPr>
      <w:r w:rsidRPr="00D900B1">
        <w:rPr>
          <w:rFonts w:ascii="Tahoma" w:hAnsi="Tahoma" w:cs="Tahoma"/>
          <w:sz w:val="22"/>
          <w:szCs w:val="22"/>
          <w:lang w:eastAsia="el-GR"/>
        </w:rPr>
        <w:t xml:space="preserve">Επίσης τα τεύχη δημοπράτησης θα διατίθενται ηλεκτρονικά από την ιστοσελίδα του Δήμου Δέλτα : </w:t>
      </w:r>
      <w:proofErr w:type="spellStart"/>
      <w:r w:rsidRPr="00D900B1">
        <w:rPr>
          <w:rFonts w:ascii="Tahoma" w:hAnsi="Tahoma" w:cs="Tahoma"/>
          <w:sz w:val="22"/>
          <w:szCs w:val="22"/>
          <w:lang w:eastAsia="el-GR"/>
        </w:rPr>
        <w:t>www.dimosdelta.gr</w:t>
      </w:r>
      <w:proofErr w:type="spellEnd"/>
    </w:p>
    <w:p w:rsidR="00D900B1" w:rsidRPr="00D900B1" w:rsidRDefault="00D900B1" w:rsidP="00D900B1">
      <w:pPr>
        <w:widowControl/>
        <w:spacing w:line="240" w:lineRule="atLeast"/>
        <w:jc w:val="both"/>
        <w:rPr>
          <w:rFonts w:ascii="Tahoma" w:hAnsi="Tahoma" w:cs="Tahoma"/>
          <w:sz w:val="22"/>
          <w:szCs w:val="22"/>
          <w:lang w:eastAsia="el-GR"/>
        </w:rPr>
      </w:pPr>
      <w:r w:rsidRPr="00D900B1">
        <w:rPr>
          <w:rFonts w:ascii="Tahoma" w:hAnsi="Tahoma" w:cs="Tahoma"/>
          <w:sz w:val="22"/>
          <w:szCs w:val="22"/>
          <w:lang w:eastAsia="el-GR"/>
        </w:rPr>
        <w:t xml:space="preserve">Εφόσον ζητηθούν έγκαιρα από τους υποψήφιους προμηθευτές τα σχετικά με τον </w:t>
      </w:r>
      <w:proofErr w:type="spellStart"/>
      <w:r w:rsidRPr="00D900B1">
        <w:rPr>
          <w:rFonts w:ascii="Tahoma" w:hAnsi="Tahoma" w:cs="Tahoma"/>
          <w:sz w:val="22"/>
          <w:szCs w:val="22"/>
          <w:lang w:eastAsia="el-GR"/>
        </w:rPr>
        <w:t>προκηρυσσόμενο</w:t>
      </w:r>
      <w:proofErr w:type="spellEnd"/>
      <w:r w:rsidRPr="00D900B1">
        <w:rPr>
          <w:rFonts w:ascii="Tahoma" w:hAnsi="Tahoma" w:cs="Tahoma"/>
          <w:sz w:val="22"/>
          <w:szCs w:val="22"/>
          <w:lang w:eastAsia="el-GR"/>
        </w:rPr>
        <w:t xml:space="preserve"> διαγωνισμό έγγραφα, αυτά παραδίδονται χωρίς χρηματικό αντίτιμο σε αυτούς και έως μία (1) ημέρα πριν την ημέρα διεξαγωγής του διαγωνισμού.  </w:t>
      </w:r>
    </w:p>
    <w:p w:rsidR="00D900B1" w:rsidRPr="00D900B1" w:rsidRDefault="00D900B1" w:rsidP="00D900B1">
      <w:pPr>
        <w:widowControl/>
        <w:spacing w:line="240" w:lineRule="atLeast"/>
        <w:jc w:val="both"/>
        <w:rPr>
          <w:rFonts w:ascii="Tahoma" w:hAnsi="Tahoma" w:cs="Tahoma"/>
          <w:sz w:val="22"/>
          <w:szCs w:val="22"/>
          <w:lang w:eastAsia="el-GR"/>
        </w:rPr>
      </w:pPr>
      <w:r w:rsidRPr="00D900B1">
        <w:rPr>
          <w:rFonts w:ascii="Tahoma" w:hAnsi="Tahoma" w:cs="Tahoma"/>
          <w:sz w:val="22"/>
          <w:szCs w:val="22"/>
          <w:lang w:eastAsia="el-GR"/>
        </w:rPr>
        <w:t>Η Συγγραφή Υποχρεώσεων αποτελεί αναπόσπαστο μέρος της διακήρυξης.</w:t>
      </w:r>
    </w:p>
    <w:p w:rsidR="00D900B1" w:rsidRPr="00D900B1" w:rsidRDefault="00D900B1" w:rsidP="00D900B1">
      <w:pPr>
        <w:widowControl/>
        <w:spacing w:line="240" w:lineRule="atLeast"/>
        <w:jc w:val="both"/>
        <w:rPr>
          <w:rFonts w:ascii="Tahoma" w:hAnsi="Tahoma" w:cs="Tahoma"/>
          <w:sz w:val="22"/>
          <w:szCs w:val="22"/>
          <w:lang w:eastAsia="el-GR"/>
        </w:rPr>
      </w:pPr>
      <w:r w:rsidRPr="00D900B1">
        <w:rPr>
          <w:rFonts w:ascii="Tahoma" w:hAnsi="Tahoma" w:cs="Tahoma"/>
          <w:sz w:val="22"/>
          <w:szCs w:val="22"/>
          <w:lang w:eastAsia="el-GR"/>
        </w:rPr>
        <w:t>Για ότι δεν προβλέπεται από την παρούσα διακήρυξη ρυθμίζεται με την εφαρμογή των  διατάξεων του ΕΚΠΟΤΑ και του Ν. 2286/95.</w:t>
      </w:r>
    </w:p>
    <w:p w:rsidR="00D900B1" w:rsidRPr="00D900B1" w:rsidRDefault="00D900B1" w:rsidP="00D900B1">
      <w:pPr>
        <w:widowControl/>
        <w:spacing w:line="240" w:lineRule="atLeast"/>
        <w:jc w:val="both"/>
        <w:rPr>
          <w:rFonts w:ascii="Tahoma" w:hAnsi="Tahoma" w:cs="Tahoma"/>
          <w:sz w:val="22"/>
          <w:szCs w:val="22"/>
          <w:lang w:eastAsia="el-GR"/>
        </w:rPr>
      </w:pPr>
      <w:r w:rsidRPr="00D900B1">
        <w:rPr>
          <w:rFonts w:ascii="Tahoma" w:hAnsi="Tahoma" w:cs="Tahoma"/>
          <w:sz w:val="22"/>
          <w:szCs w:val="22"/>
          <w:lang w:eastAsia="el-GR"/>
        </w:rPr>
        <w:t>Η περίληψη της διακήρυξης θα αναρτηθεί στον πίνακα ανακοινώσεων του Δημοτικού καταστήματος του Δήμου Δέλτα, σύμφωνα με το Ν. 2286/95 και θα δημοσιευθεί στον ελληνικό τύπο.</w:t>
      </w:r>
    </w:p>
    <w:p w:rsidR="00D900B1" w:rsidRPr="00D900B1" w:rsidRDefault="00D900B1" w:rsidP="00D900B1">
      <w:pPr>
        <w:widowControl/>
        <w:spacing w:line="240" w:lineRule="atLeast"/>
        <w:jc w:val="both"/>
        <w:rPr>
          <w:rFonts w:ascii="Tahoma" w:hAnsi="Tahoma" w:cs="Tahoma"/>
          <w:sz w:val="22"/>
          <w:szCs w:val="22"/>
          <w:lang w:eastAsia="el-GR"/>
        </w:rPr>
      </w:pPr>
    </w:p>
    <w:p w:rsidR="00D900B1" w:rsidRPr="00D900B1" w:rsidRDefault="00D900B1" w:rsidP="00D900B1">
      <w:pPr>
        <w:autoSpaceDE w:val="0"/>
        <w:autoSpaceDN w:val="0"/>
        <w:adjustRightInd w:val="0"/>
        <w:rPr>
          <w:rFonts w:ascii="Tahoma" w:hAnsi="Tahoma" w:cs="Tahoma"/>
          <w:b/>
          <w:sz w:val="22"/>
          <w:szCs w:val="22"/>
          <w:u w:val="single"/>
          <w:lang w:eastAsia="el-GR"/>
        </w:rPr>
      </w:pPr>
      <w:r w:rsidRPr="00D900B1">
        <w:rPr>
          <w:rFonts w:ascii="Tahoma" w:hAnsi="Tahoma" w:cs="Tahoma"/>
          <w:b/>
          <w:sz w:val="22"/>
          <w:szCs w:val="22"/>
          <w:u w:val="single"/>
          <w:lang w:eastAsia="el-GR"/>
        </w:rPr>
        <w:t>Άρθρο 3</w:t>
      </w:r>
      <w:r w:rsidRPr="00D900B1">
        <w:rPr>
          <w:rFonts w:ascii="Tahoma" w:hAnsi="Tahoma" w:cs="Tahoma"/>
          <w:b/>
          <w:sz w:val="22"/>
          <w:szCs w:val="22"/>
          <w:u w:val="single"/>
          <w:vertAlign w:val="superscript"/>
          <w:lang w:eastAsia="el-GR"/>
        </w:rPr>
        <w:t>ο</w:t>
      </w:r>
      <w:r w:rsidRPr="00D900B1">
        <w:rPr>
          <w:rFonts w:ascii="Tahoma" w:hAnsi="Tahoma" w:cs="Tahoma"/>
          <w:b/>
          <w:sz w:val="22"/>
          <w:szCs w:val="22"/>
          <w:u w:val="single"/>
          <w:lang w:eastAsia="el-GR"/>
        </w:rPr>
        <w:t xml:space="preserve"> </w:t>
      </w:r>
    </w:p>
    <w:p w:rsidR="00D900B1" w:rsidRPr="00D900B1" w:rsidRDefault="00D900B1" w:rsidP="00D900B1">
      <w:pPr>
        <w:autoSpaceDE w:val="0"/>
        <w:autoSpaceDN w:val="0"/>
        <w:adjustRightInd w:val="0"/>
        <w:rPr>
          <w:rFonts w:ascii="Tahoma" w:hAnsi="Tahoma" w:cs="Tahoma"/>
          <w:b/>
          <w:sz w:val="22"/>
          <w:szCs w:val="22"/>
          <w:lang w:eastAsia="el-GR"/>
        </w:rPr>
      </w:pPr>
      <w:r w:rsidRPr="00D900B1">
        <w:rPr>
          <w:rFonts w:ascii="Tahoma" w:hAnsi="Tahoma" w:cs="Tahoma"/>
          <w:b/>
          <w:sz w:val="22"/>
          <w:szCs w:val="22"/>
          <w:lang w:eastAsia="el-GR"/>
        </w:rPr>
        <w:t>Δεκτοί στο Διαγωνισμό</w:t>
      </w:r>
    </w:p>
    <w:p w:rsidR="00D900B1" w:rsidRPr="00D900B1" w:rsidRDefault="00D900B1" w:rsidP="00D900B1">
      <w:pPr>
        <w:widowControl/>
        <w:spacing w:line="240" w:lineRule="atLeast"/>
        <w:jc w:val="both"/>
        <w:rPr>
          <w:rFonts w:ascii="Tahoma" w:hAnsi="Tahoma" w:cs="Tahoma"/>
          <w:sz w:val="22"/>
          <w:szCs w:val="22"/>
          <w:lang w:eastAsia="el-GR"/>
        </w:rPr>
      </w:pPr>
      <w:r w:rsidRPr="00D900B1">
        <w:rPr>
          <w:rFonts w:ascii="Tahoma" w:hAnsi="Tahoma" w:cs="Tahoma"/>
          <w:sz w:val="22"/>
          <w:szCs w:val="22"/>
          <w:lang w:eastAsia="el-GR"/>
        </w:rPr>
        <w:t xml:space="preserve">Στο διαγωνισμό γίνονται δεκτές προσφορές που αφορούν τα υπό προμήθεια είδη, εγχώριας ή αλλοδαπής παραγωγής και προελεύσεως.  </w:t>
      </w:r>
    </w:p>
    <w:p w:rsidR="00D900B1" w:rsidRPr="00D900B1" w:rsidRDefault="00D900B1" w:rsidP="00D900B1">
      <w:pPr>
        <w:widowControl/>
        <w:spacing w:line="240" w:lineRule="atLeast"/>
        <w:jc w:val="both"/>
        <w:rPr>
          <w:rFonts w:ascii="Tahoma" w:hAnsi="Tahoma" w:cs="Tahoma"/>
          <w:sz w:val="22"/>
          <w:szCs w:val="22"/>
          <w:u w:val="single"/>
          <w:lang w:eastAsia="el-GR"/>
        </w:rPr>
      </w:pPr>
      <w:r w:rsidRPr="00D900B1">
        <w:rPr>
          <w:rFonts w:ascii="Tahoma" w:hAnsi="Tahoma" w:cs="Tahoma"/>
          <w:sz w:val="22"/>
          <w:szCs w:val="22"/>
          <w:lang w:eastAsia="el-GR"/>
        </w:rPr>
        <w:t xml:space="preserve">Γίνονται δεκτοί κατασκευαστές ή προμηθευτές που εκπροσωπούν ελληνικά ή αλλοδαπά εργοστάσια κατασκευής των προσφερόμενων ειδών και οι οποίοι αποδεικνύουν ότι ασκούν εμπορικό ή βιομηχανικό επάγγελμα, σχετικό με την </w:t>
      </w:r>
      <w:proofErr w:type="spellStart"/>
      <w:r w:rsidRPr="00D900B1">
        <w:rPr>
          <w:rFonts w:ascii="Tahoma" w:hAnsi="Tahoma" w:cs="Tahoma"/>
          <w:sz w:val="22"/>
          <w:szCs w:val="22"/>
          <w:lang w:eastAsia="el-GR"/>
        </w:rPr>
        <w:t>προκηρυχθείσα</w:t>
      </w:r>
      <w:proofErr w:type="spellEnd"/>
      <w:r w:rsidRPr="00D900B1">
        <w:rPr>
          <w:rFonts w:ascii="Tahoma" w:hAnsi="Tahoma" w:cs="Tahoma"/>
          <w:sz w:val="22"/>
          <w:szCs w:val="22"/>
          <w:lang w:eastAsia="el-GR"/>
        </w:rPr>
        <w:t xml:space="preserve"> προμήθεια, ώστε να παρέχουν τις εγγυήσεις για την ακριβή εκπλήρωση των αναλαμβανόμενων υποχρεώσεων, </w:t>
      </w:r>
      <w:r w:rsidRPr="00D900B1">
        <w:rPr>
          <w:rFonts w:ascii="Tahoma" w:hAnsi="Tahoma" w:cs="Tahoma"/>
          <w:sz w:val="22"/>
          <w:szCs w:val="22"/>
          <w:u w:val="single"/>
          <w:lang w:eastAsia="el-GR"/>
        </w:rPr>
        <w:t>διαφορετικά αποκλείονται.</w:t>
      </w:r>
    </w:p>
    <w:p w:rsidR="00D900B1" w:rsidRPr="00D900B1" w:rsidRDefault="00D900B1" w:rsidP="00D900B1">
      <w:pPr>
        <w:widowControl/>
        <w:spacing w:line="240" w:lineRule="atLeast"/>
        <w:jc w:val="both"/>
        <w:rPr>
          <w:rFonts w:ascii="Tahoma" w:hAnsi="Tahoma" w:cs="Tahoma"/>
          <w:sz w:val="22"/>
          <w:szCs w:val="22"/>
          <w:lang w:eastAsia="el-GR"/>
        </w:rPr>
      </w:pPr>
    </w:p>
    <w:p w:rsidR="00D900B1" w:rsidRPr="00D900B1" w:rsidRDefault="00D900B1" w:rsidP="00D900B1">
      <w:pPr>
        <w:widowControl/>
        <w:spacing w:line="240" w:lineRule="atLeast"/>
        <w:jc w:val="both"/>
        <w:rPr>
          <w:rFonts w:ascii="Tahoma" w:hAnsi="Tahoma" w:cs="Tahoma"/>
          <w:b/>
          <w:sz w:val="22"/>
          <w:szCs w:val="22"/>
          <w:u w:val="single"/>
          <w:lang w:eastAsia="el-GR"/>
        </w:rPr>
      </w:pPr>
      <w:r w:rsidRPr="00D900B1">
        <w:rPr>
          <w:rFonts w:ascii="Tahoma" w:hAnsi="Tahoma" w:cs="Tahoma"/>
          <w:b/>
          <w:sz w:val="22"/>
          <w:szCs w:val="22"/>
          <w:u w:val="single"/>
          <w:lang w:eastAsia="el-GR"/>
        </w:rPr>
        <w:t>Άρθρο 4</w:t>
      </w:r>
      <w:r w:rsidRPr="00D900B1">
        <w:rPr>
          <w:rFonts w:ascii="Tahoma" w:hAnsi="Tahoma" w:cs="Tahoma"/>
          <w:b/>
          <w:sz w:val="22"/>
          <w:szCs w:val="22"/>
          <w:u w:val="single"/>
          <w:vertAlign w:val="superscript"/>
          <w:lang w:eastAsia="el-GR"/>
        </w:rPr>
        <w:t>ο</w:t>
      </w:r>
      <w:r w:rsidRPr="00D900B1">
        <w:rPr>
          <w:rFonts w:ascii="Tahoma" w:hAnsi="Tahoma" w:cs="Tahoma"/>
          <w:b/>
          <w:sz w:val="22"/>
          <w:szCs w:val="22"/>
          <w:u w:val="single"/>
          <w:lang w:eastAsia="el-GR"/>
        </w:rPr>
        <w:t xml:space="preserve"> </w:t>
      </w:r>
    </w:p>
    <w:p w:rsidR="00D900B1" w:rsidRPr="00D900B1" w:rsidRDefault="00D900B1" w:rsidP="00D900B1">
      <w:pPr>
        <w:widowControl/>
        <w:spacing w:line="240" w:lineRule="atLeast"/>
        <w:jc w:val="both"/>
        <w:rPr>
          <w:rFonts w:ascii="Tahoma" w:hAnsi="Tahoma" w:cs="Tahoma"/>
          <w:b/>
          <w:sz w:val="22"/>
          <w:szCs w:val="22"/>
          <w:lang w:eastAsia="el-GR"/>
        </w:rPr>
      </w:pPr>
      <w:r w:rsidRPr="00D900B1">
        <w:rPr>
          <w:rFonts w:ascii="Tahoma" w:hAnsi="Tahoma" w:cs="Tahoma"/>
          <w:b/>
          <w:sz w:val="22"/>
          <w:szCs w:val="22"/>
          <w:lang w:eastAsia="el-GR"/>
        </w:rPr>
        <w:t>Δικαιολογητικά συμμετοχής</w:t>
      </w:r>
    </w:p>
    <w:p w:rsidR="00D900B1" w:rsidRPr="00D900B1" w:rsidRDefault="00D900B1" w:rsidP="00D900B1">
      <w:pPr>
        <w:widowControl/>
        <w:spacing w:after="120"/>
        <w:jc w:val="both"/>
        <w:rPr>
          <w:rFonts w:ascii="Tahoma" w:hAnsi="Tahoma" w:cs="Tahoma"/>
          <w:b/>
          <w:sz w:val="22"/>
          <w:szCs w:val="22"/>
          <w:lang w:eastAsia="el-GR"/>
        </w:rPr>
      </w:pPr>
      <w:r w:rsidRPr="00D900B1">
        <w:rPr>
          <w:rFonts w:ascii="Tahoma" w:hAnsi="Tahoma" w:cs="Tahoma"/>
          <w:sz w:val="22"/>
          <w:szCs w:val="22"/>
          <w:lang w:eastAsia="el-GR"/>
        </w:rPr>
        <w:t xml:space="preserve">Όσοι αναγνωρισμένοι προμηθευτές ασχολούνται συστηματικά με την εμπορία και τη διάθεση των υπό προμήθεια ειδών επιθυμούν να λάβουν μέρος στον διαγωνισμό, οφείλουν να προσκομίσουν </w:t>
      </w:r>
      <w:r w:rsidRPr="00D900B1">
        <w:rPr>
          <w:rFonts w:ascii="Tahoma" w:hAnsi="Tahoma" w:cs="Tahoma"/>
          <w:b/>
          <w:sz w:val="22"/>
          <w:szCs w:val="22"/>
          <w:u w:val="single"/>
          <w:lang w:eastAsia="el-GR"/>
        </w:rPr>
        <w:t>με ποινή αποκλεισμού</w:t>
      </w:r>
      <w:r w:rsidRPr="00D900B1">
        <w:rPr>
          <w:rFonts w:ascii="Tahoma" w:hAnsi="Tahoma" w:cs="Tahoma"/>
          <w:sz w:val="22"/>
          <w:szCs w:val="22"/>
          <w:lang w:eastAsia="el-GR"/>
        </w:rPr>
        <w:t xml:space="preserve"> τα εξής δικαιολογητικά σε </w:t>
      </w:r>
      <w:r w:rsidRPr="00D900B1">
        <w:rPr>
          <w:rFonts w:ascii="Tahoma" w:hAnsi="Tahoma" w:cs="Tahoma"/>
          <w:b/>
          <w:sz w:val="22"/>
          <w:szCs w:val="22"/>
          <w:u w:val="single"/>
          <w:lang w:eastAsia="el-GR"/>
        </w:rPr>
        <w:t>πρωτότυπα και αντίγραφα</w:t>
      </w:r>
      <w:r w:rsidRPr="00D900B1">
        <w:rPr>
          <w:rFonts w:ascii="Tahoma" w:hAnsi="Tahoma" w:cs="Tahoma"/>
          <w:sz w:val="22"/>
          <w:szCs w:val="22"/>
          <w:lang w:eastAsia="el-GR"/>
        </w:rPr>
        <w:t>. (Όλα τα έγγραφα και δικαιολογητικά , που απαιτούνται από την παρούσα, προκήρυξη πρέπει να προσκομίζονται σε πρωτότυπα ή σε αντίγραφα , όπως ορίζουν οι διατάξεις του Ν. 4250/2014.)</w:t>
      </w:r>
    </w:p>
    <w:p w:rsidR="00D900B1" w:rsidRPr="00D900B1" w:rsidRDefault="00D900B1" w:rsidP="00D900B1">
      <w:pPr>
        <w:widowControl/>
        <w:shd w:val="clear" w:color="auto" w:fill="FFFFFF"/>
        <w:jc w:val="both"/>
        <w:rPr>
          <w:rFonts w:ascii="Tahoma" w:hAnsi="Tahoma" w:cs="Tahoma"/>
          <w:sz w:val="22"/>
          <w:szCs w:val="22"/>
          <w:u w:val="single"/>
          <w:lang w:eastAsia="el-GR"/>
        </w:rPr>
      </w:pPr>
    </w:p>
    <w:p w:rsidR="00D900B1" w:rsidRPr="00D900B1" w:rsidRDefault="00D900B1" w:rsidP="00D900B1">
      <w:pPr>
        <w:widowControl/>
        <w:shd w:val="clear" w:color="auto" w:fill="FFFFFF"/>
        <w:rPr>
          <w:rFonts w:ascii="Tahoma" w:hAnsi="Tahoma" w:cs="Tahoma"/>
          <w:bCs/>
          <w:sz w:val="22"/>
          <w:szCs w:val="22"/>
          <w:u w:val="single"/>
          <w:lang w:eastAsia="el-GR"/>
        </w:rPr>
      </w:pPr>
      <w:r w:rsidRPr="00D900B1">
        <w:rPr>
          <w:rFonts w:ascii="Tahoma" w:hAnsi="Tahoma" w:cs="Tahoma"/>
          <w:bCs/>
          <w:sz w:val="22"/>
          <w:szCs w:val="22"/>
          <w:u w:val="single"/>
          <w:lang w:eastAsia="el-GR"/>
        </w:rPr>
        <w:t>1. ΟΙ ΈΛΛΗΝΕΣ ΠΡΟΜΗΘΕΥΤΕΣ</w:t>
      </w:r>
    </w:p>
    <w:p w:rsidR="00D900B1" w:rsidRPr="00D900B1" w:rsidRDefault="00D900B1" w:rsidP="00D900B1">
      <w:pPr>
        <w:widowControl/>
        <w:shd w:val="clear" w:color="auto" w:fill="FFFFFF"/>
        <w:rPr>
          <w:rFonts w:ascii="Tahoma" w:hAnsi="Tahoma" w:cs="Tahoma"/>
          <w:sz w:val="22"/>
          <w:szCs w:val="22"/>
          <w:lang w:eastAsia="el-GR"/>
        </w:rPr>
      </w:pPr>
    </w:p>
    <w:p w:rsidR="00D900B1" w:rsidRPr="00D900B1" w:rsidRDefault="00D900B1" w:rsidP="00D900B1">
      <w:pPr>
        <w:widowControl/>
        <w:spacing w:line="240" w:lineRule="atLeast"/>
        <w:jc w:val="both"/>
        <w:rPr>
          <w:rFonts w:ascii="Tahoma" w:hAnsi="Tahoma" w:cs="Tahoma"/>
          <w:sz w:val="22"/>
          <w:szCs w:val="22"/>
          <w:lang w:eastAsia="el-GR"/>
        </w:rPr>
      </w:pPr>
      <w:r w:rsidRPr="00D900B1">
        <w:rPr>
          <w:rFonts w:ascii="Tahoma" w:hAnsi="Tahoma" w:cs="Tahoma"/>
          <w:bCs/>
          <w:sz w:val="22"/>
          <w:szCs w:val="22"/>
          <w:lang w:eastAsia="el-GR"/>
        </w:rPr>
        <w:t>α</w:t>
      </w:r>
      <w:r w:rsidRPr="00D900B1">
        <w:rPr>
          <w:rFonts w:ascii="Tahoma" w:hAnsi="Tahoma" w:cs="Tahoma"/>
          <w:b/>
          <w:bCs/>
          <w:sz w:val="22"/>
          <w:szCs w:val="22"/>
          <w:lang w:eastAsia="el-GR"/>
        </w:rPr>
        <w:t xml:space="preserve">. </w:t>
      </w:r>
      <w:r w:rsidRPr="00D900B1">
        <w:rPr>
          <w:rFonts w:ascii="Tahoma" w:hAnsi="Tahoma" w:cs="Tahoma"/>
          <w:b/>
          <w:sz w:val="22"/>
          <w:szCs w:val="22"/>
          <w:u w:val="single"/>
          <w:lang w:eastAsia="el-GR"/>
        </w:rPr>
        <w:t>Εγγυητική επιστολή συμμετοχής</w:t>
      </w:r>
      <w:r w:rsidRPr="00D900B1">
        <w:rPr>
          <w:rFonts w:ascii="Tahoma" w:hAnsi="Tahoma" w:cs="Tahoma"/>
          <w:sz w:val="22"/>
          <w:szCs w:val="22"/>
          <w:lang w:eastAsia="el-GR"/>
        </w:rPr>
        <w:t xml:space="preserve"> στο διαγωνισμό που είναι ίση με το 2% της </w:t>
      </w:r>
      <w:proofErr w:type="spellStart"/>
      <w:r w:rsidRPr="00D900B1">
        <w:rPr>
          <w:rFonts w:ascii="Tahoma" w:hAnsi="Tahoma" w:cs="Tahoma"/>
          <w:sz w:val="22"/>
          <w:szCs w:val="22"/>
          <w:lang w:eastAsia="el-GR"/>
        </w:rPr>
        <w:t>προεκτιμώμενης</w:t>
      </w:r>
      <w:proofErr w:type="spellEnd"/>
      <w:r w:rsidRPr="00D900B1">
        <w:rPr>
          <w:rFonts w:ascii="Tahoma" w:hAnsi="Tahoma" w:cs="Tahoma"/>
          <w:sz w:val="22"/>
          <w:szCs w:val="22"/>
          <w:lang w:eastAsia="el-GR"/>
        </w:rPr>
        <w:t xml:space="preserve">  αξίας εκτός Φ.Π.Α, δηλαδή  </w:t>
      </w:r>
      <w:r w:rsidRPr="00D900B1">
        <w:rPr>
          <w:rFonts w:ascii="Tahoma" w:hAnsi="Tahoma" w:cs="Tahoma"/>
          <w:b/>
          <w:sz w:val="22"/>
          <w:szCs w:val="22"/>
          <w:lang w:eastAsia="el-GR"/>
        </w:rPr>
        <w:t>647,20 € ( 32.360,00</w:t>
      </w:r>
      <w:r w:rsidRPr="00D900B1">
        <w:rPr>
          <w:rFonts w:ascii="Tahoma" w:hAnsi="Tahoma" w:cs="Tahoma"/>
          <w:sz w:val="22"/>
          <w:szCs w:val="22"/>
          <w:lang w:eastAsia="el-GR"/>
        </w:rPr>
        <w:t xml:space="preserve"> </w:t>
      </w:r>
      <w:r w:rsidRPr="00D900B1">
        <w:rPr>
          <w:rFonts w:ascii="Tahoma" w:hAnsi="Tahoma" w:cs="Tahoma"/>
          <w:b/>
          <w:sz w:val="22"/>
          <w:szCs w:val="22"/>
          <w:lang w:eastAsia="el-GR"/>
        </w:rPr>
        <w:t>€  Χ 2%).</w:t>
      </w:r>
      <w:r w:rsidRPr="00D900B1">
        <w:rPr>
          <w:rFonts w:ascii="Tahoma" w:hAnsi="Tahoma" w:cs="Tahoma"/>
          <w:sz w:val="22"/>
          <w:szCs w:val="22"/>
          <w:lang w:eastAsia="el-GR"/>
        </w:rPr>
        <w:t xml:space="preserve"> </w:t>
      </w:r>
    </w:p>
    <w:p w:rsidR="00D900B1" w:rsidRPr="00D900B1" w:rsidRDefault="00D900B1" w:rsidP="00D900B1">
      <w:pPr>
        <w:widowControl/>
        <w:spacing w:line="240" w:lineRule="atLeast"/>
        <w:jc w:val="both"/>
        <w:rPr>
          <w:rFonts w:ascii="Tahoma" w:hAnsi="Tahoma" w:cs="Tahoma"/>
          <w:color w:val="FF0000"/>
          <w:sz w:val="22"/>
          <w:szCs w:val="22"/>
          <w:lang w:eastAsia="el-GR"/>
        </w:rPr>
      </w:pPr>
      <w:r w:rsidRPr="00D900B1">
        <w:rPr>
          <w:rFonts w:ascii="Tahoma" w:hAnsi="Tahoma" w:cs="Tahoma"/>
          <w:sz w:val="22"/>
          <w:szCs w:val="22"/>
          <w:lang w:eastAsia="el-GR"/>
        </w:rPr>
        <w:t xml:space="preserve">Όταν η προσφορά αφορά μέρος μόνο των προς προμήθεια ειδών, γίνεται δεκτή εγγύηση που καλύπτει το προαναφερθέν ποσοστό 2% της </w:t>
      </w:r>
      <w:proofErr w:type="spellStart"/>
      <w:r w:rsidRPr="00D900B1">
        <w:rPr>
          <w:rFonts w:ascii="Tahoma" w:hAnsi="Tahoma" w:cs="Tahoma"/>
          <w:sz w:val="22"/>
          <w:szCs w:val="22"/>
          <w:lang w:eastAsia="el-GR"/>
        </w:rPr>
        <w:t>προεκτιμώμενης</w:t>
      </w:r>
      <w:proofErr w:type="spellEnd"/>
      <w:r w:rsidRPr="00D900B1">
        <w:rPr>
          <w:rFonts w:ascii="Tahoma" w:hAnsi="Tahoma" w:cs="Tahoma"/>
          <w:sz w:val="22"/>
          <w:szCs w:val="22"/>
          <w:lang w:eastAsia="el-GR"/>
        </w:rPr>
        <w:t xml:space="preserve">  αξίας εκτός Φ.Π.Α της επιμέρους ομάδας.</w:t>
      </w:r>
    </w:p>
    <w:p w:rsidR="00D900B1" w:rsidRPr="00D900B1" w:rsidRDefault="00D900B1" w:rsidP="00D900B1">
      <w:pPr>
        <w:widowControl/>
        <w:tabs>
          <w:tab w:val="left" w:pos="7560"/>
        </w:tabs>
        <w:spacing w:line="240" w:lineRule="atLeast"/>
        <w:jc w:val="both"/>
        <w:rPr>
          <w:rFonts w:ascii="Tahoma" w:hAnsi="Tahoma" w:cs="Tahoma"/>
          <w:sz w:val="22"/>
          <w:szCs w:val="22"/>
          <w:lang w:eastAsia="el-GR"/>
        </w:rPr>
      </w:pPr>
      <w:r w:rsidRPr="00D900B1">
        <w:rPr>
          <w:rFonts w:ascii="Tahoma" w:hAnsi="Tahoma" w:cs="Tahoma"/>
          <w:sz w:val="22"/>
          <w:szCs w:val="22"/>
          <w:lang w:eastAsia="el-GR"/>
        </w:rPr>
        <w:t>Αναλυτικότερα τα ποσά της εγγύησης συμμετοχής διαμορφώνονται ως εξής:</w:t>
      </w:r>
    </w:p>
    <w:p w:rsidR="00D900B1" w:rsidRPr="00D900B1" w:rsidRDefault="00D900B1" w:rsidP="00D900B1">
      <w:pPr>
        <w:widowControl/>
        <w:tabs>
          <w:tab w:val="left" w:pos="7560"/>
        </w:tabs>
        <w:spacing w:line="240" w:lineRule="atLeast"/>
        <w:jc w:val="both"/>
        <w:rPr>
          <w:rFonts w:ascii="Tahoma" w:hAnsi="Tahoma" w:cs="Tahoma"/>
          <w:b/>
          <w:color w:val="000000"/>
          <w:sz w:val="22"/>
          <w:szCs w:val="22"/>
          <w:u w:val="single"/>
          <w:lang w:eastAsia="el-GR"/>
        </w:rPr>
      </w:pPr>
      <w:r w:rsidRPr="00D900B1">
        <w:rPr>
          <w:rFonts w:ascii="Tahoma" w:hAnsi="Tahoma" w:cs="Tahoma"/>
          <w:b/>
          <w:color w:val="000000"/>
          <w:sz w:val="22"/>
          <w:szCs w:val="22"/>
          <w:u w:val="single"/>
          <w:lang w:eastAsia="el-GR"/>
        </w:rPr>
        <w:t xml:space="preserve">ΟΜΑΔΑ Α. </w:t>
      </w:r>
      <w:r w:rsidRPr="00D900B1">
        <w:rPr>
          <w:rFonts w:ascii="Tahoma" w:hAnsi="Tahoma" w:cs="Tahoma"/>
          <w:color w:val="000000"/>
          <w:sz w:val="22"/>
          <w:szCs w:val="22"/>
          <w:lang w:eastAsia="el-GR"/>
        </w:rPr>
        <w:t xml:space="preserve">ποσό </w:t>
      </w:r>
      <w:r w:rsidRPr="00D900B1">
        <w:rPr>
          <w:rFonts w:ascii="Tahoma" w:hAnsi="Tahoma" w:cs="Tahoma"/>
          <w:b/>
          <w:color w:val="000000"/>
          <w:sz w:val="22"/>
          <w:szCs w:val="22"/>
          <w:lang w:eastAsia="el-GR"/>
        </w:rPr>
        <w:t>291,20</w:t>
      </w:r>
      <w:r w:rsidRPr="00D900B1">
        <w:rPr>
          <w:rFonts w:ascii="Tahoma" w:hAnsi="Tahoma" w:cs="Tahoma"/>
          <w:b/>
          <w:color w:val="FF0000"/>
          <w:sz w:val="22"/>
          <w:szCs w:val="22"/>
          <w:lang w:eastAsia="el-GR"/>
        </w:rPr>
        <w:t xml:space="preserve"> </w:t>
      </w:r>
      <w:r w:rsidRPr="00D900B1">
        <w:rPr>
          <w:rFonts w:ascii="Tahoma" w:hAnsi="Tahoma" w:cs="Tahoma"/>
          <w:b/>
          <w:sz w:val="22"/>
          <w:szCs w:val="22"/>
          <w:lang w:eastAsia="el-GR"/>
        </w:rPr>
        <w:t>€ ( 14.560,00 χ 2%)</w:t>
      </w:r>
    </w:p>
    <w:p w:rsidR="00D900B1" w:rsidRPr="00D900B1" w:rsidRDefault="00D900B1" w:rsidP="00D900B1">
      <w:pPr>
        <w:widowControl/>
        <w:tabs>
          <w:tab w:val="left" w:pos="7560"/>
        </w:tabs>
        <w:spacing w:line="240" w:lineRule="atLeast"/>
        <w:jc w:val="both"/>
        <w:rPr>
          <w:rFonts w:ascii="Tahoma" w:hAnsi="Tahoma" w:cs="Tahoma"/>
          <w:b/>
          <w:sz w:val="22"/>
          <w:szCs w:val="22"/>
          <w:lang w:eastAsia="el-GR"/>
        </w:rPr>
      </w:pPr>
      <w:r w:rsidRPr="00D900B1">
        <w:rPr>
          <w:rFonts w:ascii="Tahoma" w:hAnsi="Tahoma"/>
          <w:b/>
          <w:sz w:val="22"/>
          <w:szCs w:val="22"/>
          <w:u w:val="single"/>
          <w:lang w:eastAsia="el-GR"/>
        </w:rPr>
        <w:t xml:space="preserve">ΟΜΑΔΑ Β. </w:t>
      </w:r>
      <w:r w:rsidRPr="00D900B1">
        <w:rPr>
          <w:rFonts w:ascii="Tahoma" w:hAnsi="Tahoma"/>
          <w:sz w:val="22"/>
          <w:szCs w:val="22"/>
          <w:lang w:eastAsia="el-GR"/>
        </w:rPr>
        <w:t xml:space="preserve"> </w:t>
      </w:r>
      <w:r w:rsidRPr="00D900B1">
        <w:rPr>
          <w:rFonts w:ascii="Tahoma" w:hAnsi="Tahoma" w:cs="Tahoma"/>
          <w:color w:val="000000"/>
          <w:sz w:val="22"/>
          <w:szCs w:val="22"/>
          <w:lang w:eastAsia="el-GR"/>
        </w:rPr>
        <w:t xml:space="preserve">ποσό </w:t>
      </w:r>
      <w:r w:rsidRPr="00D900B1">
        <w:rPr>
          <w:rFonts w:ascii="Tahoma" w:hAnsi="Tahoma" w:cs="Tahoma"/>
          <w:b/>
          <w:color w:val="000000"/>
          <w:sz w:val="22"/>
          <w:szCs w:val="22"/>
          <w:lang w:eastAsia="el-GR"/>
        </w:rPr>
        <w:t>174,00</w:t>
      </w:r>
      <w:r w:rsidRPr="00D900B1">
        <w:rPr>
          <w:rFonts w:ascii="Tahoma" w:hAnsi="Tahoma" w:cs="Tahoma"/>
          <w:color w:val="FF0000"/>
          <w:sz w:val="22"/>
          <w:szCs w:val="22"/>
          <w:lang w:eastAsia="el-GR"/>
        </w:rPr>
        <w:t xml:space="preserve"> </w:t>
      </w:r>
      <w:r w:rsidRPr="00D900B1">
        <w:rPr>
          <w:rFonts w:ascii="Tahoma" w:hAnsi="Tahoma" w:cs="Tahoma"/>
          <w:b/>
          <w:sz w:val="22"/>
          <w:szCs w:val="22"/>
          <w:lang w:eastAsia="el-GR"/>
        </w:rPr>
        <w:t>€ ( 8.700,00 χ 2%)</w:t>
      </w:r>
    </w:p>
    <w:p w:rsidR="00D900B1" w:rsidRPr="00D900B1" w:rsidRDefault="00D900B1" w:rsidP="00D900B1">
      <w:pPr>
        <w:widowControl/>
        <w:tabs>
          <w:tab w:val="left" w:pos="7560"/>
        </w:tabs>
        <w:spacing w:line="240" w:lineRule="atLeast"/>
        <w:jc w:val="both"/>
        <w:rPr>
          <w:rFonts w:ascii="Tahoma" w:hAnsi="Tahoma" w:cs="Tahoma"/>
          <w:b/>
          <w:sz w:val="22"/>
          <w:szCs w:val="22"/>
          <w:lang w:eastAsia="el-GR"/>
        </w:rPr>
      </w:pPr>
      <w:r w:rsidRPr="00D900B1">
        <w:rPr>
          <w:rFonts w:ascii="Tahoma" w:hAnsi="Tahoma"/>
          <w:b/>
          <w:sz w:val="22"/>
          <w:szCs w:val="22"/>
          <w:u w:val="single"/>
          <w:lang w:eastAsia="el-GR"/>
        </w:rPr>
        <w:t>ΟΜΑΔΑ Γ.</w:t>
      </w:r>
      <w:r w:rsidRPr="00D900B1">
        <w:rPr>
          <w:rFonts w:ascii="Tahoma" w:hAnsi="Tahoma"/>
          <w:sz w:val="22"/>
          <w:szCs w:val="22"/>
          <w:u w:val="single"/>
          <w:lang w:eastAsia="el-GR"/>
        </w:rPr>
        <w:t xml:space="preserve">  </w:t>
      </w:r>
      <w:r w:rsidRPr="00D900B1">
        <w:rPr>
          <w:rFonts w:ascii="Tahoma" w:hAnsi="Tahoma" w:cs="Tahoma"/>
          <w:color w:val="000000"/>
          <w:sz w:val="22"/>
          <w:szCs w:val="22"/>
          <w:lang w:eastAsia="el-GR"/>
        </w:rPr>
        <w:t xml:space="preserve">ποσό </w:t>
      </w:r>
      <w:r w:rsidRPr="00D900B1">
        <w:rPr>
          <w:rFonts w:ascii="Tahoma" w:hAnsi="Tahoma" w:cs="Tahoma"/>
          <w:b/>
          <w:color w:val="000000"/>
          <w:sz w:val="22"/>
          <w:szCs w:val="22"/>
          <w:lang w:eastAsia="el-GR"/>
        </w:rPr>
        <w:t>182,00</w:t>
      </w:r>
      <w:r w:rsidRPr="00D900B1">
        <w:rPr>
          <w:rFonts w:ascii="Tahoma" w:hAnsi="Tahoma" w:cs="Tahoma"/>
          <w:color w:val="FF0000"/>
          <w:sz w:val="22"/>
          <w:szCs w:val="22"/>
          <w:lang w:eastAsia="el-GR"/>
        </w:rPr>
        <w:t xml:space="preserve"> </w:t>
      </w:r>
      <w:r w:rsidRPr="00D900B1">
        <w:rPr>
          <w:rFonts w:ascii="Tahoma" w:hAnsi="Tahoma" w:cs="Tahoma"/>
          <w:b/>
          <w:sz w:val="22"/>
          <w:szCs w:val="22"/>
          <w:lang w:eastAsia="el-GR"/>
        </w:rPr>
        <w:t>€ (9.100,00 χ 2%)</w:t>
      </w:r>
    </w:p>
    <w:p w:rsidR="00D900B1" w:rsidRPr="00D900B1" w:rsidRDefault="00D900B1" w:rsidP="00D900B1">
      <w:pPr>
        <w:widowControl/>
        <w:spacing w:line="240" w:lineRule="atLeast"/>
        <w:jc w:val="both"/>
        <w:rPr>
          <w:rFonts w:ascii="Tahoma" w:hAnsi="Tahoma" w:cs="Tahoma"/>
          <w:sz w:val="22"/>
          <w:szCs w:val="22"/>
          <w:lang w:eastAsia="el-GR"/>
        </w:rPr>
      </w:pPr>
      <w:r w:rsidRPr="00D900B1">
        <w:rPr>
          <w:rFonts w:ascii="Tahoma" w:hAnsi="Tahoma" w:cs="Tahoma"/>
          <w:sz w:val="22"/>
          <w:szCs w:val="22"/>
          <w:lang w:eastAsia="el-GR"/>
        </w:rPr>
        <w:lastRenderedPageBreak/>
        <w:t xml:space="preserve">Δεκτές γίνονται εγγυητικές επιστολές σύμφωνα με όσα ορίζει το άρθρο 157 παρ.4 του Ν. 4281/14. </w:t>
      </w:r>
      <w:r w:rsidRPr="00D900B1">
        <w:rPr>
          <w:rFonts w:ascii="Tahoma" w:hAnsi="Tahoma" w:cs="Tahoma"/>
          <w:b/>
          <w:sz w:val="22"/>
          <w:szCs w:val="22"/>
          <w:lang w:eastAsia="el-GR"/>
        </w:rPr>
        <w:t>Η εγγυητική πρέπει να έχει ισχύ τουλάχιστον για (30) ημέρες μετά τη λήξη του χρόνου ισχύος της προσφοράς</w:t>
      </w:r>
      <w:r w:rsidRPr="00D900B1">
        <w:rPr>
          <w:rFonts w:ascii="Tahoma" w:hAnsi="Tahoma" w:cs="Tahoma"/>
          <w:sz w:val="22"/>
          <w:szCs w:val="22"/>
          <w:lang w:eastAsia="el-GR"/>
        </w:rPr>
        <w:t xml:space="preserve"> όπως ορίζεται στο άρθρο 9 της παρούσης (</w:t>
      </w:r>
      <w:r w:rsidRPr="00D900B1">
        <w:rPr>
          <w:rFonts w:ascii="Tahoma" w:hAnsi="Tahoma" w:cs="Tahoma"/>
          <w:b/>
          <w:sz w:val="22"/>
          <w:szCs w:val="22"/>
          <w:lang w:eastAsia="el-GR"/>
        </w:rPr>
        <w:t>ήτοι 150  ημέρες</w:t>
      </w:r>
      <w:r w:rsidRPr="00D900B1">
        <w:rPr>
          <w:rFonts w:ascii="Tahoma" w:hAnsi="Tahoma" w:cs="Tahoma"/>
          <w:sz w:val="22"/>
          <w:szCs w:val="22"/>
          <w:lang w:eastAsia="el-GR"/>
        </w:rPr>
        <w:t>).</w:t>
      </w:r>
    </w:p>
    <w:p w:rsidR="00D900B1" w:rsidRPr="00D900B1" w:rsidRDefault="00D900B1" w:rsidP="00D900B1">
      <w:pPr>
        <w:widowControl/>
        <w:spacing w:line="240" w:lineRule="atLeast"/>
        <w:jc w:val="both"/>
        <w:rPr>
          <w:rFonts w:ascii="Tahoma" w:hAnsi="Tahoma" w:cs="Tahoma"/>
          <w:sz w:val="22"/>
          <w:szCs w:val="22"/>
          <w:lang w:eastAsia="el-GR"/>
        </w:rPr>
      </w:pPr>
      <w:r w:rsidRPr="00D900B1">
        <w:rPr>
          <w:rFonts w:ascii="Tahoma" w:hAnsi="Tahoma" w:cs="Tahoma"/>
          <w:bCs/>
          <w:spacing w:val="-8"/>
          <w:sz w:val="22"/>
          <w:szCs w:val="22"/>
          <w:lang w:eastAsia="el-GR"/>
        </w:rPr>
        <w:t xml:space="preserve">Σε αυτή την περίπτωση η κατακύρωση περιορίζεται μόνο για το μέρος των προς προμήθεια ειδών που καλύπτεται από την εγγύηση. </w:t>
      </w:r>
    </w:p>
    <w:p w:rsidR="00D900B1" w:rsidRPr="00D900B1" w:rsidRDefault="00D900B1" w:rsidP="00D900B1">
      <w:pPr>
        <w:widowControl/>
        <w:shd w:val="clear" w:color="auto" w:fill="FFFFFF"/>
        <w:ind w:right="5"/>
        <w:jc w:val="both"/>
        <w:rPr>
          <w:rFonts w:ascii="Tahoma" w:hAnsi="Tahoma" w:cs="Tahoma"/>
          <w:sz w:val="22"/>
          <w:szCs w:val="22"/>
          <w:lang w:eastAsia="el-GR"/>
        </w:rPr>
      </w:pPr>
      <w:r w:rsidRPr="00D900B1">
        <w:rPr>
          <w:rFonts w:ascii="Tahoma" w:hAnsi="Tahoma" w:cs="Tahoma"/>
          <w:bCs/>
          <w:spacing w:val="-8"/>
          <w:sz w:val="22"/>
          <w:szCs w:val="22"/>
          <w:lang w:eastAsia="el-GR"/>
        </w:rPr>
        <w:t>Οι εγγυήσεις πρέπει να αναφέρουν και τα ακόλουθα:</w:t>
      </w:r>
    </w:p>
    <w:p w:rsidR="00D900B1" w:rsidRPr="00D900B1" w:rsidRDefault="00D900B1" w:rsidP="00D900B1">
      <w:pPr>
        <w:widowControl/>
        <w:numPr>
          <w:ilvl w:val="0"/>
          <w:numId w:val="23"/>
        </w:numPr>
        <w:shd w:val="clear" w:color="auto" w:fill="FFFFFF"/>
        <w:tabs>
          <w:tab w:val="left" w:pos="254"/>
        </w:tabs>
        <w:autoSpaceDE w:val="0"/>
        <w:autoSpaceDN w:val="0"/>
        <w:adjustRightInd w:val="0"/>
        <w:rPr>
          <w:rFonts w:ascii="Tahoma" w:hAnsi="Tahoma" w:cs="Tahoma"/>
          <w:bCs/>
          <w:spacing w:val="-6"/>
          <w:sz w:val="22"/>
          <w:szCs w:val="22"/>
          <w:lang w:eastAsia="el-GR"/>
        </w:rPr>
      </w:pPr>
      <w:r w:rsidRPr="00D900B1">
        <w:rPr>
          <w:rFonts w:ascii="Tahoma" w:hAnsi="Tahoma" w:cs="Tahoma"/>
          <w:bCs/>
          <w:spacing w:val="-10"/>
          <w:sz w:val="22"/>
          <w:szCs w:val="22"/>
          <w:lang w:eastAsia="el-GR"/>
        </w:rPr>
        <w:t>Την ημερομηνία έκδοσης.</w:t>
      </w:r>
    </w:p>
    <w:p w:rsidR="00D900B1" w:rsidRPr="00D900B1" w:rsidRDefault="00D900B1" w:rsidP="00D900B1">
      <w:pPr>
        <w:widowControl/>
        <w:numPr>
          <w:ilvl w:val="0"/>
          <w:numId w:val="23"/>
        </w:numPr>
        <w:shd w:val="clear" w:color="auto" w:fill="FFFFFF"/>
        <w:tabs>
          <w:tab w:val="left" w:pos="254"/>
        </w:tabs>
        <w:autoSpaceDE w:val="0"/>
        <w:autoSpaceDN w:val="0"/>
        <w:adjustRightInd w:val="0"/>
        <w:rPr>
          <w:rFonts w:ascii="Tahoma" w:hAnsi="Tahoma" w:cs="Tahoma"/>
          <w:bCs/>
          <w:spacing w:val="-6"/>
          <w:sz w:val="22"/>
          <w:szCs w:val="22"/>
          <w:lang w:eastAsia="el-GR"/>
        </w:rPr>
      </w:pPr>
      <w:r w:rsidRPr="00D900B1">
        <w:rPr>
          <w:rFonts w:ascii="Tahoma" w:hAnsi="Tahoma" w:cs="Tahoma"/>
          <w:bCs/>
          <w:spacing w:val="-7"/>
          <w:sz w:val="22"/>
          <w:szCs w:val="22"/>
          <w:lang w:eastAsia="el-GR"/>
        </w:rPr>
        <w:t>Τον εκδότη.</w:t>
      </w:r>
    </w:p>
    <w:p w:rsidR="00D900B1" w:rsidRPr="00D900B1" w:rsidRDefault="00D900B1" w:rsidP="00D900B1">
      <w:pPr>
        <w:widowControl/>
        <w:numPr>
          <w:ilvl w:val="0"/>
          <w:numId w:val="23"/>
        </w:numPr>
        <w:shd w:val="clear" w:color="auto" w:fill="FFFFFF"/>
        <w:tabs>
          <w:tab w:val="left" w:pos="254"/>
        </w:tabs>
        <w:autoSpaceDE w:val="0"/>
        <w:autoSpaceDN w:val="0"/>
        <w:adjustRightInd w:val="0"/>
        <w:rPr>
          <w:rFonts w:ascii="Tahoma" w:hAnsi="Tahoma" w:cs="Tahoma"/>
          <w:bCs/>
          <w:spacing w:val="-6"/>
          <w:sz w:val="22"/>
          <w:szCs w:val="22"/>
          <w:lang w:eastAsia="el-GR"/>
        </w:rPr>
      </w:pPr>
      <w:r w:rsidRPr="00D900B1">
        <w:rPr>
          <w:rFonts w:ascii="Tahoma" w:hAnsi="Tahoma" w:cs="Tahoma"/>
          <w:bCs/>
          <w:spacing w:val="-8"/>
          <w:sz w:val="22"/>
          <w:szCs w:val="22"/>
          <w:lang w:eastAsia="el-GR"/>
        </w:rPr>
        <w:t>Τον φορέα προς τον οποίο απευθύνεται (Δήμος Δέλτα).</w:t>
      </w:r>
    </w:p>
    <w:p w:rsidR="00D900B1" w:rsidRPr="00D900B1" w:rsidRDefault="00D900B1" w:rsidP="00D900B1">
      <w:pPr>
        <w:widowControl/>
        <w:numPr>
          <w:ilvl w:val="0"/>
          <w:numId w:val="23"/>
        </w:numPr>
        <w:shd w:val="clear" w:color="auto" w:fill="FFFFFF"/>
        <w:tabs>
          <w:tab w:val="left" w:pos="254"/>
        </w:tabs>
        <w:autoSpaceDE w:val="0"/>
        <w:autoSpaceDN w:val="0"/>
        <w:adjustRightInd w:val="0"/>
        <w:rPr>
          <w:rFonts w:ascii="Tahoma" w:hAnsi="Tahoma" w:cs="Tahoma"/>
          <w:bCs/>
          <w:spacing w:val="-6"/>
          <w:sz w:val="22"/>
          <w:szCs w:val="22"/>
          <w:lang w:eastAsia="el-GR"/>
        </w:rPr>
      </w:pPr>
      <w:r w:rsidRPr="00D900B1">
        <w:rPr>
          <w:rFonts w:ascii="Tahoma" w:hAnsi="Tahoma" w:cs="Tahoma"/>
          <w:bCs/>
          <w:spacing w:val="-8"/>
          <w:sz w:val="22"/>
          <w:szCs w:val="22"/>
          <w:lang w:eastAsia="el-GR"/>
        </w:rPr>
        <w:t>Τον αριθμό της εγγύησης.</w:t>
      </w:r>
    </w:p>
    <w:p w:rsidR="00D900B1" w:rsidRPr="00D900B1" w:rsidRDefault="00D900B1" w:rsidP="00D900B1">
      <w:pPr>
        <w:widowControl/>
        <w:numPr>
          <w:ilvl w:val="0"/>
          <w:numId w:val="23"/>
        </w:numPr>
        <w:shd w:val="clear" w:color="auto" w:fill="FFFFFF"/>
        <w:tabs>
          <w:tab w:val="left" w:pos="254"/>
        </w:tabs>
        <w:autoSpaceDE w:val="0"/>
        <w:autoSpaceDN w:val="0"/>
        <w:adjustRightInd w:val="0"/>
        <w:rPr>
          <w:rFonts w:ascii="Tahoma" w:hAnsi="Tahoma" w:cs="Tahoma"/>
          <w:bCs/>
          <w:spacing w:val="-6"/>
          <w:sz w:val="22"/>
          <w:szCs w:val="22"/>
          <w:lang w:eastAsia="el-GR"/>
        </w:rPr>
      </w:pPr>
      <w:r w:rsidRPr="00D900B1">
        <w:rPr>
          <w:rFonts w:ascii="Tahoma" w:hAnsi="Tahoma" w:cs="Tahoma"/>
          <w:bCs/>
          <w:spacing w:val="-11"/>
          <w:sz w:val="22"/>
          <w:szCs w:val="22"/>
          <w:lang w:eastAsia="el-GR"/>
        </w:rPr>
        <w:t>Το ποσό που καλύπτει η εγγύηση.</w:t>
      </w:r>
    </w:p>
    <w:p w:rsidR="00D900B1" w:rsidRPr="00D900B1" w:rsidRDefault="00D900B1" w:rsidP="00D900B1">
      <w:pPr>
        <w:widowControl/>
        <w:numPr>
          <w:ilvl w:val="0"/>
          <w:numId w:val="23"/>
        </w:numPr>
        <w:shd w:val="clear" w:color="auto" w:fill="FFFFFF"/>
        <w:tabs>
          <w:tab w:val="left" w:pos="254"/>
        </w:tabs>
        <w:autoSpaceDE w:val="0"/>
        <w:autoSpaceDN w:val="0"/>
        <w:adjustRightInd w:val="0"/>
        <w:rPr>
          <w:rFonts w:ascii="Tahoma" w:hAnsi="Tahoma" w:cs="Tahoma"/>
          <w:bCs/>
          <w:spacing w:val="-6"/>
          <w:sz w:val="22"/>
          <w:szCs w:val="22"/>
          <w:lang w:eastAsia="el-GR"/>
        </w:rPr>
      </w:pPr>
      <w:r w:rsidRPr="00D900B1">
        <w:rPr>
          <w:rFonts w:ascii="Tahoma" w:hAnsi="Tahoma" w:cs="Tahoma"/>
          <w:bCs/>
          <w:spacing w:val="-9"/>
          <w:sz w:val="22"/>
          <w:szCs w:val="22"/>
          <w:lang w:eastAsia="el-GR"/>
        </w:rPr>
        <w:t>Την πλήρη επωνυμία του προμηθευτή υπέρ του οποίου εκδίδεται η εγγύηση.</w:t>
      </w:r>
    </w:p>
    <w:p w:rsidR="00D900B1" w:rsidRPr="00D900B1" w:rsidRDefault="00D900B1" w:rsidP="00D900B1">
      <w:pPr>
        <w:widowControl/>
        <w:numPr>
          <w:ilvl w:val="0"/>
          <w:numId w:val="23"/>
        </w:numPr>
        <w:shd w:val="clear" w:color="auto" w:fill="FFFFFF"/>
        <w:tabs>
          <w:tab w:val="left" w:pos="254"/>
        </w:tabs>
        <w:autoSpaceDE w:val="0"/>
        <w:autoSpaceDN w:val="0"/>
        <w:adjustRightInd w:val="0"/>
        <w:rPr>
          <w:rFonts w:ascii="Tahoma" w:hAnsi="Tahoma" w:cs="Tahoma"/>
          <w:bCs/>
          <w:spacing w:val="-6"/>
          <w:sz w:val="22"/>
          <w:szCs w:val="22"/>
          <w:lang w:eastAsia="el-GR"/>
        </w:rPr>
      </w:pPr>
      <w:r w:rsidRPr="00D900B1">
        <w:rPr>
          <w:rFonts w:ascii="Tahoma" w:hAnsi="Tahoma" w:cs="Tahoma"/>
          <w:bCs/>
          <w:spacing w:val="-9"/>
          <w:sz w:val="22"/>
          <w:szCs w:val="22"/>
          <w:lang w:eastAsia="el-GR"/>
        </w:rPr>
        <w:t>Τον τίτλο και τον αριθμό πρωτοκόλλου της διακήρυξης και την ημερομηνία διαγωνισμού.</w:t>
      </w:r>
    </w:p>
    <w:p w:rsidR="00D900B1" w:rsidRPr="00D900B1" w:rsidRDefault="00D900B1" w:rsidP="00D900B1">
      <w:pPr>
        <w:widowControl/>
        <w:numPr>
          <w:ilvl w:val="0"/>
          <w:numId w:val="23"/>
        </w:numPr>
        <w:jc w:val="both"/>
        <w:rPr>
          <w:rFonts w:ascii="Tahoma" w:hAnsi="Tahoma" w:cs="Tahoma"/>
          <w:bCs/>
          <w:spacing w:val="-9"/>
          <w:sz w:val="22"/>
          <w:szCs w:val="22"/>
          <w:lang w:eastAsia="el-GR"/>
        </w:rPr>
      </w:pPr>
      <w:r w:rsidRPr="00D900B1">
        <w:rPr>
          <w:rFonts w:ascii="Tahoma" w:hAnsi="Tahoma" w:cs="Tahoma"/>
          <w:bCs/>
          <w:spacing w:val="-9"/>
          <w:sz w:val="22"/>
          <w:szCs w:val="22"/>
          <w:lang w:eastAsia="el-GR"/>
        </w:rPr>
        <w:t xml:space="preserve">Ότι η εγγύηση παρέχεται ανέκκλητα και ανεπιφύλακτα ο δε εκδότης παραιτείται του δικαιώματος της διαιρέσεως ή </w:t>
      </w:r>
      <w:proofErr w:type="spellStart"/>
      <w:r w:rsidRPr="00D900B1">
        <w:rPr>
          <w:rFonts w:ascii="Tahoma" w:hAnsi="Tahoma" w:cs="Tahoma"/>
          <w:bCs/>
          <w:spacing w:val="-9"/>
          <w:sz w:val="22"/>
          <w:szCs w:val="22"/>
          <w:lang w:eastAsia="el-GR"/>
        </w:rPr>
        <w:t>διζήσεως</w:t>
      </w:r>
      <w:proofErr w:type="spellEnd"/>
      <w:r w:rsidRPr="00D900B1">
        <w:rPr>
          <w:rFonts w:ascii="Tahoma" w:hAnsi="Tahoma" w:cs="Tahoma"/>
          <w:bCs/>
          <w:spacing w:val="-9"/>
          <w:sz w:val="22"/>
          <w:szCs w:val="22"/>
          <w:lang w:eastAsia="el-GR"/>
        </w:rPr>
        <w:t>..</w:t>
      </w:r>
    </w:p>
    <w:p w:rsidR="00D900B1" w:rsidRPr="00D900B1" w:rsidRDefault="00D900B1" w:rsidP="00D900B1">
      <w:pPr>
        <w:jc w:val="both"/>
        <w:rPr>
          <w:rFonts w:ascii="Tahoma" w:hAnsi="Tahoma" w:cs="Tahoma"/>
          <w:bCs/>
          <w:spacing w:val="-9"/>
          <w:sz w:val="22"/>
          <w:szCs w:val="22"/>
          <w:lang w:eastAsia="el-GR"/>
        </w:rPr>
      </w:pPr>
      <w:r w:rsidRPr="00D900B1">
        <w:rPr>
          <w:rFonts w:ascii="Tahoma" w:hAnsi="Tahoma" w:cs="Tahoma"/>
          <w:bCs/>
          <w:spacing w:val="-9"/>
          <w:sz w:val="22"/>
          <w:szCs w:val="22"/>
          <w:lang w:eastAsia="el-GR"/>
        </w:rPr>
        <w:t xml:space="preserve">9.-Ότι το ποσόν της εγγύησης τηρείται στη διάθεση του ΟΤΑ που διενεργεί το διαγωνισμό και ότι θα καταβληθεί ολικά ή μερικά χωρίς καμιά από μέρους του εκδότη αντίρρηση ή ένσταση και χωρίς να ερευνηθεί το βάσιμο ή μη της απαίτησης, μέσα </w:t>
      </w:r>
      <w:r w:rsidRPr="00D900B1">
        <w:rPr>
          <w:rFonts w:ascii="Tahoma" w:hAnsi="Tahoma" w:cs="Tahoma"/>
          <w:bCs/>
          <w:spacing w:val="-9"/>
          <w:sz w:val="22"/>
          <w:szCs w:val="22"/>
          <w:u w:val="single"/>
          <w:lang w:eastAsia="el-GR"/>
        </w:rPr>
        <w:t>σε τρεις (3) ημέρες</w:t>
      </w:r>
      <w:r w:rsidRPr="00D900B1">
        <w:rPr>
          <w:rFonts w:ascii="Tahoma" w:hAnsi="Tahoma" w:cs="Tahoma"/>
          <w:b/>
          <w:bCs/>
          <w:spacing w:val="-9"/>
          <w:sz w:val="22"/>
          <w:szCs w:val="22"/>
          <w:u w:val="single"/>
          <w:lang w:eastAsia="el-GR"/>
        </w:rPr>
        <w:t xml:space="preserve"> (όχι τρεις (3) εργάσιμες ημέρες)</w:t>
      </w:r>
      <w:r w:rsidRPr="00D900B1">
        <w:rPr>
          <w:rFonts w:ascii="Tahoma" w:hAnsi="Tahoma" w:cs="Tahoma"/>
          <w:bCs/>
          <w:spacing w:val="-9"/>
          <w:sz w:val="22"/>
          <w:szCs w:val="22"/>
          <w:lang w:eastAsia="el-GR"/>
        </w:rPr>
        <w:t xml:space="preserve"> από την απλή έγγραφη ειδοποίηση.</w:t>
      </w:r>
    </w:p>
    <w:p w:rsidR="00D900B1" w:rsidRPr="00D900B1" w:rsidRDefault="00D900B1" w:rsidP="00D900B1">
      <w:pPr>
        <w:jc w:val="both"/>
        <w:rPr>
          <w:rFonts w:ascii="Tahoma" w:hAnsi="Tahoma" w:cs="Tahoma"/>
          <w:bCs/>
          <w:spacing w:val="-9"/>
          <w:sz w:val="22"/>
          <w:szCs w:val="22"/>
          <w:lang w:eastAsia="el-GR"/>
        </w:rPr>
      </w:pPr>
      <w:r w:rsidRPr="00D900B1">
        <w:rPr>
          <w:rFonts w:ascii="Tahoma" w:hAnsi="Tahoma" w:cs="Tahoma"/>
          <w:bCs/>
          <w:spacing w:val="-9"/>
          <w:sz w:val="22"/>
          <w:szCs w:val="22"/>
          <w:lang w:eastAsia="el-GR"/>
        </w:rPr>
        <w:t>10. -Ότι σε περίπτωση κατάπτωσης της εγγύησης το ποσό της κατάπτωσης υπόκειται σε πάγιο τέλος χαρτοσήμου.</w:t>
      </w:r>
    </w:p>
    <w:p w:rsidR="00D900B1" w:rsidRPr="00D900B1" w:rsidRDefault="00D900B1" w:rsidP="00D900B1">
      <w:pPr>
        <w:jc w:val="both"/>
        <w:rPr>
          <w:rFonts w:ascii="Tahoma" w:hAnsi="Tahoma" w:cs="Tahoma"/>
          <w:bCs/>
          <w:spacing w:val="-9"/>
          <w:sz w:val="22"/>
          <w:szCs w:val="22"/>
          <w:lang w:eastAsia="el-GR"/>
        </w:rPr>
      </w:pPr>
      <w:r w:rsidRPr="00D900B1">
        <w:rPr>
          <w:rFonts w:ascii="Tahoma" w:hAnsi="Tahoma" w:cs="Tahoma"/>
          <w:bCs/>
          <w:spacing w:val="-9"/>
          <w:sz w:val="22"/>
          <w:szCs w:val="22"/>
          <w:lang w:eastAsia="el-GR"/>
        </w:rPr>
        <w:t>11. -Ότι ο εκδότης της εγγύησης υποχρεούται να προβεί στην παράταση της ισχύος της εγγύησης ύστερα από απλό έγγραφο της υπηρεσίας του ΟΤΑ που διενεργεί το διαγωνισμό. Το σχετικό αίτημα πρέπει να γίνει πριν από την ημερομηνία λήξης της εγγύησης.</w:t>
      </w:r>
    </w:p>
    <w:p w:rsidR="00D900B1" w:rsidRPr="00D900B1" w:rsidRDefault="00D900B1" w:rsidP="00D900B1">
      <w:pPr>
        <w:jc w:val="both"/>
        <w:rPr>
          <w:rFonts w:ascii="Verdana" w:hAnsi="Verdana"/>
          <w:lang w:eastAsia="el-GR"/>
        </w:rPr>
      </w:pPr>
      <w:r w:rsidRPr="00D900B1">
        <w:rPr>
          <w:rFonts w:ascii="Tahoma" w:hAnsi="Tahoma" w:cs="Tahoma"/>
          <w:bCs/>
          <w:spacing w:val="-9"/>
          <w:sz w:val="22"/>
          <w:szCs w:val="22"/>
          <w:lang w:eastAsia="el-GR"/>
        </w:rPr>
        <w:t>Προσφορές χωρίς εγγύηση ή χωρίς την προσήκουσα κατά τα ανωτέρω εγγύηση απορρίπτονται ως απαράδεκτες και δεν λαμβάνονται υπόψη.</w:t>
      </w:r>
      <w:r w:rsidRPr="00D900B1">
        <w:rPr>
          <w:rFonts w:ascii="Verdana" w:hAnsi="Verdana"/>
          <w:lang w:eastAsia="el-GR"/>
        </w:rPr>
        <w:t xml:space="preserve"> </w:t>
      </w:r>
    </w:p>
    <w:p w:rsidR="00D900B1" w:rsidRPr="00D900B1" w:rsidRDefault="00D900B1" w:rsidP="00D900B1">
      <w:pPr>
        <w:jc w:val="both"/>
        <w:rPr>
          <w:rFonts w:ascii="Tahoma" w:hAnsi="Tahoma" w:cs="Tahoma"/>
          <w:bCs/>
          <w:spacing w:val="-9"/>
          <w:sz w:val="22"/>
          <w:szCs w:val="22"/>
          <w:lang w:eastAsia="el-GR"/>
        </w:rPr>
      </w:pPr>
      <w:r w:rsidRPr="00D900B1">
        <w:rPr>
          <w:rFonts w:ascii="Tahoma" w:hAnsi="Tahoma" w:cs="Tahoma"/>
          <w:bCs/>
          <w:spacing w:val="-9"/>
          <w:sz w:val="22"/>
          <w:szCs w:val="22"/>
          <w:lang w:eastAsia="el-GR"/>
        </w:rPr>
        <w:t xml:space="preserve">Η εγγύηση συμμετοχής </w:t>
      </w:r>
      <w:r w:rsidRPr="00D900B1">
        <w:rPr>
          <w:rFonts w:ascii="Tahoma" w:hAnsi="Tahoma" w:cs="Tahoma"/>
          <w:b/>
          <w:spacing w:val="-9"/>
          <w:sz w:val="22"/>
          <w:szCs w:val="22"/>
          <w:lang w:eastAsia="el-GR"/>
        </w:rPr>
        <w:t>επιστρέφεται</w:t>
      </w:r>
      <w:r w:rsidRPr="00D900B1">
        <w:rPr>
          <w:rFonts w:ascii="Tahoma" w:hAnsi="Tahoma" w:cs="Tahoma"/>
          <w:bCs/>
          <w:spacing w:val="-9"/>
          <w:sz w:val="22"/>
          <w:szCs w:val="22"/>
          <w:lang w:eastAsia="el-GR"/>
        </w:rPr>
        <w:t xml:space="preserve"> στον ανάδοχο με την προσκόμιση της εγγύησης καλής εκτέλεσης και στους λοιπούς προσφέροντες εντός τεσσάρων (4) ημερών από την κοινοποίηση σε αυτούς </w:t>
      </w:r>
      <w:r w:rsidRPr="00D900B1">
        <w:rPr>
          <w:rFonts w:ascii="Tahoma" w:hAnsi="Tahoma" w:cs="Tahoma"/>
          <w:b/>
          <w:spacing w:val="-9"/>
          <w:sz w:val="22"/>
          <w:szCs w:val="22"/>
          <w:lang w:eastAsia="el-GR"/>
        </w:rPr>
        <w:t>είτε</w:t>
      </w:r>
      <w:r w:rsidRPr="00D900B1">
        <w:rPr>
          <w:rFonts w:ascii="Tahoma" w:hAnsi="Tahoma" w:cs="Tahoma"/>
          <w:bCs/>
          <w:spacing w:val="-9"/>
          <w:sz w:val="22"/>
          <w:szCs w:val="22"/>
          <w:lang w:eastAsia="el-GR"/>
        </w:rPr>
        <w:t xml:space="preserve"> της οριστικής απόφασης περί απόρριψης της προσφοράς τους από τα επόμενα στάδια της διαδικασίας ανάθεσης </w:t>
      </w:r>
      <w:r w:rsidRPr="00D900B1">
        <w:rPr>
          <w:rFonts w:ascii="Tahoma" w:hAnsi="Tahoma" w:cs="Tahoma"/>
          <w:b/>
          <w:spacing w:val="-9"/>
          <w:sz w:val="22"/>
          <w:szCs w:val="22"/>
          <w:lang w:eastAsia="el-GR"/>
        </w:rPr>
        <w:t>είτε</w:t>
      </w:r>
      <w:r w:rsidRPr="00D900B1">
        <w:rPr>
          <w:rFonts w:ascii="Tahoma" w:hAnsi="Tahoma" w:cs="Tahoma"/>
          <w:bCs/>
          <w:spacing w:val="-9"/>
          <w:sz w:val="22"/>
          <w:szCs w:val="22"/>
          <w:lang w:eastAsia="el-GR"/>
        </w:rPr>
        <w:t xml:space="preserve"> της οριστικής απόφασης κατακύρωσης της σύμβασης. (</w:t>
      </w:r>
      <w:hyperlink r:id="rId12" w:anchor="1" w:tgtFrame="_blank" w:history="1">
        <w:r w:rsidRPr="00D900B1">
          <w:rPr>
            <w:rFonts w:ascii="Tahoma" w:hAnsi="Tahoma" w:cs="Tahoma"/>
            <w:bCs/>
            <w:spacing w:val="-9"/>
            <w:sz w:val="22"/>
            <w:szCs w:val="22"/>
            <w:lang w:eastAsia="el-GR"/>
          </w:rPr>
          <w:t>άρθρο 157 παρ.1α του Ν.4281/2014</w:t>
        </w:r>
      </w:hyperlink>
      <w:r w:rsidRPr="00D900B1">
        <w:rPr>
          <w:rFonts w:ascii="Tahoma" w:hAnsi="Tahoma" w:cs="Tahoma"/>
          <w:bCs/>
          <w:spacing w:val="-9"/>
          <w:sz w:val="22"/>
          <w:szCs w:val="22"/>
          <w:lang w:eastAsia="el-GR"/>
        </w:rPr>
        <w:t>)</w:t>
      </w:r>
    </w:p>
    <w:p w:rsidR="00D900B1" w:rsidRPr="00D900B1" w:rsidRDefault="00D900B1" w:rsidP="00D900B1">
      <w:pPr>
        <w:jc w:val="both"/>
        <w:rPr>
          <w:rFonts w:ascii="Tahoma" w:hAnsi="Tahoma" w:cs="Tahoma"/>
          <w:bCs/>
          <w:spacing w:val="-9"/>
          <w:sz w:val="22"/>
          <w:szCs w:val="22"/>
          <w:lang w:eastAsia="el-GR"/>
        </w:rPr>
      </w:pPr>
    </w:p>
    <w:p w:rsidR="00D900B1" w:rsidRPr="00D900B1" w:rsidRDefault="00D900B1" w:rsidP="00D900B1">
      <w:pPr>
        <w:widowControl/>
        <w:shd w:val="clear" w:color="auto" w:fill="FFFFFF"/>
        <w:tabs>
          <w:tab w:val="left" w:pos="254"/>
        </w:tabs>
        <w:rPr>
          <w:rFonts w:ascii="Tahoma" w:hAnsi="Tahoma" w:cs="Tahoma"/>
          <w:bCs/>
          <w:sz w:val="22"/>
          <w:szCs w:val="22"/>
          <w:lang w:eastAsia="el-GR"/>
        </w:rPr>
      </w:pPr>
      <w:r w:rsidRPr="00D900B1">
        <w:rPr>
          <w:rFonts w:ascii="Tahoma" w:hAnsi="Tahoma" w:cs="Tahoma"/>
          <w:bCs/>
          <w:spacing w:val="-5"/>
          <w:sz w:val="22"/>
          <w:szCs w:val="22"/>
          <w:lang w:eastAsia="el-GR"/>
        </w:rPr>
        <w:t xml:space="preserve">β. </w:t>
      </w:r>
      <w:r w:rsidRPr="00D900B1">
        <w:rPr>
          <w:rFonts w:ascii="Tahoma" w:hAnsi="Tahoma" w:cs="Tahoma"/>
          <w:b/>
          <w:bCs/>
          <w:spacing w:val="-5"/>
          <w:sz w:val="22"/>
          <w:szCs w:val="22"/>
          <w:u w:val="single"/>
          <w:lang w:eastAsia="el-GR"/>
        </w:rPr>
        <w:t>Απόσπασμα ποινικού μητρώου</w:t>
      </w:r>
      <w:r w:rsidRPr="00D900B1">
        <w:rPr>
          <w:rFonts w:ascii="Tahoma" w:hAnsi="Tahoma" w:cs="Tahoma"/>
          <w:bCs/>
          <w:spacing w:val="-5"/>
          <w:sz w:val="22"/>
          <w:szCs w:val="22"/>
          <w:lang w:eastAsia="el-GR"/>
        </w:rPr>
        <w:t xml:space="preserve"> έκδοσης τουλάχιστον του τελευταίου τριμήνου, από το </w:t>
      </w:r>
      <w:r w:rsidRPr="00D900B1">
        <w:rPr>
          <w:rFonts w:ascii="Tahoma" w:hAnsi="Tahoma" w:cs="Tahoma"/>
          <w:bCs/>
          <w:spacing w:val="-2"/>
          <w:sz w:val="22"/>
          <w:szCs w:val="22"/>
          <w:lang w:eastAsia="el-GR"/>
        </w:rPr>
        <w:t xml:space="preserve">οποίο να προκύπτει ότι δεν έχουν καταδικασθεί για αδίκημα σχετικό με την άσκηση της </w:t>
      </w:r>
      <w:r w:rsidRPr="00D900B1">
        <w:rPr>
          <w:rFonts w:ascii="Tahoma" w:hAnsi="Tahoma" w:cs="Tahoma"/>
          <w:bCs/>
          <w:sz w:val="22"/>
          <w:szCs w:val="22"/>
          <w:lang w:eastAsia="el-GR"/>
        </w:rPr>
        <w:t>επαγγελματικής τους δραστηριότητας.</w:t>
      </w:r>
    </w:p>
    <w:p w:rsidR="00D900B1" w:rsidRPr="00D900B1" w:rsidRDefault="00D900B1" w:rsidP="00D900B1">
      <w:pPr>
        <w:widowControl/>
        <w:rPr>
          <w:rFonts w:ascii="Tahoma" w:hAnsi="Tahoma" w:cs="Tahoma"/>
          <w:bCs/>
          <w:spacing w:val="-2"/>
          <w:sz w:val="22"/>
          <w:szCs w:val="22"/>
          <w:lang w:eastAsia="el-GR"/>
        </w:rPr>
      </w:pPr>
      <w:r w:rsidRPr="00D900B1">
        <w:rPr>
          <w:rFonts w:ascii="Tahoma" w:hAnsi="Tahoma" w:cs="Tahoma"/>
          <w:bCs/>
          <w:spacing w:val="-2"/>
          <w:sz w:val="22"/>
          <w:szCs w:val="22"/>
          <w:lang w:eastAsia="el-GR"/>
        </w:rPr>
        <w:t>Υπόχρεοι στην προσκόμιση ποινικού μητρώου είναι:</w:t>
      </w:r>
    </w:p>
    <w:p w:rsidR="00D900B1" w:rsidRPr="00D900B1" w:rsidRDefault="00D900B1" w:rsidP="00D900B1">
      <w:pPr>
        <w:widowControl/>
        <w:rPr>
          <w:rFonts w:ascii="Tahoma" w:hAnsi="Tahoma" w:cs="Tahoma"/>
          <w:bCs/>
          <w:spacing w:val="-2"/>
          <w:sz w:val="22"/>
          <w:szCs w:val="22"/>
          <w:lang w:eastAsia="el-GR"/>
        </w:rPr>
      </w:pPr>
      <w:r w:rsidRPr="00D900B1">
        <w:rPr>
          <w:rFonts w:ascii="Tahoma" w:hAnsi="Tahoma" w:cs="Tahoma"/>
          <w:bCs/>
          <w:spacing w:val="-2"/>
          <w:sz w:val="22"/>
          <w:szCs w:val="22"/>
          <w:lang w:eastAsia="el-GR"/>
        </w:rPr>
        <w:t>-φυσικά πρόσωπα</w:t>
      </w:r>
    </w:p>
    <w:p w:rsidR="00D900B1" w:rsidRPr="00D900B1" w:rsidRDefault="00D900B1" w:rsidP="00D900B1">
      <w:pPr>
        <w:widowControl/>
        <w:rPr>
          <w:rFonts w:ascii="Tahoma" w:hAnsi="Tahoma" w:cs="Tahoma"/>
          <w:bCs/>
          <w:spacing w:val="-2"/>
          <w:sz w:val="22"/>
          <w:szCs w:val="22"/>
          <w:lang w:eastAsia="el-GR"/>
        </w:rPr>
      </w:pPr>
    </w:p>
    <w:p w:rsidR="00D900B1" w:rsidRPr="00D900B1" w:rsidRDefault="00D900B1" w:rsidP="00D900B1">
      <w:pPr>
        <w:widowControl/>
        <w:shd w:val="clear" w:color="auto" w:fill="FFFFFF"/>
        <w:jc w:val="both"/>
        <w:rPr>
          <w:rFonts w:ascii="Tahoma" w:hAnsi="Tahoma" w:cs="Tahoma"/>
          <w:sz w:val="22"/>
          <w:szCs w:val="22"/>
          <w:lang w:eastAsia="el-GR"/>
        </w:rPr>
      </w:pPr>
      <w:r w:rsidRPr="00D900B1">
        <w:rPr>
          <w:rFonts w:ascii="Tahoma" w:hAnsi="Tahoma" w:cs="Tahoma"/>
          <w:bCs/>
          <w:spacing w:val="-8"/>
          <w:sz w:val="22"/>
          <w:szCs w:val="22"/>
          <w:lang w:eastAsia="el-GR"/>
        </w:rPr>
        <w:t xml:space="preserve">γ. </w:t>
      </w:r>
      <w:r w:rsidRPr="00D900B1">
        <w:rPr>
          <w:rFonts w:ascii="Tahoma" w:hAnsi="Tahoma" w:cs="Tahoma"/>
          <w:b/>
          <w:bCs/>
          <w:spacing w:val="-8"/>
          <w:sz w:val="22"/>
          <w:szCs w:val="22"/>
          <w:u w:val="single"/>
          <w:lang w:eastAsia="el-GR"/>
        </w:rPr>
        <w:t>Πιστοποιητικά  αρμόδιας Δικαστικής ή Διοικητικής Αρχής</w:t>
      </w:r>
      <w:r w:rsidRPr="00D900B1">
        <w:rPr>
          <w:rFonts w:ascii="Tahoma" w:hAnsi="Tahoma" w:cs="Tahoma"/>
          <w:bCs/>
          <w:spacing w:val="-8"/>
          <w:sz w:val="22"/>
          <w:szCs w:val="22"/>
          <w:lang w:eastAsia="el-GR"/>
        </w:rPr>
        <w:t xml:space="preserve"> </w:t>
      </w:r>
      <w:r w:rsidRPr="00D900B1">
        <w:rPr>
          <w:rFonts w:ascii="Tahoma" w:hAnsi="Tahoma" w:cs="Tahoma"/>
          <w:color w:val="000000"/>
          <w:w w:val="99"/>
          <w:sz w:val="22"/>
          <w:szCs w:val="22"/>
          <w:lang w:eastAsia="el-GR"/>
        </w:rPr>
        <w:t xml:space="preserve"> </w:t>
      </w:r>
      <w:r w:rsidRPr="00D900B1">
        <w:rPr>
          <w:rFonts w:ascii="Tahoma" w:hAnsi="Tahoma" w:cs="Tahoma"/>
          <w:bCs/>
          <w:spacing w:val="-8"/>
          <w:sz w:val="22"/>
          <w:szCs w:val="22"/>
          <w:lang w:eastAsia="el-GR"/>
        </w:rPr>
        <w:t>από τα οποία να προκύπτει ότι:</w:t>
      </w:r>
    </w:p>
    <w:p w:rsidR="00D900B1" w:rsidRPr="00D900B1" w:rsidRDefault="00D900B1" w:rsidP="00D900B1">
      <w:pPr>
        <w:widowControl/>
        <w:numPr>
          <w:ilvl w:val="0"/>
          <w:numId w:val="22"/>
        </w:numPr>
        <w:shd w:val="clear" w:color="auto" w:fill="FFFFFF"/>
        <w:tabs>
          <w:tab w:val="left" w:pos="989"/>
        </w:tabs>
        <w:autoSpaceDE w:val="0"/>
        <w:autoSpaceDN w:val="0"/>
        <w:adjustRightInd w:val="0"/>
        <w:ind w:right="10"/>
        <w:jc w:val="both"/>
        <w:rPr>
          <w:rFonts w:ascii="Tahoma" w:hAnsi="Tahoma" w:cs="Tahoma"/>
          <w:bCs/>
          <w:sz w:val="22"/>
          <w:szCs w:val="22"/>
          <w:lang w:eastAsia="el-GR"/>
        </w:rPr>
      </w:pPr>
      <w:r w:rsidRPr="00D900B1">
        <w:rPr>
          <w:rFonts w:ascii="Tahoma" w:hAnsi="Tahoma" w:cs="Tahoma"/>
          <w:bCs/>
          <w:spacing w:val="-6"/>
          <w:sz w:val="22"/>
          <w:szCs w:val="22"/>
          <w:lang w:eastAsia="el-GR"/>
        </w:rPr>
        <w:t xml:space="preserve">Δεν τελούν σε πτώχευση, εκκαθάριση, αναγκαστική διαχείριση, πτωχευτικό </w:t>
      </w:r>
      <w:r w:rsidRPr="00D900B1">
        <w:rPr>
          <w:rFonts w:ascii="Tahoma" w:hAnsi="Tahoma" w:cs="Tahoma"/>
          <w:bCs/>
          <w:sz w:val="22"/>
          <w:szCs w:val="22"/>
          <w:lang w:eastAsia="el-GR"/>
        </w:rPr>
        <w:t>συμβιβασμό ή άλλη ανάλογη κατάσταση.</w:t>
      </w:r>
    </w:p>
    <w:p w:rsidR="00D900B1" w:rsidRPr="00D900B1" w:rsidRDefault="00D900B1" w:rsidP="00D900B1">
      <w:pPr>
        <w:widowControl/>
        <w:numPr>
          <w:ilvl w:val="0"/>
          <w:numId w:val="22"/>
        </w:numPr>
        <w:shd w:val="clear" w:color="auto" w:fill="FFFFFF"/>
        <w:tabs>
          <w:tab w:val="left" w:pos="989"/>
        </w:tabs>
        <w:autoSpaceDE w:val="0"/>
        <w:autoSpaceDN w:val="0"/>
        <w:adjustRightInd w:val="0"/>
        <w:jc w:val="both"/>
        <w:rPr>
          <w:rFonts w:ascii="Tahoma" w:hAnsi="Tahoma" w:cs="Tahoma"/>
          <w:bCs/>
          <w:sz w:val="22"/>
          <w:szCs w:val="22"/>
          <w:lang w:eastAsia="el-GR"/>
        </w:rPr>
      </w:pPr>
      <w:r w:rsidRPr="00D900B1">
        <w:rPr>
          <w:rFonts w:ascii="Tahoma" w:hAnsi="Tahoma" w:cs="Tahoma"/>
          <w:bCs/>
          <w:spacing w:val="-5"/>
          <w:sz w:val="22"/>
          <w:szCs w:val="22"/>
          <w:lang w:eastAsia="el-GR"/>
        </w:rPr>
        <w:t xml:space="preserve">Δεν τελούν υπό διαδικασία κήρυξης σε πτώχευση, έκδοσης αναγκαστικής </w:t>
      </w:r>
      <w:r w:rsidRPr="00D900B1">
        <w:rPr>
          <w:rFonts w:ascii="Tahoma" w:hAnsi="Tahoma" w:cs="Tahoma"/>
          <w:bCs/>
          <w:spacing w:val="-10"/>
          <w:sz w:val="22"/>
          <w:szCs w:val="22"/>
          <w:lang w:eastAsia="el-GR"/>
        </w:rPr>
        <w:t xml:space="preserve">εκκαθάρισης, αναγκαστικής διαχείρισης, πτωχευτικού συμβιβασμού ή υπό άλλη ανάλογη </w:t>
      </w:r>
      <w:r w:rsidRPr="00D900B1">
        <w:rPr>
          <w:rFonts w:ascii="Tahoma" w:hAnsi="Tahoma" w:cs="Tahoma"/>
          <w:bCs/>
          <w:sz w:val="22"/>
          <w:szCs w:val="22"/>
          <w:lang w:eastAsia="el-GR"/>
        </w:rPr>
        <w:t>διαδικασία.</w:t>
      </w:r>
    </w:p>
    <w:p w:rsidR="00D900B1" w:rsidRPr="00D900B1" w:rsidRDefault="00D900B1" w:rsidP="00D900B1">
      <w:pPr>
        <w:widowControl/>
        <w:jc w:val="both"/>
        <w:rPr>
          <w:rFonts w:ascii="Tahoma" w:hAnsi="Tahoma" w:cs="Tahoma"/>
          <w:bCs/>
          <w:spacing w:val="-9"/>
          <w:sz w:val="22"/>
          <w:szCs w:val="22"/>
          <w:lang w:eastAsia="el-GR"/>
        </w:rPr>
      </w:pPr>
      <w:r w:rsidRPr="00D900B1">
        <w:rPr>
          <w:rFonts w:ascii="Tahoma" w:hAnsi="Tahoma" w:cs="Tahoma"/>
          <w:bCs/>
          <w:spacing w:val="-9"/>
          <w:sz w:val="22"/>
          <w:szCs w:val="22"/>
          <w:lang w:eastAsia="el-GR"/>
        </w:rPr>
        <w:t xml:space="preserve">Στις περιπτώσεις κατά τις οποίες δεν εκδίδονται τέτοια έγγραφα ή πιστοποιητικά από κάποια δικαστική ή διοικητική αρχή, που είναι αρμόδια σύμφωνα με την εσωτερική νομοθεσία της χώρας που έχει έδρα η επιχείρηση </w:t>
      </w:r>
      <w:r w:rsidRPr="00D900B1">
        <w:rPr>
          <w:rFonts w:ascii="Tahoma" w:hAnsi="Tahoma" w:cs="Tahoma"/>
          <w:b/>
          <w:bCs/>
          <w:spacing w:val="-9"/>
          <w:sz w:val="22"/>
          <w:szCs w:val="22"/>
          <w:lang w:eastAsia="el-GR"/>
        </w:rPr>
        <w:t xml:space="preserve">(π.χ. πιστοποιητικό περί μη εκκαθάρισης για τις ατομικές επιχειρήσεις) </w:t>
      </w:r>
      <w:r w:rsidRPr="00D900B1">
        <w:rPr>
          <w:rFonts w:ascii="Tahoma" w:hAnsi="Tahoma" w:cs="Tahoma"/>
          <w:bCs/>
          <w:spacing w:val="-9"/>
          <w:sz w:val="22"/>
          <w:szCs w:val="22"/>
          <w:lang w:eastAsia="el-GR"/>
        </w:rPr>
        <w:t xml:space="preserve">ο συμμετέχων καταθέτει </w:t>
      </w:r>
      <w:r w:rsidRPr="00D900B1">
        <w:rPr>
          <w:rFonts w:ascii="Tahoma" w:hAnsi="Tahoma" w:cs="Tahoma"/>
          <w:b/>
          <w:bCs/>
          <w:spacing w:val="-9"/>
          <w:sz w:val="22"/>
          <w:szCs w:val="22"/>
          <w:u w:val="single"/>
          <w:lang w:eastAsia="el-GR"/>
        </w:rPr>
        <w:t>ένορκη βεβαίωση</w:t>
      </w:r>
      <w:r w:rsidRPr="00D900B1">
        <w:rPr>
          <w:rFonts w:ascii="Tahoma" w:hAnsi="Tahoma" w:cs="Tahoma"/>
          <w:bCs/>
          <w:spacing w:val="-9"/>
          <w:sz w:val="22"/>
          <w:szCs w:val="22"/>
          <w:lang w:eastAsia="el-GR"/>
        </w:rPr>
        <w:t xml:space="preserve">, ενώπιον δικαστικής ή διοικητικής αρχής ή συμβολαιογράφου ή οποιασδήποτε άλλης αρμόδιας αρχής της χώρας στην οποία θα δηλώνεται: 1) Η αδυναμία έκδοσης από τις ανωτέρω αρχές των ανωτέρω πιστοποιητικών και 2) ότι ο ίδιος δεν τελεί υπό διαδικασία κήρυξης σε πτώχευση ή έκδοσης </w:t>
      </w:r>
      <w:r w:rsidRPr="00D900B1">
        <w:rPr>
          <w:rFonts w:ascii="Tahoma" w:hAnsi="Tahoma" w:cs="Tahoma"/>
          <w:bCs/>
          <w:spacing w:val="-9"/>
          <w:sz w:val="22"/>
          <w:szCs w:val="22"/>
          <w:lang w:eastAsia="el-GR"/>
        </w:rPr>
        <w:lastRenderedPageBreak/>
        <w:t>απόφασης αναγκαστικής εκκαθάρισης ή αναγκαστικής διαχείρισης ή πτωχευτικού συμβιβασμού ή διαδικασία που πιστοποιούσε το μη εκδιδόμενο πιστοποιητικό.</w:t>
      </w:r>
    </w:p>
    <w:p w:rsidR="00D900B1" w:rsidRPr="00D900B1" w:rsidRDefault="00D900B1" w:rsidP="00D900B1">
      <w:pPr>
        <w:widowControl/>
        <w:jc w:val="both"/>
        <w:rPr>
          <w:rFonts w:ascii="Tahoma" w:hAnsi="Tahoma" w:cs="Tahoma"/>
          <w:bCs/>
          <w:spacing w:val="-9"/>
          <w:sz w:val="22"/>
          <w:szCs w:val="22"/>
          <w:lang w:eastAsia="el-GR"/>
        </w:rPr>
      </w:pPr>
    </w:p>
    <w:p w:rsidR="00D900B1" w:rsidRPr="00D900B1" w:rsidRDefault="00D900B1" w:rsidP="00D900B1">
      <w:pPr>
        <w:widowControl/>
        <w:shd w:val="clear" w:color="auto" w:fill="FFFFFF"/>
        <w:jc w:val="both"/>
        <w:rPr>
          <w:rFonts w:ascii="Tahoma" w:hAnsi="Tahoma" w:cs="Tahoma"/>
          <w:bCs/>
          <w:spacing w:val="-10"/>
          <w:sz w:val="22"/>
          <w:szCs w:val="22"/>
          <w:lang w:eastAsia="el-GR"/>
        </w:rPr>
      </w:pPr>
      <w:r w:rsidRPr="00D900B1">
        <w:rPr>
          <w:rFonts w:ascii="Tahoma" w:hAnsi="Tahoma" w:cs="Tahoma"/>
          <w:bCs/>
          <w:spacing w:val="-8"/>
          <w:sz w:val="22"/>
          <w:szCs w:val="22"/>
          <w:lang w:eastAsia="el-GR"/>
        </w:rPr>
        <w:t xml:space="preserve">δ. </w:t>
      </w:r>
      <w:r w:rsidRPr="00D900B1">
        <w:rPr>
          <w:rFonts w:ascii="Tahoma" w:hAnsi="Tahoma" w:cs="Tahoma"/>
          <w:b/>
          <w:bCs/>
          <w:spacing w:val="-8"/>
          <w:sz w:val="22"/>
          <w:szCs w:val="22"/>
          <w:u w:val="single"/>
          <w:lang w:eastAsia="el-GR"/>
        </w:rPr>
        <w:t>Πιστοποιητικό από αρμόδια αρχή</w:t>
      </w:r>
      <w:r w:rsidRPr="00D900B1">
        <w:rPr>
          <w:rFonts w:ascii="Tahoma" w:hAnsi="Tahoma" w:cs="Tahoma"/>
          <w:bCs/>
          <w:spacing w:val="-8"/>
          <w:sz w:val="22"/>
          <w:szCs w:val="22"/>
          <w:lang w:eastAsia="el-GR"/>
        </w:rPr>
        <w:t xml:space="preserve"> από το οποίο να προκύπτει ότι είναι ενήμεροι ως προς</w:t>
      </w:r>
      <w:r w:rsidRPr="00D900B1">
        <w:rPr>
          <w:rFonts w:ascii="Tahoma" w:hAnsi="Tahoma" w:cs="Tahoma"/>
          <w:sz w:val="22"/>
          <w:szCs w:val="22"/>
          <w:lang w:eastAsia="el-GR"/>
        </w:rPr>
        <w:t xml:space="preserve"> </w:t>
      </w:r>
      <w:r w:rsidRPr="00D900B1">
        <w:rPr>
          <w:rFonts w:ascii="Tahoma" w:hAnsi="Tahoma" w:cs="Tahoma"/>
          <w:bCs/>
          <w:spacing w:val="-4"/>
          <w:sz w:val="22"/>
          <w:szCs w:val="22"/>
          <w:lang w:eastAsia="el-GR"/>
        </w:rPr>
        <w:t xml:space="preserve">τις υποχρεώσεις τους που αφορούν τις </w:t>
      </w:r>
      <w:r w:rsidRPr="00D900B1">
        <w:rPr>
          <w:rFonts w:ascii="Tahoma" w:hAnsi="Tahoma" w:cs="Tahoma"/>
          <w:b/>
          <w:bCs/>
          <w:spacing w:val="-4"/>
          <w:sz w:val="22"/>
          <w:szCs w:val="22"/>
          <w:u w:val="single"/>
          <w:lang w:eastAsia="el-GR"/>
        </w:rPr>
        <w:t>εισφορές κοινωνικής ασφάλισης</w:t>
      </w:r>
      <w:r w:rsidRPr="00D900B1">
        <w:rPr>
          <w:rFonts w:ascii="Tahoma" w:hAnsi="Tahoma" w:cs="Tahoma"/>
          <w:b/>
          <w:bCs/>
          <w:spacing w:val="-4"/>
          <w:sz w:val="22"/>
          <w:szCs w:val="22"/>
          <w:lang w:eastAsia="el-GR"/>
        </w:rPr>
        <w:t xml:space="preserve"> </w:t>
      </w:r>
      <w:r w:rsidRPr="00D900B1">
        <w:rPr>
          <w:rFonts w:ascii="Tahoma" w:hAnsi="Tahoma" w:cs="Tahoma"/>
          <w:b/>
          <w:bCs/>
          <w:spacing w:val="-4"/>
          <w:sz w:val="22"/>
          <w:szCs w:val="22"/>
          <w:u w:val="single"/>
          <w:lang w:eastAsia="el-GR"/>
        </w:rPr>
        <w:t>κύριας και επικουρικής</w:t>
      </w:r>
      <w:r w:rsidRPr="00D900B1">
        <w:rPr>
          <w:rFonts w:ascii="Tahoma" w:hAnsi="Tahoma" w:cs="Tahoma"/>
          <w:bCs/>
          <w:spacing w:val="-4"/>
          <w:sz w:val="22"/>
          <w:szCs w:val="22"/>
          <w:lang w:eastAsia="el-GR"/>
        </w:rPr>
        <w:t xml:space="preserve"> και ως προς τις</w:t>
      </w:r>
      <w:r w:rsidRPr="00D900B1">
        <w:rPr>
          <w:rFonts w:ascii="Tahoma" w:hAnsi="Tahoma" w:cs="Tahoma"/>
          <w:sz w:val="22"/>
          <w:szCs w:val="22"/>
          <w:lang w:eastAsia="el-GR"/>
        </w:rPr>
        <w:t xml:space="preserve"> </w:t>
      </w:r>
      <w:r w:rsidRPr="00D900B1">
        <w:rPr>
          <w:rFonts w:ascii="Tahoma" w:hAnsi="Tahoma" w:cs="Tahoma"/>
          <w:b/>
          <w:bCs/>
          <w:spacing w:val="-10"/>
          <w:sz w:val="22"/>
          <w:szCs w:val="22"/>
          <w:u w:val="single"/>
          <w:lang w:eastAsia="el-GR"/>
        </w:rPr>
        <w:t>φορολογικές υποχρεώσεις</w:t>
      </w:r>
      <w:r w:rsidRPr="00D900B1">
        <w:rPr>
          <w:rFonts w:ascii="Tahoma" w:hAnsi="Tahoma" w:cs="Tahoma"/>
          <w:bCs/>
          <w:spacing w:val="-10"/>
          <w:sz w:val="22"/>
          <w:szCs w:val="22"/>
          <w:lang w:eastAsia="el-GR"/>
        </w:rPr>
        <w:t xml:space="preserve"> τους κατά την ημέρα του διαγωνισμού.</w:t>
      </w:r>
    </w:p>
    <w:p w:rsidR="00D900B1" w:rsidRPr="00D900B1" w:rsidRDefault="00D900B1" w:rsidP="00D900B1">
      <w:pPr>
        <w:widowControl/>
        <w:shd w:val="clear" w:color="auto" w:fill="FFFFFF"/>
        <w:jc w:val="both"/>
        <w:rPr>
          <w:rFonts w:ascii="Tahoma" w:hAnsi="Tahoma" w:cs="Tahoma"/>
          <w:bCs/>
          <w:spacing w:val="-10"/>
          <w:sz w:val="22"/>
          <w:szCs w:val="22"/>
          <w:lang w:eastAsia="el-GR"/>
        </w:rPr>
      </w:pPr>
    </w:p>
    <w:p w:rsidR="00D900B1" w:rsidRPr="00D900B1" w:rsidRDefault="00D900B1" w:rsidP="00D900B1">
      <w:pPr>
        <w:widowControl/>
        <w:shd w:val="clear" w:color="auto" w:fill="FFFFFF"/>
        <w:jc w:val="both"/>
        <w:rPr>
          <w:rFonts w:ascii="Tahoma" w:hAnsi="Tahoma" w:cs="Tahoma"/>
          <w:bCs/>
          <w:spacing w:val="-8"/>
          <w:sz w:val="22"/>
          <w:szCs w:val="22"/>
          <w:lang w:eastAsia="el-GR"/>
        </w:rPr>
      </w:pPr>
      <w:r w:rsidRPr="00D900B1">
        <w:rPr>
          <w:rFonts w:ascii="Tahoma" w:hAnsi="Tahoma" w:cs="Tahoma"/>
          <w:bCs/>
          <w:spacing w:val="-7"/>
          <w:sz w:val="22"/>
          <w:szCs w:val="22"/>
          <w:lang w:eastAsia="el-GR"/>
        </w:rPr>
        <w:t>ε. Σε περίπτωση εγκατάστασης τους στο εξωτερικό τα δικαιολογητικά των παραγράφων (γ)</w:t>
      </w:r>
      <w:r w:rsidRPr="00D900B1">
        <w:rPr>
          <w:rFonts w:ascii="Tahoma" w:hAnsi="Tahoma" w:cs="Tahoma"/>
          <w:sz w:val="22"/>
          <w:szCs w:val="22"/>
          <w:lang w:eastAsia="el-GR"/>
        </w:rPr>
        <w:t xml:space="preserve"> </w:t>
      </w:r>
      <w:r w:rsidRPr="00D900B1">
        <w:rPr>
          <w:rFonts w:ascii="Tahoma" w:hAnsi="Tahoma" w:cs="Tahoma"/>
          <w:bCs/>
          <w:spacing w:val="-2"/>
          <w:sz w:val="22"/>
          <w:szCs w:val="22"/>
          <w:lang w:eastAsia="el-GR"/>
        </w:rPr>
        <w:t>και (δ) του παρόντος εκδίδονται με βάση την ισχύουσα νομοθεσία της χώρας που είναι</w:t>
      </w:r>
      <w:r w:rsidRPr="00D900B1">
        <w:rPr>
          <w:rFonts w:ascii="Tahoma" w:hAnsi="Tahoma" w:cs="Tahoma"/>
          <w:sz w:val="22"/>
          <w:szCs w:val="22"/>
          <w:lang w:eastAsia="el-GR"/>
        </w:rPr>
        <w:t xml:space="preserve"> </w:t>
      </w:r>
      <w:r w:rsidRPr="00D900B1">
        <w:rPr>
          <w:rFonts w:ascii="Tahoma" w:hAnsi="Tahoma" w:cs="Tahoma"/>
          <w:bCs/>
          <w:spacing w:val="-8"/>
          <w:sz w:val="22"/>
          <w:szCs w:val="22"/>
          <w:lang w:eastAsia="el-GR"/>
        </w:rPr>
        <w:t>εγκατεστημένοι.</w:t>
      </w:r>
    </w:p>
    <w:p w:rsidR="00D900B1" w:rsidRPr="00D900B1" w:rsidRDefault="00D900B1" w:rsidP="00D900B1">
      <w:pPr>
        <w:widowControl/>
        <w:shd w:val="clear" w:color="auto" w:fill="FFFFFF"/>
        <w:jc w:val="both"/>
        <w:rPr>
          <w:rFonts w:ascii="Tahoma" w:hAnsi="Tahoma" w:cs="Tahoma"/>
          <w:sz w:val="22"/>
          <w:szCs w:val="22"/>
          <w:lang w:eastAsia="el-GR"/>
        </w:rPr>
      </w:pPr>
    </w:p>
    <w:p w:rsidR="00D900B1" w:rsidRPr="00D900B1" w:rsidRDefault="00D900B1" w:rsidP="00D900B1">
      <w:pPr>
        <w:widowControl/>
        <w:shd w:val="clear" w:color="auto" w:fill="FFFFFF"/>
        <w:jc w:val="both"/>
        <w:rPr>
          <w:rFonts w:ascii="Tahoma" w:hAnsi="Tahoma" w:cs="Tahoma"/>
          <w:bCs/>
          <w:spacing w:val="-7"/>
          <w:sz w:val="22"/>
          <w:szCs w:val="22"/>
          <w:u w:val="single"/>
          <w:lang w:eastAsia="el-GR"/>
        </w:rPr>
      </w:pPr>
      <w:r w:rsidRPr="00D900B1">
        <w:rPr>
          <w:rFonts w:ascii="Tahoma" w:hAnsi="Tahoma" w:cs="Tahoma"/>
          <w:bCs/>
          <w:spacing w:val="-7"/>
          <w:sz w:val="22"/>
          <w:szCs w:val="22"/>
          <w:lang w:eastAsia="el-GR"/>
        </w:rPr>
        <w:t xml:space="preserve">στ. </w:t>
      </w:r>
      <w:r w:rsidRPr="00D900B1">
        <w:rPr>
          <w:rFonts w:ascii="Tahoma" w:hAnsi="Tahoma" w:cs="Tahoma"/>
          <w:b/>
          <w:bCs/>
          <w:spacing w:val="-7"/>
          <w:sz w:val="22"/>
          <w:szCs w:val="22"/>
          <w:u w:val="single"/>
          <w:lang w:eastAsia="el-GR"/>
        </w:rPr>
        <w:t>Πιστοποιητικό του οικείου επιμελητηρίου</w:t>
      </w:r>
      <w:r w:rsidRPr="00D900B1">
        <w:rPr>
          <w:rFonts w:ascii="Tahoma" w:hAnsi="Tahoma" w:cs="Tahoma"/>
          <w:bCs/>
          <w:spacing w:val="-7"/>
          <w:sz w:val="22"/>
          <w:szCs w:val="22"/>
          <w:lang w:eastAsia="el-GR"/>
        </w:rPr>
        <w:t xml:space="preserve"> με πιστοποίηση της εγγραφής τους για το συγκεκριμένο επάγγελμα </w:t>
      </w:r>
      <w:r w:rsidRPr="00D900B1">
        <w:rPr>
          <w:rFonts w:ascii="Tahoma" w:hAnsi="Tahoma" w:cs="Tahoma"/>
          <w:bCs/>
          <w:spacing w:val="-7"/>
          <w:sz w:val="22"/>
          <w:szCs w:val="22"/>
          <w:u w:val="single"/>
          <w:lang w:eastAsia="el-GR"/>
        </w:rPr>
        <w:t>που να έχει εκδοθεί το πολύ έξι (6) μήνες πριν από την ημερομηνία του διαγωνισμού.</w:t>
      </w:r>
    </w:p>
    <w:p w:rsidR="00D900B1" w:rsidRPr="00D900B1" w:rsidRDefault="00D900B1" w:rsidP="00D900B1">
      <w:pPr>
        <w:widowControl/>
        <w:shd w:val="clear" w:color="auto" w:fill="FFFFFF"/>
        <w:jc w:val="both"/>
        <w:rPr>
          <w:rFonts w:ascii="Tahoma" w:hAnsi="Tahoma" w:cs="Tahoma"/>
          <w:bCs/>
          <w:spacing w:val="-7"/>
          <w:sz w:val="22"/>
          <w:szCs w:val="22"/>
          <w:u w:val="single"/>
          <w:lang w:eastAsia="el-GR"/>
        </w:rPr>
      </w:pPr>
    </w:p>
    <w:p w:rsidR="00D900B1" w:rsidRPr="00D900B1" w:rsidRDefault="00D900B1" w:rsidP="00D900B1">
      <w:pPr>
        <w:widowControl/>
        <w:jc w:val="both"/>
        <w:rPr>
          <w:rFonts w:ascii="Tahoma" w:hAnsi="Tahoma" w:cs="Tahoma"/>
          <w:bCs/>
          <w:spacing w:val="-5"/>
          <w:sz w:val="22"/>
          <w:szCs w:val="22"/>
          <w:lang w:eastAsia="el-GR"/>
        </w:rPr>
      </w:pPr>
    </w:p>
    <w:p w:rsidR="00D900B1" w:rsidRPr="00D900B1" w:rsidRDefault="00D900B1" w:rsidP="00D900B1">
      <w:pPr>
        <w:widowControl/>
        <w:jc w:val="both"/>
        <w:rPr>
          <w:rFonts w:ascii="Tahoma" w:hAnsi="Tahoma" w:cs="Tahoma"/>
          <w:sz w:val="22"/>
          <w:szCs w:val="22"/>
          <w:lang w:eastAsia="el-GR"/>
        </w:rPr>
      </w:pPr>
      <w:r w:rsidRPr="00D900B1">
        <w:rPr>
          <w:rFonts w:ascii="Tahoma" w:hAnsi="Tahoma" w:cs="Tahoma"/>
          <w:bCs/>
          <w:spacing w:val="-5"/>
          <w:sz w:val="22"/>
          <w:szCs w:val="22"/>
          <w:lang w:eastAsia="el-GR"/>
        </w:rPr>
        <w:t xml:space="preserve">ζ. </w:t>
      </w:r>
      <w:r w:rsidRPr="00D900B1">
        <w:rPr>
          <w:rFonts w:ascii="Tahoma" w:hAnsi="Tahoma" w:cs="Tahoma"/>
          <w:b/>
          <w:bCs/>
          <w:spacing w:val="-5"/>
          <w:sz w:val="22"/>
          <w:szCs w:val="22"/>
          <w:lang w:eastAsia="el-GR"/>
        </w:rPr>
        <w:t xml:space="preserve">Υπεύθυνες δηλώσεις </w:t>
      </w:r>
      <w:r w:rsidRPr="00D900B1">
        <w:rPr>
          <w:rFonts w:ascii="Tahoma" w:hAnsi="Tahoma" w:cs="Tahoma"/>
          <w:bCs/>
          <w:spacing w:val="-5"/>
          <w:sz w:val="22"/>
          <w:szCs w:val="22"/>
          <w:lang w:eastAsia="el-GR"/>
        </w:rPr>
        <w:t xml:space="preserve">του Ν. 1599/1986 που θα πρέπει να </w:t>
      </w:r>
      <w:r w:rsidRPr="00D900B1">
        <w:rPr>
          <w:rFonts w:ascii="Tahoma" w:hAnsi="Tahoma" w:cs="Tahoma"/>
          <w:sz w:val="22"/>
          <w:szCs w:val="22"/>
          <w:lang w:eastAsia="el-GR"/>
        </w:rPr>
        <w:t>υποβάλλονται σύμφωνα με το άρθρο 11 του Ν.2690/99 όπως και κάθε δήλωση (υπεύθυνη και μη) που απαιτεί η παρούσα διακήρυξη. Ο</w:t>
      </w:r>
      <w:r w:rsidRPr="00D900B1">
        <w:rPr>
          <w:rFonts w:ascii="Tahoma" w:hAnsi="Tahoma" w:cs="Tahoma"/>
          <w:bCs/>
          <w:spacing w:val="-5"/>
          <w:sz w:val="22"/>
          <w:szCs w:val="22"/>
          <w:lang w:eastAsia="el-GR"/>
        </w:rPr>
        <w:t xml:space="preserve">ι συμμετέχοντες πρέπει </w:t>
      </w:r>
      <w:r w:rsidRPr="00D900B1">
        <w:rPr>
          <w:rFonts w:ascii="Tahoma" w:hAnsi="Tahoma" w:cs="Tahoma"/>
          <w:b/>
          <w:bCs/>
          <w:spacing w:val="-5"/>
          <w:sz w:val="22"/>
          <w:szCs w:val="22"/>
          <w:lang w:eastAsia="el-GR"/>
        </w:rPr>
        <w:t>επί ποινή αποκλεισμού</w:t>
      </w:r>
      <w:r w:rsidRPr="00D900B1">
        <w:rPr>
          <w:rFonts w:ascii="Tahoma" w:hAnsi="Tahoma" w:cs="Tahoma"/>
          <w:bCs/>
          <w:spacing w:val="-5"/>
          <w:sz w:val="22"/>
          <w:szCs w:val="22"/>
          <w:lang w:eastAsia="el-GR"/>
        </w:rPr>
        <w:t xml:space="preserve"> να καταθέσουν με τα δικαιολογητικά της προσφοράς τους </w:t>
      </w:r>
      <w:r w:rsidRPr="00D900B1">
        <w:rPr>
          <w:rFonts w:ascii="Tahoma" w:hAnsi="Tahoma" w:cs="Tahoma"/>
          <w:bCs/>
          <w:spacing w:val="-5"/>
          <w:sz w:val="22"/>
          <w:szCs w:val="22"/>
          <w:u w:val="single"/>
          <w:lang w:eastAsia="el-GR"/>
        </w:rPr>
        <w:t xml:space="preserve"> </w:t>
      </w:r>
      <w:r w:rsidRPr="00D900B1">
        <w:rPr>
          <w:rFonts w:ascii="Tahoma" w:hAnsi="Tahoma" w:cs="Tahoma"/>
          <w:b/>
          <w:bCs/>
          <w:spacing w:val="-5"/>
          <w:sz w:val="22"/>
          <w:szCs w:val="22"/>
          <w:u w:val="single"/>
          <w:lang w:eastAsia="el-GR"/>
        </w:rPr>
        <w:t>υπεύθυνες δηλώσεις θεωρημένες για το γνήσιο της υπογραφής.</w:t>
      </w:r>
      <w:r w:rsidRPr="00D900B1">
        <w:rPr>
          <w:rFonts w:ascii="Tahoma" w:hAnsi="Tahoma" w:cs="Tahoma"/>
          <w:sz w:val="22"/>
          <w:szCs w:val="22"/>
          <w:lang w:eastAsia="el-GR"/>
        </w:rPr>
        <w:t xml:space="preserve"> Ειδικότερα:</w:t>
      </w:r>
    </w:p>
    <w:p w:rsidR="00D900B1" w:rsidRPr="00D900B1" w:rsidRDefault="00D900B1" w:rsidP="00D900B1">
      <w:pPr>
        <w:widowControl/>
        <w:jc w:val="both"/>
        <w:rPr>
          <w:rFonts w:ascii="Tahoma" w:hAnsi="Tahoma" w:cs="Tahoma"/>
          <w:sz w:val="22"/>
          <w:szCs w:val="22"/>
          <w:lang w:eastAsia="el-GR"/>
        </w:rPr>
      </w:pPr>
    </w:p>
    <w:p w:rsidR="00D900B1" w:rsidRPr="00D900B1" w:rsidRDefault="00D900B1" w:rsidP="00D900B1">
      <w:pPr>
        <w:widowControl/>
        <w:numPr>
          <w:ilvl w:val="0"/>
          <w:numId w:val="24"/>
        </w:numPr>
        <w:jc w:val="both"/>
        <w:rPr>
          <w:rFonts w:ascii="Tahoma" w:hAnsi="Tahoma" w:cs="Tahoma"/>
          <w:b/>
          <w:bCs/>
          <w:spacing w:val="-5"/>
          <w:sz w:val="22"/>
          <w:szCs w:val="22"/>
          <w:u w:val="single"/>
          <w:lang w:eastAsia="el-GR"/>
        </w:rPr>
      </w:pPr>
      <w:r w:rsidRPr="00D900B1">
        <w:rPr>
          <w:rFonts w:ascii="Tahoma" w:hAnsi="Tahoma" w:cs="Tahoma"/>
          <w:sz w:val="22"/>
          <w:szCs w:val="22"/>
          <w:lang w:eastAsia="el-GR"/>
        </w:rPr>
        <w:t xml:space="preserve">Υπεύθυνη Δήλωση του διαγωνιζόμενου ότι έχει λάβει γνώση των όρων της διακήρυξης και των τεχνικών προδιαγραφών και τους αποδέχεται χωρίς καμία επιφύλαξη. Σε περίπτωση απόκλισης από τις τεχνικές προδιαγραφές και τους όρους της διακήρυξης αυτό θα πρέπει να δηλώνεται και να αναφέρεται στην υπεύθυνη δήλωση.  </w:t>
      </w:r>
    </w:p>
    <w:p w:rsidR="00D900B1" w:rsidRPr="00D900B1" w:rsidRDefault="00D900B1" w:rsidP="00D900B1">
      <w:pPr>
        <w:widowControl/>
        <w:jc w:val="both"/>
        <w:rPr>
          <w:rFonts w:ascii="Tahoma" w:hAnsi="Tahoma" w:cs="Tahoma"/>
          <w:b/>
          <w:bCs/>
          <w:spacing w:val="-5"/>
          <w:sz w:val="22"/>
          <w:szCs w:val="22"/>
          <w:u w:val="single"/>
          <w:lang w:eastAsia="el-GR"/>
        </w:rPr>
      </w:pPr>
    </w:p>
    <w:p w:rsidR="00D900B1" w:rsidRPr="00D900B1" w:rsidRDefault="00D900B1" w:rsidP="00D900B1">
      <w:pPr>
        <w:widowControl/>
        <w:numPr>
          <w:ilvl w:val="0"/>
          <w:numId w:val="24"/>
        </w:numPr>
        <w:tabs>
          <w:tab w:val="left" w:pos="-720"/>
        </w:tabs>
        <w:suppressAutoHyphens/>
        <w:jc w:val="both"/>
        <w:rPr>
          <w:rFonts w:ascii="Tahoma" w:hAnsi="Tahoma" w:cs="Tahoma"/>
          <w:spacing w:val="-3"/>
          <w:sz w:val="22"/>
          <w:szCs w:val="22"/>
          <w:lang w:eastAsia="el-GR"/>
        </w:rPr>
      </w:pPr>
      <w:r w:rsidRPr="00D900B1">
        <w:rPr>
          <w:rFonts w:ascii="Tahoma" w:hAnsi="Tahoma" w:cs="Tahoma"/>
          <w:spacing w:val="-3"/>
          <w:sz w:val="22"/>
          <w:szCs w:val="22"/>
          <w:lang w:eastAsia="el-GR"/>
        </w:rPr>
        <w:t>Υπεύθυνη Δήλωση περί του ότι η επιχείρηση του συμμετέχοντα, νομικού προσώπου δεν λειτουργεί υπό καθεστώς νομικών περιορισμών, ότι δεν έχει αποκλεισθεί η συμμετοχή του σε διαγωνισμούς δημοσίου ή και από οργανισμούς τοπικής αυτοδιοίκησης και ότι δεν έχει υποπέσει σε σοβαρό παράπτωμα κατά την άσκηση επαγγελματικής του δραστηριότητας.</w:t>
      </w:r>
    </w:p>
    <w:p w:rsidR="00D900B1" w:rsidRPr="00D900B1" w:rsidRDefault="00D900B1" w:rsidP="00D900B1">
      <w:pPr>
        <w:widowControl/>
        <w:tabs>
          <w:tab w:val="left" w:pos="-720"/>
        </w:tabs>
        <w:suppressAutoHyphens/>
        <w:jc w:val="both"/>
        <w:rPr>
          <w:rFonts w:ascii="Tahoma" w:hAnsi="Tahoma" w:cs="Tahoma"/>
          <w:spacing w:val="-3"/>
          <w:sz w:val="22"/>
          <w:szCs w:val="22"/>
          <w:lang w:eastAsia="el-GR"/>
        </w:rPr>
      </w:pPr>
    </w:p>
    <w:p w:rsidR="00D900B1" w:rsidRPr="00D900B1" w:rsidRDefault="00D900B1" w:rsidP="00D900B1">
      <w:pPr>
        <w:widowControl/>
        <w:numPr>
          <w:ilvl w:val="0"/>
          <w:numId w:val="24"/>
        </w:numPr>
        <w:spacing w:after="120"/>
        <w:jc w:val="both"/>
        <w:rPr>
          <w:rFonts w:ascii="Tahoma" w:hAnsi="Tahoma" w:cs="Tahoma"/>
          <w:spacing w:val="-3"/>
          <w:sz w:val="22"/>
          <w:szCs w:val="22"/>
          <w:lang w:eastAsia="el-GR"/>
        </w:rPr>
      </w:pPr>
      <w:r w:rsidRPr="00D900B1">
        <w:rPr>
          <w:rFonts w:ascii="Tahoma" w:hAnsi="Tahoma" w:cs="Tahoma"/>
          <w:spacing w:val="-3"/>
          <w:sz w:val="22"/>
          <w:szCs w:val="22"/>
          <w:lang w:eastAsia="el-GR"/>
        </w:rPr>
        <w:t>Υπεύθυνη δήλωση που θα αναφέρεται ονομαστικά το σύνολο των ασφαλιστικών φορέων, στους οποίους καταβάλλει ασφαλιστικές εισφορές,</w:t>
      </w:r>
      <w:r w:rsidRPr="00D900B1">
        <w:rPr>
          <w:rFonts w:ascii="Tahoma" w:hAnsi="Tahoma" w:cs="Tahoma"/>
          <w:b/>
          <w:spacing w:val="-3"/>
          <w:sz w:val="22"/>
          <w:szCs w:val="22"/>
          <w:lang w:eastAsia="el-GR"/>
        </w:rPr>
        <w:t xml:space="preserve"> </w:t>
      </w:r>
      <w:r w:rsidRPr="00D900B1">
        <w:rPr>
          <w:rFonts w:ascii="Tahoma" w:hAnsi="Tahoma" w:cs="Tahoma"/>
          <w:b/>
          <w:spacing w:val="-3"/>
          <w:sz w:val="22"/>
          <w:szCs w:val="22"/>
          <w:u w:val="single"/>
          <w:lang w:eastAsia="el-GR"/>
        </w:rPr>
        <w:t>κύριες κι επικουρικές</w:t>
      </w:r>
      <w:r w:rsidRPr="00D900B1">
        <w:rPr>
          <w:rFonts w:ascii="Tahoma" w:hAnsi="Tahoma" w:cs="Tahoma"/>
          <w:spacing w:val="-3"/>
          <w:sz w:val="22"/>
          <w:szCs w:val="22"/>
          <w:lang w:eastAsia="el-GR"/>
        </w:rPr>
        <w:t xml:space="preserve">, η επιχείρηση. </w:t>
      </w:r>
    </w:p>
    <w:p w:rsidR="00D900B1" w:rsidRPr="00D900B1" w:rsidRDefault="00D900B1" w:rsidP="00D900B1">
      <w:pPr>
        <w:widowControl/>
        <w:numPr>
          <w:ilvl w:val="0"/>
          <w:numId w:val="24"/>
        </w:numPr>
        <w:spacing w:after="120"/>
        <w:jc w:val="both"/>
        <w:rPr>
          <w:rFonts w:ascii="Tahoma" w:hAnsi="Tahoma" w:cs="Tahoma"/>
          <w:sz w:val="22"/>
          <w:szCs w:val="22"/>
          <w:lang w:eastAsia="el-GR"/>
        </w:rPr>
      </w:pPr>
      <w:r w:rsidRPr="00D900B1">
        <w:rPr>
          <w:rFonts w:ascii="Tahoma" w:hAnsi="Tahoma" w:cs="Tahoma"/>
          <w:sz w:val="22"/>
          <w:szCs w:val="22"/>
          <w:lang w:eastAsia="el-GR"/>
        </w:rPr>
        <w:t xml:space="preserve">Υπεύθυνη δήλωση όπου ο προσφέρων πρέπει να δηλώνει τη χώρα προέλευσης και κατασκευής των υλικών που προσφέρει, </w:t>
      </w:r>
      <w:r w:rsidRPr="00D900B1">
        <w:rPr>
          <w:rFonts w:ascii="Tahoma" w:hAnsi="Tahoma" w:cs="Tahoma"/>
          <w:b/>
          <w:sz w:val="22"/>
          <w:szCs w:val="22"/>
          <w:u w:val="single"/>
          <w:lang w:eastAsia="el-GR"/>
        </w:rPr>
        <w:t>μόνο</w:t>
      </w:r>
      <w:r w:rsidRPr="00D900B1">
        <w:rPr>
          <w:rFonts w:ascii="Tahoma" w:hAnsi="Tahoma" w:cs="Tahoma"/>
          <w:sz w:val="22"/>
          <w:szCs w:val="22"/>
          <w:lang w:eastAsia="el-GR"/>
        </w:rPr>
        <w:t xml:space="preserve"> στην περίπτωση που τα προϊόντα δεν είναι κοινοτικής προέλευσης.</w:t>
      </w:r>
    </w:p>
    <w:p w:rsidR="00D900B1" w:rsidRPr="00D900B1" w:rsidRDefault="00D900B1" w:rsidP="00D900B1">
      <w:pPr>
        <w:widowControl/>
        <w:numPr>
          <w:ilvl w:val="0"/>
          <w:numId w:val="24"/>
        </w:numPr>
        <w:spacing w:after="120"/>
        <w:jc w:val="both"/>
        <w:rPr>
          <w:rFonts w:ascii="Tahoma" w:hAnsi="Tahoma" w:cs="Tahoma"/>
          <w:sz w:val="22"/>
          <w:szCs w:val="22"/>
          <w:lang w:eastAsia="el-GR"/>
        </w:rPr>
      </w:pPr>
      <w:r w:rsidRPr="00D900B1">
        <w:rPr>
          <w:rFonts w:ascii="Tahoma" w:hAnsi="Tahoma" w:cs="Tahoma"/>
          <w:sz w:val="22"/>
          <w:szCs w:val="22"/>
          <w:lang w:eastAsia="el-GR"/>
        </w:rPr>
        <w:t>Υπεύθυνη δήλωση όπου ο προσφέρων πρέπει να δηλώνει το εργοστάσιο στο οποίο θα κατασκευαστούν τα υπό προμήθεια είδη, καθώς και τον τόπο εγκατάστασης του εργοστασίου.</w:t>
      </w:r>
    </w:p>
    <w:p w:rsidR="00D900B1" w:rsidRPr="00D900B1" w:rsidRDefault="00D900B1" w:rsidP="00D900B1">
      <w:pPr>
        <w:widowControl/>
        <w:shd w:val="clear" w:color="auto" w:fill="FFFFFF"/>
        <w:jc w:val="both"/>
        <w:rPr>
          <w:rFonts w:ascii="Tahoma" w:hAnsi="Tahoma" w:cs="Tahoma"/>
          <w:sz w:val="22"/>
          <w:szCs w:val="22"/>
          <w:lang w:eastAsia="el-GR"/>
        </w:rPr>
      </w:pPr>
      <w:r w:rsidRPr="00D900B1">
        <w:rPr>
          <w:rFonts w:ascii="Tahoma" w:hAnsi="Tahoma" w:cs="Tahoma"/>
          <w:sz w:val="22"/>
          <w:szCs w:val="22"/>
          <w:lang w:eastAsia="el-GR"/>
        </w:rPr>
        <w:t>Επίσης, ο φάκελος των δικαιολογητικών συμμετοχής, εκτός των παραπάνω, πρέπει να περιέχει και τα νομιμοποιητικά έγγραφα κάθε συμμετέχοντος, όπως το Φ.Ε.Κ. ίδρυσης και τις τροποποιήσεις του (για διαγωνιζόμενους με μορφή Α.Ε. και ΕΠΕ), επικυρωμένο αντίγραφο ή απόσπασμα του καταστατικού του διαγωνιζομένου και των εγγράφων τροποποιήσεών του (για Ο.Ε. και Ε.Ε.).</w:t>
      </w:r>
    </w:p>
    <w:p w:rsidR="00D900B1" w:rsidRPr="00D900B1" w:rsidRDefault="00D900B1" w:rsidP="00D900B1">
      <w:pPr>
        <w:widowControl/>
        <w:shd w:val="clear" w:color="auto" w:fill="FFFFFF"/>
        <w:jc w:val="both"/>
        <w:rPr>
          <w:rFonts w:ascii="Tahoma" w:hAnsi="Tahoma" w:cs="Tahoma"/>
          <w:sz w:val="22"/>
          <w:szCs w:val="22"/>
          <w:lang w:eastAsia="el-GR"/>
        </w:rPr>
      </w:pPr>
      <w:r w:rsidRPr="00D900B1">
        <w:rPr>
          <w:rFonts w:ascii="Tahoma" w:hAnsi="Tahoma" w:cs="Tahoma"/>
          <w:sz w:val="22"/>
          <w:szCs w:val="22"/>
          <w:lang w:eastAsia="el-GR"/>
        </w:rPr>
        <w:t xml:space="preserve">Στοιχεία και έγγραφα από τα οποία πρέπει να προκύπτουν τα μέλη του Δ.Σ. τα υπόλοιπα πρόσωπα που έχουν δικαίωμα να δεσμεύουν με την υπογραφή τους την Ε.Ε. και τα έγγραφα της νομιμοποίησης αυτών, αν αυτό δεν προκύπτει ευθέως από </w:t>
      </w:r>
      <w:r w:rsidRPr="00D900B1">
        <w:rPr>
          <w:rFonts w:ascii="Tahoma" w:hAnsi="Tahoma" w:cs="Tahoma"/>
          <w:sz w:val="22"/>
          <w:szCs w:val="22"/>
          <w:lang w:eastAsia="el-GR"/>
        </w:rPr>
        <w:lastRenderedPageBreak/>
        <w:t>το καταστατικό, αναλόγως με τη νομική μορφή των εταιρειών ή κάθε άλλου νομικού προσώπου.</w:t>
      </w:r>
    </w:p>
    <w:p w:rsidR="00D900B1" w:rsidRPr="00D900B1" w:rsidRDefault="00D900B1" w:rsidP="00D900B1">
      <w:pPr>
        <w:widowControl/>
        <w:tabs>
          <w:tab w:val="left" w:pos="-720"/>
        </w:tabs>
        <w:suppressAutoHyphens/>
        <w:jc w:val="both"/>
        <w:rPr>
          <w:rFonts w:ascii="Tahoma" w:hAnsi="Tahoma" w:cs="Tahoma"/>
          <w:sz w:val="22"/>
          <w:szCs w:val="22"/>
          <w:lang w:eastAsia="el-GR"/>
        </w:rPr>
      </w:pPr>
    </w:p>
    <w:p w:rsidR="00D900B1" w:rsidRPr="00D900B1" w:rsidRDefault="00D900B1" w:rsidP="00D900B1">
      <w:pPr>
        <w:widowControl/>
        <w:tabs>
          <w:tab w:val="left" w:pos="-720"/>
        </w:tabs>
        <w:suppressAutoHyphens/>
        <w:jc w:val="both"/>
        <w:rPr>
          <w:rFonts w:ascii="Tahoma" w:hAnsi="Tahoma" w:cs="Tahoma"/>
          <w:sz w:val="22"/>
          <w:szCs w:val="22"/>
          <w:lang w:eastAsia="el-GR"/>
        </w:rPr>
      </w:pPr>
      <w:r w:rsidRPr="00D900B1">
        <w:rPr>
          <w:rFonts w:ascii="Tahoma" w:hAnsi="Tahoma" w:cs="Tahoma"/>
          <w:sz w:val="22"/>
          <w:szCs w:val="22"/>
          <w:lang w:eastAsia="el-GR"/>
        </w:rPr>
        <w:t>Εφόσον οι προμηθευτές συμμετέχουν στον διαγωνισμό με εκπροσώπους τους, υποβάλλουν βεβαίωση εκπροσώπησης ή εξουσιοδότηση.</w:t>
      </w:r>
    </w:p>
    <w:p w:rsidR="00D900B1" w:rsidRPr="00D900B1" w:rsidRDefault="00D900B1" w:rsidP="00D900B1">
      <w:pPr>
        <w:widowControl/>
        <w:tabs>
          <w:tab w:val="left" w:pos="-720"/>
        </w:tabs>
        <w:suppressAutoHyphens/>
        <w:jc w:val="both"/>
        <w:rPr>
          <w:rFonts w:ascii="Tahoma" w:hAnsi="Tahoma" w:cs="Tahoma"/>
          <w:bCs/>
          <w:spacing w:val="-11"/>
          <w:sz w:val="22"/>
          <w:szCs w:val="22"/>
          <w:lang w:eastAsia="el-GR"/>
        </w:rPr>
      </w:pPr>
      <w:r w:rsidRPr="00D900B1">
        <w:rPr>
          <w:rFonts w:ascii="Tahoma" w:hAnsi="Tahoma" w:cs="Tahoma"/>
          <w:sz w:val="22"/>
          <w:szCs w:val="22"/>
          <w:lang w:eastAsia="el-GR"/>
        </w:rPr>
        <w:t>Κανένας δεν μπορεί να εκπροσωπεί, στην ίδια δημοπρασία, περισσότερες από μία (1) εταιρίες.</w:t>
      </w:r>
    </w:p>
    <w:p w:rsidR="00D900B1" w:rsidRPr="00D900B1" w:rsidRDefault="00D900B1" w:rsidP="00D900B1">
      <w:pPr>
        <w:widowControl/>
        <w:jc w:val="both"/>
        <w:rPr>
          <w:rFonts w:ascii="Tahoma" w:hAnsi="Tahoma" w:cs="Tahoma"/>
          <w:sz w:val="22"/>
          <w:szCs w:val="22"/>
          <w:lang w:eastAsia="el-GR"/>
        </w:rPr>
      </w:pPr>
    </w:p>
    <w:p w:rsidR="00D900B1" w:rsidRPr="00D900B1" w:rsidRDefault="00D900B1" w:rsidP="00D900B1">
      <w:pPr>
        <w:widowControl/>
        <w:jc w:val="both"/>
        <w:rPr>
          <w:rFonts w:ascii="Tahoma" w:hAnsi="Tahoma" w:cs="Tahoma"/>
          <w:sz w:val="22"/>
          <w:szCs w:val="22"/>
          <w:lang w:eastAsia="el-GR"/>
        </w:rPr>
      </w:pPr>
      <w:r w:rsidRPr="00D900B1">
        <w:rPr>
          <w:rFonts w:ascii="Tahoma" w:hAnsi="Tahoma" w:cs="Tahoma"/>
          <w:sz w:val="22"/>
          <w:szCs w:val="22"/>
          <w:lang w:eastAsia="el-GR"/>
        </w:rPr>
        <w:t>Ο Δήμος επιφυλάσσεται να ζητήσει οποιοδήποτε από τα δικαιολογητικά που αναφέρονται στο αρ. 7 και 9 παρ. 2 του ΕΚΠΟΤΑ, εφόσον το κρίνει αναγκαίο.</w:t>
      </w:r>
    </w:p>
    <w:p w:rsidR="00D900B1" w:rsidRPr="00D900B1" w:rsidRDefault="00D900B1" w:rsidP="00D900B1">
      <w:pPr>
        <w:widowControl/>
        <w:shd w:val="clear" w:color="auto" w:fill="FFFFFF"/>
        <w:tabs>
          <w:tab w:val="left" w:pos="245"/>
        </w:tabs>
        <w:rPr>
          <w:rFonts w:ascii="Tahoma" w:hAnsi="Tahoma" w:cs="Tahoma"/>
          <w:bCs/>
          <w:sz w:val="22"/>
          <w:szCs w:val="22"/>
          <w:u w:val="single"/>
          <w:lang w:eastAsia="el-GR"/>
        </w:rPr>
      </w:pPr>
    </w:p>
    <w:p w:rsidR="00D900B1" w:rsidRPr="00D900B1" w:rsidRDefault="00D900B1" w:rsidP="00D900B1">
      <w:pPr>
        <w:widowControl/>
        <w:shd w:val="clear" w:color="auto" w:fill="FFFFFF"/>
        <w:tabs>
          <w:tab w:val="left" w:pos="245"/>
        </w:tabs>
        <w:rPr>
          <w:rFonts w:ascii="Tahoma" w:hAnsi="Tahoma" w:cs="Tahoma"/>
          <w:sz w:val="22"/>
          <w:szCs w:val="22"/>
          <w:lang w:eastAsia="el-GR"/>
        </w:rPr>
      </w:pPr>
      <w:r w:rsidRPr="00D900B1">
        <w:rPr>
          <w:rFonts w:ascii="Tahoma" w:hAnsi="Tahoma" w:cs="Tahoma"/>
          <w:bCs/>
          <w:sz w:val="22"/>
          <w:szCs w:val="22"/>
          <w:u w:val="single"/>
          <w:lang w:eastAsia="el-GR"/>
        </w:rPr>
        <w:t>2.</w:t>
      </w:r>
      <w:r w:rsidRPr="00D900B1">
        <w:rPr>
          <w:rFonts w:ascii="Tahoma" w:hAnsi="Tahoma" w:cs="Tahoma"/>
          <w:bCs/>
          <w:sz w:val="22"/>
          <w:szCs w:val="22"/>
          <w:lang w:eastAsia="el-GR"/>
        </w:rPr>
        <w:tab/>
      </w:r>
      <w:r w:rsidRPr="00D900B1">
        <w:rPr>
          <w:rFonts w:ascii="Tahoma" w:hAnsi="Tahoma" w:cs="Tahoma"/>
          <w:bCs/>
          <w:sz w:val="22"/>
          <w:szCs w:val="22"/>
          <w:u w:val="single"/>
          <w:lang w:eastAsia="el-GR"/>
        </w:rPr>
        <w:t>ΟΙ ΑΛΛΟΔΑΠΟΙ ΠΡΟΜΗΘΕΥΤΕΣ</w:t>
      </w:r>
    </w:p>
    <w:p w:rsidR="00D900B1" w:rsidRPr="00D900B1" w:rsidRDefault="00D900B1" w:rsidP="00D900B1">
      <w:pPr>
        <w:widowControl/>
        <w:jc w:val="both"/>
        <w:rPr>
          <w:rFonts w:ascii="Tahoma" w:hAnsi="Tahoma" w:cs="Tahoma"/>
          <w:bCs/>
          <w:spacing w:val="-12"/>
          <w:sz w:val="22"/>
          <w:szCs w:val="22"/>
          <w:lang w:eastAsia="el-GR"/>
        </w:rPr>
      </w:pPr>
      <w:r w:rsidRPr="00D900B1">
        <w:rPr>
          <w:rFonts w:ascii="Tahoma" w:hAnsi="Tahoma" w:cs="Tahoma"/>
          <w:bCs/>
          <w:spacing w:val="-12"/>
          <w:sz w:val="22"/>
          <w:szCs w:val="22"/>
          <w:lang w:eastAsia="el-GR"/>
        </w:rPr>
        <w:t>Τα ως άνω για τους Έλληνες πολίτες, που όμως εκδίδονται από την χώρα εγκατάστασής τους.</w:t>
      </w:r>
    </w:p>
    <w:p w:rsidR="00D900B1" w:rsidRPr="00D900B1" w:rsidRDefault="00D900B1" w:rsidP="00D900B1">
      <w:pPr>
        <w:widowControl/>
        <w:shd w:val="clear" w:color="auto" w:fill="FFFFFF"/>
        <w:ind w:right="10"/>
        <w:jc w:val="both"/>
        <w:rPr>
          <w:rFonts w:ascii="Tahoma" w:hAnsi="Tahoma" w:cs="Tahoma"/>
          <w:bCs/>
          <w:spacing w:val="-12"/>
          <w:sz w:val="22"/>
          <w:szCs w:val="22"/>
          <w:lang w:eastAsia="el-GR"/>
        </w:rPr>
      </w:pPr>
    </w:p>
    <w:p w:rsidR="00D900B1" w:rsidRPr="00D900B1" w:rsidRDefault="00D900B1" w:rsidP="00D900B1">
      <w:pPr>
        <w:widowControl/>
        <w:shd w:val="clear" w:color="auto" w:fill="FFFFFF"/>
        <w:tabs>
          <w:tab w:val="left" w:pos="245"/>
        </w:tabs>
        <w:rPr>
          <w:rFonts w:ascii="Tahoma" w:hAnsi="Tahoma" w:cs="Tahoma"/>
          <w:sz w:val="22"/>
          <w:szCs w:val="22"/>
          <w:lang w:eastAsia="el-GR"/>
        </w:rPr>
      </w:pPr>
      <w:r w:rsidRPr="00D900B1">
        <w:rPr>
          <w:rFonts w:ascii="Tahoma" w:hAnsi="Tahoma" w:cs="Tahoma"/>
          <w:bCs/>
          <w:sz w:val="22"/>
          <w:szCs w:val="22"/>
          <w:u w:val="single"/>
          <w:lang w:eastAsia="el-GR"/>
        </w:rPr>
        <w:t>3.</w:t>
      </w:r>
      <w:r w:rsidRPr="00D900B1">
        <w:rPr>
          <w:rFonts w:ascii="Tahoma" w:hAnsi="Tahoma" w:cs="Tahoma"/>
          <w:bCs/>
          <w:sz w:val="22"/>
          <w:szCs w:val="22"/>
          <w:lang w:eastAsia="el-GR"/>
        </w:rPr>
        <w:tab/>
      </w:r>
      <w:r w:rsidRPr="00D900B1">
        <w:rPr>
          <w:rFonts w:ascii="Tahoma" w:hAnsi="Tahoma" w:cs="Tahoma"/>
          <w:bCs/>
          <w:sz w:val="22"/>
          <w:szCs w:val="22"/>
          <w:u w:val="single"/>
          <w:lang w:eastAsia="el-GR"/>
        </w:rPr>
        <w:t>ΤΑ ΝΟΜΙΚΑ ΠΡΟΣΩΠΑ ΗΜΕΔΑΠΑ Η ΑΛΛΟΔΑΠΑ</w:t>
      </w:r>
    </w:p>
    <w:p w:rsidR="00D900B1" w:rsidRPr="00D900B1" w:rsidRDefault="00D900B1" w:rsidP="00D900B1">
      <w:pPr>
        <w:widowControl/>
        <w:shd w:val="clear" w:color="auto" w:fill="FFFFFF"/>
        <w:ind w:right="5"/>
        <w:jc w:val="both"/>
        <w:rPr>
          <w:rFonts w:ascii="Tahoma" w:hAnsi="Tahoma" w:cs="Tahoma"/>
          <w:bCs/>
          <w:spacing w:val="-3"/>
          <w:sz w:val="22"/>
          <w:szCs w:val="22"/>
          <w:lang w:eastAsia="el-GR"/>
        </w:rPr>
      </w:pPr>
      <w:r w:rsidRPr="00D900B1">
        <w:rPr>
          <w:rFonts w:ascii="Tahoma" w:hAnsi="Tahoma" w:cs="Tahoma"/>
          <w:bCs/>
          <w:spacing w:val="-12"/>
          <w:sz w:val="22"/>
          <w:szCs w:val="22"/>
          <w:lang w:eastAsia="el-GR"/>
        </w:rPr>
        <w:t xml:space="preserve">Όλα τα δικαιολογητικά που αναφέρονται παραπάνω, εκτός από το απόσπασμα του ποινικού </w:t>
      </w:r>
      <w:r w:rsidRPr="00D900B1">
        <w:rPr>
          <w:rFonts w:ascii="Tahoma" w:hAnsi="Tahoma" w:cs="Tahoma"/>
          <w:bCs/>
          <w:spacing w:val="-3"/>
          <w:sz w:val="22"/>
          <w:szCs w:val="22"/>
          <w:lang w:eastAsia="el-GR"/>
        </w:rPr>
        <w:t>μητρώου ή άλλου αντίστοιχου με αυτό έγγραφο</w:t>
      </w:r>
    </w:p>
    <w:p w:rsidR="00D900B1" w:rsidRPr="00D900B1" w:rsidRDefault="00D900B1" w:rsidP="00D900B1">
      <w:pPr>
        <w:widowControl/>
        <w:shd w:val="clear" w:color="auto" w:fill="FFFFFF"/>
        <w:ind w:right="5"/>
        <w:jc w:val="both"/>
        <w:rPr>
          <w:rFonts w:ascii="Tahoma" w:hAnsi="Tahoma" w:cs="Tahoma"/>
          <w:sz w:val="22"/>
          <w:szCs w:val="22"/>
          <w:lang w:eastAsia="el-GR"/>
        </w:rPr>
      </w:pPr>
    </w:p>
    <w:p w:rsidR="00D900B1" w:rsidRPr="00D900B1" w:rsidRDefault="00D900B1" w:rsidP="00D900B1">
      <w:pPr>
        <w:widowControl/>
        <w:shd w:val="clear" w:color="auto" w:fill="FFFFFF"/>
        <w:tabs>
          <w:tab w:val="left" w:pos="245"/>
        </w:tabs>
        <w:rPr>
          <w:rFonts w:ascii="Tahoma" w:hAnsi="Tahoma" w:cs="Tahoma"/>
          <w:bCs/>
          <w:spacing w:val="-6"/>
          <w:sz w:val="22"/>
          <w:szCs w:val="22"/>
          <w:u w:val="single"/>
          <w:lang w:eastAsia="el-GR"/>
        </w:rPr>
      </w:pPr>
    </w:p>
    <w:p w:rsidR="00D900B1" w:rsidRPr="00D900B1" w:rsidRDefault="00D900B1" w:rsidP="00D900B1">
      <w:pPr>
        <w:widowControl/>
        <w:shd w:val="clear" w:color="auto" w:fill="FFFFFF"/>
        <w:tabs>
          <w:tab w:val="left" w:pos="245"/>
        </w:tabs>
        <w:rPr>
          <w:rFonts w:ascii="Tahoma" w:hAnsi="Tahoma" w:cs="Tahoma"/>
          <w:sz w:val="22"/>
          <w:szCs w:val="22"/>
          <w:lang w:eastAsia="el-GR"/>
        </w:rPr>
      </w:pPr>
      <w:r w:rsidRPr="00D900B1">
        <w:rPr>
          <w:rFonts w:ascii="Tahoma" w:hAnsi="Tahoma" w:cs="Tahoma"/>
          <w:bCs/>
          <w:spacing w:val="-6"/>
          <w:sz w:val="22"/>
          <w:szCs w:val="22"/>
          <w:u w:val="single"/>
          <w:lang w:eastAsia="el-GR"/>
        </w:rPr>
        <w:t>4.</w:t>
      </w:r>
      <w:r w:rsidRPr="00D900B1">
        <w:rPr>
          <w:rFonts w:ascii="Tahoma" w:hAnsi="Tahoma" w:cs="Tahoma"/>
          <w:bCs/>
          <w:sz w:val="22"/>
          <w:szCs w:val="22"/>
          <w:lang w:eastAsia="el-GR"/>
        </w:rPr>
        <w:tab/>
      </w:r>
      <w:r w:rsidRPr="00D900B1">
        <w:rPr>
          <w:rFonts w:ascii="Tahoma" w:hAnsi="Tahoma" w:cs="Tahoma"/>
          <w:bCs/>
          <w:sz w:val="22"/>
          <w:szCs w:val="22"/>
          <w:u w:val="single"/>
          <w:lang w:eastAsia="el-GR"/>
        </w:rPr>
        <w:t>ΟΙ ΣΥΝΕΤΑΙΡΙΣΜΟΙ</w:t>
      </w:r>
    </w:p>
    <w:p w:rsidR="00D900B1" w:rsidRPr="00D900B1" w:rsidRDefault="00D900B1" w:rsidP="00D900B1">
      <w:pPr>
        <w:widowControl/>
        <w:shd w:val="clear" w:color="auto" w:fill="FFFFFF"/>
        <w:jc w:val="both"/>
        <w:rPr>
          <w:rFonts w:ascii="Tahoma" w:hAnsi="Tahoma" w:cs="Tahoma"/>
          <w:sz w:val="22"/>
          <w:szCs w:val="22"/>
          <w:lang w:eastAsia="el-GR"/>
        </w:rPr>
      </w:pPr>
      <w:r w:rsidRPr="00D900B1">
        <w:rPr>
          <w:rFonts w:ascii="Tahoma" w:hAnsi="Tahoma" w:cs="Tahoma"/>
          <w:bCs/>
          <w:spacing w:val="-10"/>
          <w:sz w:val="22"/>
          <w:szCs w:val="22"/>
          <w:lang w:eastAsia="el-GR"/>
        </w:rPr>
        <w:t>α. Εγγυητική επιστολή συμμετοχής, σύμφωνα με όσα αναφέρονται παραπάνω.</w:t>
      </w:r>
    </w:p>
    <w:p w:rsidR="00D900B1" w:rsidRPr="00D900B1" w:rsidRDefault="00D900B1" w:rsidP="00D900B1">
      <w:pPr>
        <w:widowControl/>
        <w:shd w:val="clear" w:color="auto" w:fill="FFFFFF"/>
        <w:jc w:val="both"/>
        <w:rPr>
          <w:rFonts w:ascii="Tahoma" w:hAnsi="Tahoma" w:cs="Tahoma"/>
          <w:sz w:val="22"/>
          <w:szCs w:val="22"/>
          <w:lang w:eastAsia="el-GR"/>
        </w:rPr>
      </w:pPr>
      <w:r w:rsidRPr="00D900B1">
        <w:rPr>
          <w:rFonts w:ascii="Tahoma" w:hAnsi="Tahoma" w:cs="Tahoma"/>
          <w:bCs/>
          <w:spacing w:val="-10"/>
          <w:sz w:val="22"/>
          <w:szCs w:val="22"/>
          <w:lang w:eastAsia="el-GR"/>
        </w:rPr>
        <w:t>β. Βεβαίωση εποπτεύουσας αρχής ότι ο συνεταιρισμός λειτουργεί νόμιμα.</w:t>
      </w:r>
    </w:p>
    <w:p w:rsidR="00D900B1" w:rsidRPr="00D900B1" w:rsidRDefault="00D900B1" w:rsidP="00D900B1">
      <w:pPr>
        <w:widowControl/>
        <w:shd w:val="clear" w:color="auto" w:fill="FFFFFF"/>
        <w:jc w:val="both"/>
        <w:rPr>
          <w:rFonts w:ascii="Tahoma" w:hAnsi="Tahoma" w:cs="Tahoma"/>
          <w:sz w:val="22"/>
          <w:szCs w:val="22"/>
          <w:lang w:eastAsia="el-GR"/>
        </w:rPr>
      </w:pPr>
      <w:r w:rsidRPr="00D900B1">
        <w:rPr>
          <w:rFonts w:ascii="Tahoma" w:hAnsi="Tahoma" w:cs="Tahoma"/>
          <w:bCs/>
          <w:spacing w:val="-11"/>
          <w:sz w:val="22"/>
          <w:szCs w:val="22"/>
          <w:lang w:eastAsia="el-GR"/>
        </w:rPr>
        <w:t>γ. Πιστοποιητικά αρμόδιας Δικαστικής ή Διοικητικής Αρχής από τα οποία να προκύπτει ότι:</w:t>
      </w:r>
    </w:p>
    <w:p w:rsidR="00D900B1" w:rsidRPr="00D900B1" w:rsidRDefault="00D900B1" w:rsidP="00D900B1">
      <w:pPr>
        <w:widowControl/>
        <w:numPr>
          <w:ilvl w:val="0"/>
          <w:numId w:val="22"/>
        </w:numPr>
        <w:shd w:val="clear" w:color="auto" w:fill="FFFFFF"/>
        <w:tabs>
          <w:tab w:val="left" w:pos="984"/>
        </w:tabs>
        <w:autoSpaceDE w:val="0"/>
        <w:autoSpaceDN w:val="0"/>
        <w:adjustRightInd w:val="0"/>
        <w:ind w:right="10"/>
        <w:jc w:val="both"/>
        <w:rPr>
          <w:rFonts w:ascii="Tahoma" w:hAnsi="Tahoma" w:cs="Tahoma"/>
          <w:bCs/>
          <w:sz w:val="22"/>
          <w:szCs w:val="22"/>
          <w:lang w:eastAsia="el-GR"/>
        </w:rPr>
      </w:pPr>
      <w:r w:rsidRPr="00D900B1">
        <w:rPr>
          <w:rFonts w:ascii="Tahoma" w:hAnsi="Tahoma" w:cs="Tahoma"/>
          <w:bCs/>
          <w:spacing w:val="-6"/>
          <w:sz w:val="22"/>
          <w:szCs w:val="22"/>
          <w:lang w:eastAsia="el-GR"/>
        </w:rPr>
        <w:t xml:space="preserve">Δεν τελούν σε πτώχευση, εκκαθάριση, αναγκαστική διαχείριση, πτωχευτικό </w:t>
      </w:r>
      <w:r w:rsidRPr="00D900B1">
        <w:rPr>
          <w:rFonts w:ascii="Tahoma" w:hAnsi="Tahoma" w:cs="Tahoma"/>
          <w:bCs/>
          <w:sz w:val="22"/>
          <w:szCs w:val="22"/>
          <w:lang w:eastAsia="el-GR"/>
        </w:rPr>
        <w:t>συμβιβασμό ή άλλη ανάλογη κατάσταση.</w:t>
      </w:r>
    </w:p>
    <w:p w:rsidR="00D900B1" w:rsidRPr="00D900B1" w:rsidRDefault="00D900B1" w:rsidP="00D900B1">
      <w:pPr>
        <w:widowControl/>
        <w:numPr>
          <w:ilvl w:val="0"/>
          <w:numId w:val="22"/>
        </w:numPr>
        <w:shd w:val="clear" w:color="auto" w:fill="FFFFFF"/>
        <w:tabs>
          <w:tab w:val="left" w:pos="984"/>
        </w:tabs>
        <w:autoSpaceDE w:val="0"/>
        <w:autoSpaceDN w:val="0"/>
        <w:adjustRightInd w:val="0"/>
        <w:jc w:val="both"/>
        <w:rPr>
          <w:rFonts w:ascii="Tahoma" w:hAnsi="Tahoma" w:cs="Tahoma"/>
          <w:bCs/>
          <w:sz w:val="22"/>
          <w:szCs w:val="22"/>
          <w:lang w:eastAsia="el-GR"/>
        </w:rPr>
      </w:pPr>
      <w:r w:rsidRPr="00D900B1">
        <w:rPr>
          <w:rFonts w:ascii="Tahoma" w:hAnsi="Tahoma" w:cs="Tahoma"/>
          <w:bCs/>
          <w:spacing w:val="-5"/>
          <w:sz w:val="22"/>
          <w:szCs w:val="22"/>
          <w:lang w:eastAsia="el-GR"/>
        </w:rPr>
        <w:t xml:space="preserve">Δεν τελούν υπό διαδικασία κήρυξης σε πτώχευση, έκδοσης αναγκαστικής </w:t>
      </w:r>
      <w:r w:rsidRPr="00D900B1">
        <w:rPr>
          <w:rFonts w:ascii="Tahoma" w:hAnsi="Tahoma" w:cs="Tahoma"/>
          <w:bCs/>
          <w:spacing w:val="-10"/>
          <w:sz w:val="22"/>
          <w:szCs w:val="22"/>
          <w:lang w:eastAsia="el-GR"/>
        </w:rPr>
        <w:t xml:space="preserve">εκκαθάρισης, αναγκαστικής διαχείρισης, πτωχευτικού συμβιβασμού ή υπό άλλη ανάλογη </w:t>
      </w:r>
      <w:r w:rsidRPr="00D900B1">
        <w:rPr>
          <w:rFonts w:ascii="Tahoma" w:hAnsi="Tahoma" w:cs="Tahoma"/>
          <w:bCs/>
          <w:sz w:val="22"/>
          <w:szCs w:val="22"/>
          <w:lang w:eastAsia="el-GR"/>
        </w:rPr>
        <w:t>διαδικασία.</w:t>
      </w:r>
    </w:p>
    <w:p w:rsidR="00D900B1" w:rsidRPr="00D900B1" w:rsidRDefault="00D900B1" w:rsidP="00D900B1">
      <w:pPr>
        <w:widowControl/>
        <w:shd w:val="clear" w:color="auto" w:fill="FFFFFF"/>
        <w:tabs>
          <w:tab w:val="left" w:pos="269"/>
        </w:tabs>
        <w:rPr>
          <w:rFonts w:ascii="Tahoma" w:hAnsi="Tahoma" w:cs="Tahoma"/>
          <w:bCs/>
          <w:sz w:val="22"/>
          <w:szCs w:val="22"/>
          <w:u w:val="single"/>
          <w:lang w:eastAsia="el-GR"/>
        </w:rPr>
      </w:pPr>
    </w:p>
    <w:p w:rsidR="00D900B1" w:rsidRPr="00D900B1" w:rsidRDefault="00D900B1" w:rsidP="00D900B1">
      <w:pPr>
        <w:widowControl/>
        <w:shd w:val="clear" w:color="auto" w:fill="FFFFFF"/>
        <w:tabs>
          <w:tab w:val="left" w:pos="269"/>
        </w:tabs>
        <w:rPr>
          <w:rFonts w:ascii="Tahoma" w:hAnsi="Tahoma" w:cs="Tahoma"/>
          <w:sz w:val="22"/>
          <w:szCs w:val="22"/>
          <w:lang w:eastAsia="el-GR"/>
        </w:rPr>
      </w:pPr>
      <w:r w:rsidRPr="00D900B1">
        <w:rPr>
          <w:rFonts w:ascii="Tahoma" w:hAnsi="Tahoma" w:cs="Tahoma"/>
          <w:bCs/>
          <w:sz w:val="22"/>
          <w:szCs w:val="22"/>
          <w:u w:val="single"/>
          <w:lang w:eastAsia="el-GR"/>
        </w:rPr>
        <w:t>5.</w:t>
      </w:r>
      <w:r w:rsidRPr="00D900B1">
        <w:rPr>
          <w:rFonts w:ascii="Tahoma" w:hAnsi="Tahoma" w:cs="Tahoma"/>
          <w:bCs/>
          <w:sz w:val="22"/>
          <w:szCs w:val="22"/>
          <w:lang w:eastAsia="el-GR"/>
        </w:rPr>
        <w:tab/>
      </w:r>
      <w:r w:rsidRPr="00D900B1">
        <w:rPr>
          <w:rFonts w:ascii="Tahoma" w:hAnsi="Tahoma" w:cs="Tahoma"/>
          <w:bCs/>
          <w:sz w:val="22"/>
          <w:szCs w:val="22"/>
          <w:u w:val="single"/>
          <w:lang w:eastAsia="el-GR"/>
        </w:rPr>
        <w:t>ΕΝΩΣΕΙΣ ΠΡΟΜΗΘΕΥΤΩΝ (ΚΟΙΝΗ ΠΡΟΣΦΟΡΑ)</w:t>
      </w:r>
    </w:p>
    <w:p w:rsidR="00D900B1" w:rsidRPr="00D900B1" w:rsidRDefault="00D900B1" w:rsidP="00D900B1">
      <w:pPr>
        <w:widowControl/>
        <w:shd w:val="clear" w:color="auto" w:fill="FFFFFF"/>
        <w:ind w:right="5"/>
        <w:jc w:val="both"/>
        <w:rPr>
          <w:rFonts w:ascii="Tahoma" w:hAnsi="Tahoma" w:cs="Tahoma"/>
          <w:sz w:val="22"/>
          <w:szCs w:val="22"/>
          <w:lang w:eastAsia="el-GR"/>
        </w:rPr>
      </w:pPr>
      <w:r w:rsidRPr="00D900B1">
        <w:rPr>
          <w:rFonts w:ascii="Tahoma" w:hAnsi="Tahoma" w:cs="Tahoma"/>
          <w:bCs/>
          <w:spacing w:val="-10"/>
          <w:sz w:val="22"/>
          <w:szCs w:val="22"/>
          <w:lang w:eastAsia="el-GR"/>
        </w:rPr>
        <w:t xml:space="preserve">α. Όλα τα παραπάνω κατά περίπτωση δικαιολογητικά για κάθε προμηθευτή που συμμετέχει </w:t>
      </w:r>
      <w:r w:rsidRPr="00D900B1">
        <w:rPr>
          <w:rFonts w:ascii="Tahoma" w:hAnsi="Tahoma" w:cs="Tahoma"/>
          <w:bCs/>
          <w:sz w:val="22"/>
          <w:szCs w:val="22"/>
          <w:lang w:eastAsia="el-GR"/>
        </w:rPr>
        <w:t>στην ένωση, σύμφωνα με άρθρο 8 του Ε.Κ.Π.Ο.Τ.Α.</w:t>
      </w:r>
    </w:p>
    <w:p w:rsidR="00D900B1" w:rsidRPr="00D900B1" w:rsidRDefault="00D900B1" w:rsidP="00D900B1">
      <w:pPr>
        <w:widowControl/>
        <w:shd w:val="clear" w:color="auto" w:fill="FFFFFF"/>
        <w:jc w:val="both"/>
        <w:rPr>
          <w:rFonts w:ascii="Tahoma" w:hAnsi="Tahoma" w:cs="Tahoma"/>
          <w:bCs/>
          <w:spacing w:val="-10"/>
          <w:sz w:val="22"/>
          <w:szCs w:val="22"/>
          <w:lang w:eastAsia="el-GR"/>
        </w:rPr>
      </w:pPr>
      <w:r w:rsidRPr="00D900B1">
        <w:rPr>
          <w:rFonts w:ascii="Tahoma" w:hAnsi="Tahoma" w:cs="Tahoma"/>
          <w:bCs/>
          <w:spacing w:val="-11"/>
          <w:sz w:val="22"/>
          <w:szCs w:val="22"/>
          <w:lang w:eastAsia="el-GR"/>
        </w:rPr>
        <w:t xml:space="preserve">β. Πιστοποιητικό σκοπιμότητας του Ε.Ο.Μ.Μ.Ε.Χ για ενώσεις προμηθευτών που αποτελούνται </w:t>
      </w:r>
      <w:r w:rsidRPr="00D900B1">
        <w:rPr>
          <w:rFonts w:ascii="Tahoma" w:hAnsi="Tahoma" w:cs="Tahoma"/>
          <w:bCs/>
          <w:spacing w:val="-3"/>
          <w:sz w:val="22"/>
          <w:szCs w:val="22"/>
          <w:lang w:eastAsia="el-GR"/>
        </w:rPr>
        <w:t xml:space="preserve">από μικρομεσαίες μεταποιητικές επιχειρήσεις (Μ.Μ.Ε.) ή παραγωγικούς αστικούς </w:t>
      </w:r>
      <w:r w:rsidRPr="00D900B1">
        <w:rPr>
          <w:rFonts w:ascii="Tahoma" w:hAnsi="Tahoma" w:cs="Tahoma"/>
          <w:bCs/>
          <w:spacing w:val="-10"/>
          <w:sz w:val="22"/>
          <w:szCs w:val="22"/>
          <w:lang w:eastAsia="el-GR"/>
        </w:rPr>
        <w:t xml:space="preserve">συνεταιρισμούς, στους οποίους μετέχουν και επιχειρήσεις εσωτερικού ή εξωτερικού. </w:t>
      </w:r>
    </w:p>
    <w:p w:rsidR="00D900B1" w:rsidRPr="00D900B1" w:rsidRDefault="00D900B1" w:rsidP="00D900B1">
      <w:pPr>
        <w:widowControl/>
        <w:shd w:val="clear" w:color="auto" w:fill="FFFFFF"/>
        <w:jc w:val="both"/>
        <w:rPr>
          <w:rFonts w:ascii="Tahoma" w:hAnsi="Tahoma" w:cs="Tahoma"/>
          <w:bCs/>
          <w:sz w:val="22"/>
          <w:szCs w:val="22"/>
          <w:lang w:eastAsia="el-GR"/>
        </w:rPr>
      </w:pPr>
      <w:r w:rsidRPr="00D900B1">
        <w:rPr>
          <w:rFonts w:ascii="Tahoma" w:hAnsi="Tahoma" w:cs="Tahoma"/>
          <w:bCs/>
          <w:spacing w:val="-10"/>
          <w:sz w:val="22"/>
          <w:szCs w:val="22"/>
          <w:lang w:eastAsia="el-GR"/>
        </w:rPr>
        <w:t xml:space="preserve">γ. Οι Μ.Μ.Ε. εκτός τα παραπάνω δικαιολογητικά μαζί με την προσφορά τους υποβάλουν και </w:t>
      </w:r>
      <w:r w:rsidRPr="00D900B1">
        <w:rPr>
          <w:rFonts w:ascii="Tahoma" w:hAnsi="Tahoma" w:cs="Tahoma"/>
          <w:bCs/>
          <w:spacing w:val="-9"/>
          <w:sz w:val="22"/>
          <w:szCs w:val="22"/>
          <w:lang w:eastAsia="el-GR"/>
        </w:rPr>
        <w:t xml:space="preserve">κάθε άλλο απαραίτητο δικαιολογητικό, που εκδίδεται ή θεωρείται από τον Ε.Ο.Μ.Μ.Ε.Χ., από </w:t>
      </w:r>
      <w:r w:rsidRPr="00D900B1">
        <w:rPr>
          <w:rFonts w:ascii="Tahoma" w:hAnsi="Tahoma" w:cs="Tahoma"/>
          <w:bCs/>
          <w:spacing w:val="-5"/>
          <w:sz w:val="22"/>
          <w:szCs w:val="22"/>
          <w:lang w:eastAsia="el-GR"/>
        </w:rPr>
        <w:t xml:space="preserve">το οποίο να προκύπτει ότι ανταποκρίνονται στα κριτήρια που καθορίζονται για την </w:t>
      </w:r>
      <w:r w:rsidRPr="00D900B1">
        <w:rPr>
          <w:rFonts w:ascii="Tahoma" w:hAnsi="Tahoma" w:cs="Tahoma"/>
          <w:bCs/>
          <w:spacing w:val="-6"/>
          <w:sz w:val="22"/>
          <w:szCs w:val="22"/>
          <w:lang w:eastAsia="el-GR"/>
        </w:rPr>
        <w:t xml:space="preserve">χρηματοδότησή τους από τις πράξεις που κάθε φορά εκδίδει ο Διοικητής της Τράπεζας </w:t>
      </w:r>
      <w:r w:rsidRPr="00D900B1">
        <w:rPr>
          <w:rFonts w:ascii="Tahoma" w:hAnsi="Tahoma" w:cs="Tahoma"/>
          <w:bCs/>
          <w:sz w:val="22"/>
          <w:szCs w:val="22"/>
          <w:lang w:eastAsia="el-GR"/>
        </w:rPr>
        <w:t>Ελλάδος.</w:t>
      </w:r>
    </w:p>
    <w:p w:rsidR="00D900B1" w:rsidRPr="00D900B1" w:rsidRDefault="00D900B1" w:rsidP="00D900B1">
      <w:pPr>
        <w:widowControl/>
        <w:spacing w:line="240" w:lineRule="atLeast"/>
        <w:jc w:val="both"/>
        <w:rPr>
          <w:rFonts w:ascii="Tahoma" w:hAnsi="Tahoma" w:cs="Tahoma"/>
          <w:sz w:val="22"/>
          <w:szCs w:val="22"/>
          <w:lang w:eastAsia="el-GR"/>
        </w:rPr>
      </w:pPr>
    </w:p>
    <w:p w:rsidR="00D900B1" w:rsidRPr="00D900B1" w:rsidRDefault="00D900B1" w:rsidP="00D900B1">
      <w:pPr>
        <w:widowControl/>
        <w:jc w:val="both"/>
        <w:rPr>
          <w:rFonts w:ascii="Tahoma" w:hAnsi="Tahoma" w:cs="Tahoma"/>
          <w:b/>
          <w:sz w:val="22"/>
          <w:szCs w:val="22"/>
          <w:lang w:eastAsia="el-GR"/>
        </w:rPr>
      </w:pPr>
      <w:r w:rsidRPr="00D900B1">
        <w:rPr>
          <w:rFonts w:ascii="Tahoma" w:hAnsi="Tahoma" w:cs="Tahoma"/>
          <w:b/>
          <w:sz w:val="22"/>
          <w:szCs w:val="22"/>
          <w:u w:val="single"/>
          <w:lang w:eastAsia="el-GR"/>
        </w:rPr>
        <w:t>Άρθρο 5</w:t>
      </w:r>
      <w:r w:rsidRPr="00D900B1">
        <w:rPr>
          <w:rFonts w:ascii="Tahoma" w:hAnsi="Tahoma" w:cs="Tahoma"/>
          <w:b/>
          <w:sz w:val="22"/>
          <w:szCs w:val="22"/>
          <w:u w:val="single"/>
          <w:vertAlign w:val="superscript"/>
          <w:lang w:eastAsia="el-GR"/>
        </w:rPr>
        <w:t>ο</w:t>
      </w:r>
      <w:r w:rsidRPr="00D900B1">
        <w:rPr>
          <w:rFonts w:ascii="Tahoma" w:hAnsi="Tahoma" w:cs="Tahoma"/>
          <w:b/>
          <w:sz w:val="22"/>
          <w:szCs w:val="22"/>
          <w:u w:val="single"/>
          <w:lang w:eastAsia="el-GR"/>
        </w:rPr>
        <w:t xml:space="preserve"> </w:t>
      </w:r>
      <w:r w:rsidRPr="00D900B1">
        <w:rPr>
          <w:rFonts w:ascii="Tahoma" w:hAnsi="Tahoma" w:cs="Tahoma"/>
          <w:b/>
          <w:sz w:val="22"/>
          <w:szCs w:val="22"/>
          <w:lang w:eastAsia="el-GR"/>
        </w:rPr>
        <w:t xml:space="preserve"> </w:t>
      </w:r>
    </w:p>
    <w:p w:rsidR="00D900B1" w:rsidRPr="00D900B1" w:rsidRDefault="00D900B1" w:rsidP="00D900B1">
      <w:pPr>
        <w:widowControl/>
        <w:spacing w:line="240" w:lineRule="atLeast"/>
        <w:jc w:val="both"/>
        <w:rPr>
          <w:rFonts w:ascii="Tahoma" w:hAnsi="Tahoma" w:cs="Tahoma"/>
          <w:b/>
          <w:sz w:val="22"/>
          <w:szCs w:val="22"/>
          <w:lang w:eastAsia="el-GR"/>
        </w:rPr>
      </w:pPr>
      <w:r w:rsidRPr="00D900B1">
        <w:rPr>
          <w:rFonts w:ascii="Tahoma" w:hAnsi="Tahoma" w:cs="Tahoma"/>
          <w:b/>
          <w:sz w:val="22"/>
          <w:szCs w:val="22"/>
          <w:lang w:eastAsia="el-GR"/>
        </w:rPr>
        <w:t>Υποβολή τεύχους τεχνικής περιγραφής</w:t>
      </w:r>
    </w:p>
    <w:p w:rsidR="00D900B1" w:rsidRPr="00D900B1" w:rsidRDefault="00D900B1" w:rsidP="00D900B1">
      <w:pPr>
        <w:widowControl/>
        <w:jc w:val="both"/>
        <w:rPr>
          <w:rFonts w:ascii="Tahoma" w:hAnsi="Tahoma" w:cs="Tahoma"/>
          <w:sz w:val="22"/>
          <w:szCs w:val="22"/>
          <w:lang w:eastAsia="el-GR"/>
        </w:rPr>
      </w:pPr>
      <w:r w:rsidRPr="00D900B1">
        <w:rPr>
          <w:rFonts w:ascii="Tahoma" w:hAnsi="Tahoma" w:cs="Tahoma"/>
          <w:sz w:val="22"/>
          <w:szCs w:val="22"/>
          <w:lang w:eastAsia="el-GR"/>
        </w:rPr>
        <w:t>Με την προσφορά οι διαγωνιζόμενοι πρέπει να υποβάλλουν ειδικό τεύχος τεχνικής περιγραφής (το οποίο θα περικλείεται εντός του κυρίως φακέλου προσφοράς σε πρωτότυπο και αντίγραφο) στο οποίο θα δίδεται σαφής περιγραφή για τα προσφερόμενα είδη και εγχειρίδια τεχνικών στοιχείων του οίκου κατασκευής. Το τεύχος τεχνικής περιγραφής θα πρέπει να είναι συντεταγμένο με την ίδια σειρά και αρίθμηση όπως οι τεχνικές  προδιαγραφές.</w:t>
      </w:r>
    </w:p>
    <w:p w:rsidR="00D900B1" w:rsidRPr="00D900B1" w:rsidRDefault="00D900B1" w:rsidP="00D900B1">
      <w:pPr>
        <w:widowControl/>
        <w:spacing w:line="240" w:lineRule="atLeast"/>
        <w:jc w:val="both"/>
        <w:rPr>
          <w:rFonts w:ascii="Tahoma" w:hAnsi="Tahoma" w:cs="Tahoma"/>
          <w:sz w:val="22"/>
          <w:szCs w:val="22"/>
          <w:lang w:eastAsia="el-GR"/>
        </w:rPr>
      </w:pPr>
      <w:r w:rsidRPr="00D900B1">
        <w:rPr>
          <w:rFonts w:ascii="Tahoma" w:hAnsi="Tahoma" w:cs="Tahoma"/>
          <w:sz w:val="22"/>
          <w:szCs w:val="22"/>
          <w:lang w:eastAsia="el-GR"/>
        </w:rPr>
        <w:t xml:space="preserve">Όποια προσφορά δεν συνοδεύεται από το τεύχος  ή συνοδεύεται από το τεύχος με ασαφείς ή ελλιπείς τεχνικές περιγραφές μπορεί να απορριφθεί, ανάλογα με τις ελλείψεις ή ασάφειες. </w:t>
      </w:r>
    </w:p>
    <w:p w:rsidR="00D900B1" w:rsidRPr="00D900B1" w:rsidRDefault="00D900B1" w:rsidP="00D900B1">
      <w:pPr>
        <w:widowControl/>
        <w:spacing w:line="240" w:lineRule="atLeast"/>
        <w:jc w:val="both"/>
        <w:rPr>
          <w:rFonts w:ascii="Tahoma" w:hAnsi="Tahoma" w:cs="Tahoma"/>
          <w:sz w:val="22"/>
          <w:szCs w:val="22"/>
          <w:lang w:eastAsia="el-GR"/>
        </w:rPr>
      </w:pPr>
    </w:p>
    <w:p w:rsidR="00D900B1" w:rsidRPr="00D900B1" w:rsidRDefault="00D900B1" w:rsidP="00D900B1">
      <w:pPr>
        <w:widowControl/>
        <w:spacing w:line="240" w:lineRule="atLeast"/>
        <w:jc w:val="both"/>
        <w:rPr>
          <w:rFonts w:ascii="Tahoma" w:hAnsi="Tahoma" w:cs="Tahoma"/>
          <w:b/>
          <w:sz w:val="22"/>
          <w:szCs w:val="22"/>
          <w:u w:val="single"/>
          <w:lang w:eastAsia="el-GR"/>
        </w:rPr>
      </w:pPr>
      <w:r w:rsidRPr="00D900B1">
        <w:rPr>
          <w:rFonts w:ascii="Tahoma" w:hAnsi="Tahoma" w:cs="Tahoma"/>
          <w:b/>
          <w:sz w:val="22"/>
          <w:szCs w:val="22"/>
          <w:u w:val="single"/>
          <w:lang w:eastAsia="el-GR"/>
        </w:rPr>
        <w:t>Άρθρο 6</w:t>
      </w:r>
      <w:r w:rsidRPr="00D900B1">
        <w:rPr>
          <w:rFonts w:ascii="Tahoma" w:hAnsi="Tahoma" w:cs="Tahoma"/>
          <w:b/>
          <w:sz w:val="22"/>
          <w:szCs w:val="22"/>
          <w:u w:val="single"/>
          <w:vertAlign w:val="superscript"/>
          <w:lang w:eastAsia="el-GR"/>
        </w:rPr>
        <w:t>ο</w:t>
      </w:r>
    </w:p>
    <w:p w:rsidR="00D900B1" w:rsidRPr="00D900B1" w:rsidRDefault="00D900B1" w:rsidP="00D900B1">
      <w:pPr>
        <w:widowControl/>
        <w:spacing w:line="240" w:lineRule="atLeast"/>
        <w:jc w:val="both"/>
        <w:rPr>
          <w:rFonts w:ascii="Tahoma" w:hAnsi="Tahoma" w:cs="Tahoma"/>
          <w:b/>
          <w:sz w:val="22"/>
          <w:szCs w:val="22"/>
          <w:lang w:eastAsia="el-GR"/>
        </w:rPr>
      </w:pPr>
      <w:r w:rsidRPr="00D900B1">
        <w:rPr>
          <w:rFonts w:ascii="Tahoma" w:hAnsi="Tahoma" w:cs="Tahoma"/>
          <w:b/>
          <w:sz w:val="22"/>
          <w:szCs w:val="22"/>
          <w:lang w:eastAsia="el-GR"/>
        </w:rPr>
        <w:lastRenderedPageBreak/>
        <w:t>Ημερομηνία παραλαβής &amp; αποσφράγισης προσφορών</w:t>
      </w:r>
    </w:p>
    <w:p w:rsidR="00D900B1" w:rsidRPr="00D900B1" w:rsidRDefault="00D900B1" w:rsidP="00D900B1">
      <w:pPr>
        <w:widowControl/>
        <w:spacing w:line="240" w:lineRule="atLeast"/>
        <w:jc w:val="both"/>
        <w:rPr>
          <w:rFonts w:ascii="Tahoma" w:hAnsi="Tahoma" w:cs="Tahoma"/>
          <w:sz w:val="22"/>
          <w:szCs w:val="22"/>
          <w:lang w:eastAsia="el-GR"/>
        </w:rPr>
      </w:pPr>
      <w:r w:rsidRPr="00D900B1">
        <w:rPr>
          <w:rFonts w:ascii="Tahoma" w:hAnsi="Tahoma" w:cs="Tahoma"/>
          <w:sz w:val="22"/>
          <w:szCs w:val="22"/>
          <w:lang w:eastAsia="el-GR"/>
        </w:rPr>
        <w:tab/>
        <w:t xml:space="preserve">Οι προσφορές για τον διαγωνισμό με όλα τα απαραίτητα στοιχεία θα κατατεθούν στο Δήμο </w:t>
      </w:r>
      <w:r w:rsidRPr="00D900B1">
        <w:rPr>
          <w:rFonts w:ascii="Tahoma" w:hAnsi="Tahoma" w:cs="Tahoma"/>
          <w:sz w:val="22"/>
          <w:szCs w:val="22"/>
          <w:u w:val="single"/>
          <w:lang w:eastAsia="el-GR"/>
        </w:rPr>
        <w:t>μέχρι την ημέρα της αποσφράγισης των προσφορών</w:t>
      </w:r>
      <w:r w:rsidRPr="00D900B1">
        <w:rPr>
          <w:rFonts w:ascii="Tahoma" w:hAnsi="Tahoma" w:cs="Tahoma"/>
          <w:sz w:val="22"/>
          <w:szCs w:val="22"/>
          <w:lang w:eastAsia="el-GR"/>
        </w:rPr>
        <w:t xml:space="preserve"> που ορίζεται η </w:t>
      </w:r>
      <w:r w:rsidRPr="00D900B1">
        <w:rPr>
          <w:rFonts w:ascii="Tahoma" w:hAnsi="Tahoma" w:cs="Tahoma"/>
          <w:b/>
          <w:sz w:val="22"/>
          <w:szCs w:val="22"/>
          <w:lang w:eastAsia="el-GR"/>
        </w:rPr>
        <w:t xml:space="preserve">17-09-2015 ημέρα Πέμπτη, ώρα 10.00 </w:t>
      </w:r>
      <w:proofErr w:type="spellStart"/>
      <w:r w:rsidRPr="00D900B1">
        <w:rPr>
          <w:rFonts w:ascii="Tahoma" w:hAnsi="Tahoma" w:cs="Tahoma"/>
          <w:b/>
          <w:sz w:val="22"/>
          <w:szCs w:val="22"/>
          <w:lang w:eastAsia="el-GR"/>
        </w:rPr>
        <w:t>π.μ</w:t>
      </w:r>
      <w:proofErr w:type="spellEnd"/>
      <w:r w:rsidRPr="00D900B1">
        <w:rPr>
          <w:rFonts w:ascii="Tahoma" w:hAnsi="Tahoma" w:cs="Tahoma"/>
          <w:b/>
          <w:sz w:val="22"/>
          <w:szCs w:val="22"/>
          <w:lang w:eastAsia="el-GR"/>
        </w:rPr>
        <w:t>.</w:t>
      </w:r>
      <w:r w:rsidRPr="00D900B1">
        <w:rPr>
          <w:rFonts w:ascii="Tahoma" w:hAnsi="Tahoma" w:cs="Tahoma"/>
          <w:sz w:val="22"/>
          <w:szCs w:val="22"/>
          <w:lang w:eastAsia="el-GR"/>
        </w:rPr>
        <w:t xml:space="preserve">, αυτοπροσώπως ή μέσω εξουσιοδοτημένου εκπροσώπου, ή θα αποσταλούν στο Δήμο, στη Διεύθυνση: Δήμος Δέλτα – Πλατεία Δημοκρατίας – </w:t>
      </w:r>
      <w:proofErr w:type="spellStart"/>
      <w:r w:rsidRPr="00D900B1">
        <w:rPr>
          <w:rFonts w:ascii="Tahoma" w:hAnsi="Tahoma" w:cs="Tahoma"/>
          <w:sz w:val="22"/>
          <w:szCs w:val="22"/>
          <w:lang w:eastAsia="el-GR"/>
        </w:rPr>
        <w:t>Σίνδος</w:t>
      </w:r>
      <w:proofErr w:type="spellEnd"/>
      <w:r w:rsidRPr="00D900B1">
        <w:rPr>
          <w:rFonts w:ascii="Tahoma" w:hAnsi="Tahoma" w:cs="Tahoma"/>
          <w:sz w:val="22"/>
          <w:szCs w:val="22"/>
          <w:lang w:eastAsia="el-GR"/>
        </w:rPr>
        <w:t xml:space="preserve"> </w:t>
      </w:r>
      <w:proofErr w:type="spellStart"/>
      <w:r w:rsidRPr="00D900B1">
        <w:rPr>
          <w:rFonts w:ascii="Tahoma" w:hAnsi="Tahoma" w:cs="Tahoma"/>
          <w:sz w:val="22"/>
          <w:szCs w:val="22"/>
          <w:lang w:eastAsia="el-GR"/>
        </w:rPr>
        <w:t>Θεσ</w:t>
      </w:r>
      <w:proofErr w:type="spellEnd"/>
      <w:r w:rsidRPr="00D900B1">
        <w:rPr>
          <w:rFonts w:ascii="Tahoma" w:hAnsi="Tahoma" w:cs="Tahoma"/>
          <w:sz w:val="22"/>
          <w:szCs w:val="22"/>
          <w:lang w:eastAsia="el-GR"/>
        </w:rPr>
        <w:t>/</w:t>
      </w:r>
      <w:proofErr w:type="spellStart"/>
      <w:r w:rsidRPr="00D900B1">
        <w:rPr>
          <w:rFonts w:ascii="Tahoma" w:hAnsi="Tahoma" w:cs="Tahoma"/>
          <w:sz w:val="22"/>
          <w:szCs w:val="22"/>
          <w:lang w:eastAsia="el-GR"/>
        </w:rPr>
        <w:t>νικης</w:t>
      </w:r>
      <w:proofErr w:type="spellEnd"/>
      <w:r w:rsidRPr="00D900B1">
        <w:rPr>
          <w:rFonts w:ascii="Tahoma" w:hAnsi="Tahoma" w:cs="Tahoma"/>
          <w:sz w:val="22"/>
          <w:szCs w:val="22"/>
          <w:lang w:eastAsia="el-GR"/>
        </w:rPr>
        <w:t xml:space="preserve"> – ΤΚ 57400 – Γραφείο Προμηθειών &amp; Αποθηκών </w:t>
      </w:r>
      <w:r w:rsidRPr="00D900B1">
        <w:rPr>
          <w:rFonts w:ascii="Tahoma" w:hAnsi="Tahoma" w:cs="Tahoma"/>
          <w:sz w:val="22"/>
          <w:szCs w:val="22"/>
          <w:u w:val="single"/>
          <w:lang w:eastAsia="el-GR"/>
        </w:rPr>
        <w:t>μέχρι την προηγούμενη εργάσιμη ημέρα</w:t>
      </w:r>
      <w:r w:rsidRPr="00D900B1">
        <w:rPr>
          <w:rFonts w:ascii="Tahoma" w:hAnsi="Tahoma" w:cs="Tahoma"/>
          <w:sz w:val="22"/>
          <w:szCs w:val="22"/>
          <w:lang w:eastAsia="el-GR"/>
        </w:rPr>
        <w:t xml:space="preserve"> όπως αναλυτικά ορίζεται στο παρακάτω άρθρο.</w:t>
      </w:r>
    </w:p>
    <w:p w:rsidR="00D900B1" w:rsidRPr="00D900B1" w:rsidRDefault="00D900B1" w:rsidP="00D900B1">
      <w:pPr>
        <w:widowControl/>
        <w:spacing w:line="240" w:lineRule="atLeast"/>
        <w:jc w:val="both"/>
        <w:rPr>
          <w:rFonts w:ascii="Tahoma" w:hAnsi="Tahoma" w:cs="Tahoma"/>
          <w:sz w:val="22"/>
          <w:szCs w:val="22"/>
          <w:lang w:eastAsia="el-GR"/>
        </w:rPr>
      </w:pPr>
      <w:r w:rsidRPr="00D900B1">
        <w:rPr>
          <w:rFonts w:ascii="Tahoma" w:hAnsi="Tahoma" w:cs="Tahoma"/>
          <w:sz w:val="22"/>
          <w:szCs w:val="22"/>
          <w:lang w:eastAsia="el-GR"/>
        </w:rPr>
        <w:t>Τα στοιχεία και το νομικό καθεστώς διενέργειας του διαγωνισμού ορίζονται στην παρούσα διακήρυξη και συγγραφή υποχρεώσεων.</w:t>
      </w:r>
    </w:p>
    <w:p w:rsidR="00D900B1" w:rsidRPr="00D900B1" w:rsidRDefault="00D900B1" w:rsidP="00D900B1">
      <w:pPr>
        <w:widowControl/>
        <w:spacing w:line="240" w:lineRule="atLeast"/>
        <w:jc w:val="both"/>
        <w:rPr>
          <w:rFonts w:ascii="Tahoma" w:hAnsi="Tahoma" w:cs="Tahoma"/>
          <w:b/>
          <w:sz w:val="22"/>
          <w:szCs w:val="22"/>
          <w:u w:val="single"/>
          <w:lang w:eastAsia="el-GR"/>
        </w:rPr>
      </w:pPr>
    </w:p>
    <w:p w:rsidR="00D900B1" w:rsidRPr="00D900B1" w:rsidRDefault="00D900B1" w:rsidP="00D900B1">
      <w:pPr>
        <w:widowControl/>
        <w:spacing w:line="240" w:lineRule="atLeast"/>
        <w:jc w:val="both"/>
        <w:rPr>
          <w:rFonts w:ascii="Tahoma" w:hAnsi="Tahoma" w:cs="Tahoma"/>
          <w:b/>
          <w:sz w:val="22"/>
          <w:szCs w:val="22"/>
          <w:u w:val="single"/>
          <w:lang w:eastAsia="el-GR"/>
        </w:rPr>
      </w:pPr>
      <w:r w:rsidRPr="00D900B1">
        <w:rPr>
          <w:rFonts w:ascii="Tahoma" w:hAnsi="Tahoma" w:cs="Tahoma"/>
          <w:b/>
          <w:sz w:val="22"/>
          <w:szCs w:val="22"/>
          <w:u w:val="single"/>
          <w:lang w:eastAsia="el-GR"/>
        </w:rPr>
        <w:t>Άρθρο 7</w:t>
      </w:r>
      <w:r w:rsidRPr="00D900B1">
        <w:rPr>
          <w:rFonts w:ascii="Tahoma" w:hAnsi="Tahoma" w:cs="Tahoma"/>
          <w:b/>
          <w:sz w:val="22"/>
          <w:szCs w:val="22"/>
          <w:u w:val="single"/>
          <w:vertAlign w:val="superscript"/>
          <w:lang w:eastAsia="el-GR"/>
        </w:rPr>
        <w:t>ο</w:t>
      </w:r>
    </w:p>
    <w:p w:rsidR="00D900B1" w:rsidRPr="00D900B1" w:rsidRDefault="00D900B1" w:rsidP="00D900B1">
      <w:pPr>
        <w:widowControl/>
        <w:spacing w:line="240" w:lineRule="atLeast"/>
        <w:jc w:val="both"/>
        <w:rPr>
          <w:rFonts w:ascii="Tahoma" w:hAnsi="Tahoma" w:cs="Tahoma"/>
          <w:b/>
          <w:sz w:val="22"/>
          <w:szCs w:val="22"/>
          <w:lang w:eastAsia="el-GR"/>
        </w:rPr>
      </w:pPr>
      <w:r w:rsidRPr="00D900B1">
        <w:rPr>
          <w:rFonts w:ascii="Tahoma" w:hAnsi="Tahoma" w:cs="Tahoma"/>
          <w:b/>
          <w:sz w:val="22"/>
          <w:szCs w:val="22"/>
          <w:lang w:eastAsia="el-GR"/>
        </w:rPr>
        <w:t xml:space="preserve">Τρόπος κατάθεσης προσφορών     </w:t>
      </w:r>
      <w:r w:rsidRPr="00D900B1">
        <w:rPr>
          <w:rFonts w:ascii="Tahoma" w:hAnsi="Tahoma" w:cs="Tahoma"/>
          <w:b/>
          <w:sz w:val="22"/>
          <w:szCs w:val="22"/>
          <w:lang w:eastAsia="el-GR"/>
        </w:rPr>
        <w:tab/>
      </w:r>
    </w:p>
    <w:p w:rsidR="00D900B1" w:rsidRPr="00D900B1" w:rsidRDefault="00D900B1" w:rsidP="00D900B1">
      <w:pPr>
        <w:widowControl/>
        <w:jc w:val="both"/>
        <w:rPr>
          <w:rFonts w:ascii="Tahoma" w:hAnsi="Tahoma" w:cs="Tahoma"/>
          <w:sz w:val="22"/>
          <w:szCs w:val="22"/>
          <w:lang w:eastAsia="el-GR"/>
        </w:rPr>
      </w:pPr>
      <w:r w:rsidRPr="00D900B1">
        <w:rPr>
          <w:rFonts w:ascii="Tahoma" w:hAnsi="Tahoma" w:cs="Tahoma"/>
          <w:sz w:val="22"/>
          <w:szCs w:val="22"/>
          <w:lang w:eastAsia="el-GR"/>
        </w:rPr>
        <w:t xml:space="preserve">Οι προσφορές παραλαμβάνονται από το Γραφείο προμηθειών &amp; Αποθηκών του  Δήμου, που είναι η αρμόδια Υπηρεσία που διενεργεί το διαγωνισμό στο αρμόδιο γραφείο του δήμου, αρμόδια υπάλληλος κα </w:t>
      </w:r>
      <w:proofErr w:type="spellStart"/>
      <w:r w:rsidRPr="00D900B1">
        <w:rPr>
          <w:rFonts w:ascii="Tahoma" w:hAnsi="Tahoma" w:cs="Tahoma"/>
          <w:sz w:val="22"/>
          <w:szCs w:val="22"/>
          <w:lang w:eastAsia="el-GR"/>
        </w:rPr>
        <w:t>Πιτσάνη</w:t>
      </w:r>
      <w:proofErr w:type="spellEnd"/>
      <w:r w:rsidRPr="00D900B1">
        <w:rPr>
          <w:rFonts w:ascii="Tahoma" w:hAnsi="Tahoma" w:cs="Tahoma"/>
          <w:sz w:val="22"/>
          <w:szCs w:val="22"/>
          <w:lang w:eastAsia="el-GR"/>
        </w:rPr>
        <w:t xml:space="preserve"> Πετρούλα (τηλέφωνο για πληροφορίες 2313 300526) μέχρι και την </w:t>
      </w:r>
      <w:r w:rsidRPr="00D900B1">
        <w:rPr>
          <w:rFonts w:ascii="Tahoma" w:hAnsi="Tahoma" w:cs="Tahoma"/>
          <w:b/>
          <w:sz w:val="22"/>
          <w:szCs w:val="22"/>
          <w:lang w:eastAsia="el-GR"/>
        </w:rPr>
        <w:t>17-09-2015 ημέρα Πέμπτη</w:t>
      </w:r>
      <w:r w:rsidRPr="00D900B1">
        <w:rPr>
          <w:rFonts w:ascii="Tahoma" w:hAnsi="Tahoma" w:cs="Tahoma"/>
          <w:sz w:val="22"/>
          <w:szCs w:val="22"/>
          <w:lang w:eastAsia="el-GR"/>
        </w:rPr>
        <w:t xml:space="preserve"> αυτοπροσώπως ή δια εξουσιοδοτημένου εκπροσώπου τους σύμφωνα με τις διατάξεις του ΕΚΠΟΤΑ. Προσφορές γίνονται δεκτές μέχρι την προηγούμενη μέρα από το διαγωνισμό εφόσον η αποστολή της προσφοράς γίνει  ταχυδρομικά (Δήμος Δέλτα – Γραφείο προμηθειών &amp; Αποθηκών - Δ/</w:t>
      </w:r>
      <w:proofErr w:type="spellStart"/>
      <w:r w:rsidRPr="00D900B1">
        <w:rPr>
          <w:rFonts w:ascii="Tahoma" w:hAnsi="Tahoma" w:cs="Tahoma"/>
          <w:sz w:val="22"/>
          <w:szCs w:val="22"/>
          <w:lang w:eastAsia="el-GR"/>
        </w:rPr>
        <w:t>νση</w:t>
      </w:r>
      <w:proofErr w:type="spellEnd"/>
      <w:r w:rsidRPr="00D900B1">
        <w:rPr>
          <w:rFonts w:ascii="Tahoma" w:hAnsi="Tahoma" w:cs="Tahoma"/>
          <w:sz w:val="22"/>
          <w:szCs w:val="22"/>
          <w:lang w:eastAsia="el-GR"/>
        </w:rPr>
        <w:t xml:space="preserve"> : Πλατεία Δημοκρατίας, </w:t>
      </w:r>
      <w:proofErr w:type="spellStart"/>
      <w:r w:rsidRPr="00D900B1">
        <w:rPr>
          <w:rFonts w:ascii="Tahoma" w:hAnsi="Tahoma" w:cs="Tahoma"/>
          <w:sz w:val="22"/>
          <w:szCs w:val="22"/>
          <w:lang w:eastAsia="el-GR"/>
        </w:rPr>
        <w:t>Σίνδος</w:t>
      </w:r>
      <w:proofErr w:type="spellEnd"/>
      <w:r w:rsidRPr="00D900B1">
        <w:rPr>
          <w:rFonts w:ascii="Tahoma" w:hAnsi="Tahoma" w:cs="Tahoma"/>
          <w:sz w:val="22"/>
          <w:szCs w:val="22"/>
          <w:lang w:eastAsia="el-GR"/>
        </w:rPr>
        <w:t xml:space="preserve"> Θεσσαλονίκης, τκ 57400).</w:t>
      </w:r>
      <w:r w:rsidRPr="00D900B1">
        <w:rPr>
          <w:rFonts w:ascii="Verdana" w:hAnsi="Verdana" w:cs="Tahoma"/>
          <w:color w:val="000000"/>
          <w:lang w:eastAsia="el-GR"/>
        </w:rPr>
        <w:t xml:space="preserve"> </w:t>
      </w:r>
      <w:r w:rsidRPr="00D900B1">
        <w:rPr>
          <w:rFonts w:ascii="Tahoma" w:hAnsi="Tahoma" w:cs="Tahoma"/>
          <w:sz w:val="22"/>
          <w:szCs w:val="22"/>
          <w:lang w:eastAsia="el-GR"/>
        </w:rPr>
        <w:t>Με την παράδοση της προσφοράς ο ενδιαφερόμενος δεσμεύεται για την τήρηση των όρων της Γενικής , Ειδικής Συγγραφής Υποχρεώσεων.</w:t>
      </w:r>
    </w:p>
    <w:p w:rsidR="00D900B1" w:rsidRPr="00D900B1" w:rsidRDefault="00D900B1" w:rsidP="00D900B1">
      <w:pPr>
        <w:widowControl/>
        <w:jc w:val="both"/>
        <w:rPr>
          <w:rFonts w:ascii="Tahoma" w:hAnsi="Tahoma" w:cs="Tahoma"/>
          <w:color w:val="000000"/>
          <w:sz w:val="22"/>
          <w:szCs w:val="22"/>
          <w:lang w:eastAsia="el-GR"/>
        </w:rPr>
      </w:pPr>
      <w:proofErr w:type="spellStart"/>
      <w:r w:rsidRPr="00D900B1">
        <w:rPr>
          <w:rFonts w:ascii="Tahoma" w:hAnsi="Tahoma" w:cs="Tahoma"/>
          <w:color w:val="000000"/>
          <w:sz w:val="22"/>
          <w:szCs w:val="22"/>
          <w:lang w:eastAsia="el-GR"/>
        </w:rPr>
        <w:t>Εφ΄</w:t>
      </w:r>
      <w:proofErr w:type="spellEnd"/>
      <w:r w:rsidRPr="00D900B1">
        <w:rPr>
          <w:rFonts w:ascii="Tahoma" w:hAnsi="Tahoma" w:cs="Tahoma"/>
          <w:color w:val="000000"/>
          <w:sz w:val="22"/>
          <w:szCs w:val="22"/>
          <w:lang w:eastAsia="el-GR"/>
        </w:rPr>
        <w:t xml:space="preserve"> όσον ο διαγωνιζόμενος δεν υποβάλλει αυτοπροσώπως την προσφορά του, απαιτείται εξουσιοδότηση στον καταθέτοντα την προσφορά. Η εξουσιοδότηση υποβάλλεται είτε με συμβολαιογραφικό πληρεξούσιο ή σε δήλωση του Ν. 1599/86 με θεώρηση του γνησίου της υπογραφής όταν αφορά φυσικό πρόσωπο. Όταν πρόκειται για Ανώνυμη Εταιρία, ο εκπρόσωπος   ορίζεται με απόφαση  του Δ.Σ. της εταιρίας, αντίγραφο της οποίας υποβάλλεται πρωτότυπο και με θεώρηση του γνησίου της υπογραφής του δεσμεύοντος την εταιρία. Η απόφαση θα αφορά την συμμετοχή στον συγκεκριμένο διαγωνισμό </w:t>
      </w:r>
      <w:r w:rsidRPr="00D900B1">
        <w:rPr>
          <w:rFonts w:ascii="Tahoma" w:hAnsi="Tahoma" w:cs="Tahoma"/>
          <w:b/>
          <w:color w:val="000000"/>
          <w:sz w:val="22"/>
          <w:szCs w:val="22"/>
          <w:lang w:eastAsia="el-GR"/>
        </w:rPr>
        <w:t>(δεν θα γίνονται δεκτές αποφάσεις που αφορούν γενικά τη συμμετοχή σε διαγωνισμούς).</w:t>
      </w:r>
      <w:r w:rsidRPr="00D900B1">
        <w:rPr>
          <w:rFonts w:ascii="Tahoma" w:hAnsi="Tahoma" w:cs="Tahoma"/>
          <w:color w:val="000000"/>
          <w:sz w:val="22"/>
          <w:szCs w:val="22"/>
          <w:lang w:eastAsia="el-GR"/>
        </w:rPr>
        <w:t xml:space="preserve"> Επίσης υποβάλλεται θεωρημένο αντίγραφο του καταστατικού της εταιρείας και τυχόν τροποποιήσεις αυτού, όπου να φαίνεται ο δεσμεύων την εταιρία. Όσον αφορά εταιρείες περιορισμένης ευθύνης, ομόρρυθμες ή ετερόρρυθμες, εκπροσωπούνται από τον διαχειριστή τους </w:t>
      </w:r>
      <w:r w:rsidRPr="00D900B1">
        <w:rPr>
          <w:rFonts w:ascii="Tahoma" w:hAnsi="Tahoma" w:cs="Tahoma"/>
          <w:b/>
          <w:color w:val="000000"/>
          <w:sz w:val="22"/>
          <w:szCs w:val="22"/>
          <w:lang w:eastAsia="el-GR"/>
        </w:rPr>
        <w:t>(ο οποίος πρέπει να αποδεικνύει την ιδιότητά του)</w:t>
      </w:r>
      <w:r w:rsidRPr="00D900B1">
        <w:rPr>
          <w:rFonts w:ascii="Tahoma" w:hAnsi="Tahoma" w:cs="Tahoma"/>
          <w:color w:val="000000"/>
          <w:sz w:val="22"/>
          <w:szCs w:val="22"/>
          <w:lang w:eastAsia="el-GR"/>
        </w:rPr>
        <w:t xml:space="preserve"> ή άλλο νόμιμα εξουσιοδοτημένο πρόσωπο.</w:t>
      </w:r>
    </w:p>
    <w:p w:rsidR="00D900B1" w:rsidRPr="00D900B1" w:rsidRDefault="00D900B1" w:rsidP="00D900B1">
      <w:pPr>
        <w:widowControl/>
        <w:jc w:val="both"/>
        <w:rPr>
          <w:rFonts w:ascii="Tahoma" w:hAnsi="Tahoma" w:cs="Tahoma"/>
          <w:sz w:val="22"/>
          <w:szCs w:val="22"/>
          <w:lang w:eastAsia="el-GR"/>
        </w:rPr>
      </w:pPr>
      <w:r w:rsidRPr="00D900B1">
        <w:rPr>
          <w:rFonts w:ascii="Tahoma" w:hAnsi="Tahoma" w:cs="Tahoma"/>
          <w:color w:val="000000"/>
          <w:sz w:val="22"/>
          <w:szCs w:val="22"/>
          <w:lang w:eastAsia="el-GR"/>
        </w:rPr>
        <w:t>Στις περιπτώσεις που οι υποβαλλόμενες ή οι ταχυδρομικά αποστελλόμενες προσφορές δεν πληρούν τα οριζόμενα από τις διατάξεις των προηγουμένων παραγράφων  του παρόντος άρθρου δεν λαμβάνονται υπόψη.</w:t>
      </w:r>
    </w:p>
    <w:p w:rsidR="00D900B1" w:rsidRPr="00D900B1" w:rsidRDefault="00D900B1" w:rsidP="00D900B1">
      <w:pPr>
        <w:widowControl/>
        <w:shd w:val="clear" w:color="auto" w:fill="FFFFFF"/>
        <w:jc w:val="both"/>
        <w:rPr>
          <w:rFonts w:ascii="Tahoma" w:hAnsi="Tahoma" w:cs="Tahoma"/>
          <w:bCs/>
          <w:spacing w:val="-1"/>
          <w:sz w:val="22"/>
          <w:szCs w:val="22"/>
          <w:lang w:eastAsia="el-GR"/>
        </w:rPr>
      </w:pPr>
      <w:r w:rsidRPr="00D900B1">
        <w:rPr>
          <w:rFonts w:ascii="Tahoma" w:hAnsi="Tahoma" w:cs="Tahoma"/>
          <w:sz w:val="22"/>
          <w:szCs w:val="22"/>
          <w:lang w:eastAsia="el-GR"/>
        </w:rPr>
        <w:t>Προσφορές που περιέρχονται στην Υπηρεσία με οποιοδήποτε τρόπο πριν από τη διενέργεια του διαγωνισμού δεν αποσφραγίζονται αλλά παραδίδονται στα αρμόδια όργανα που παραλαμβάνουν τις προσφορές προ της εκπνοής της προθεσμίας που καθορίζεται από τη διακήρυξη προκειμένου να αποσφραγιστούν μαζί με τις άλλες που κατατέθηκαν με την προαναφερόμενη διαδικασία.</w:t>
      </w:r>
      <w:r w:rsidRPr="00D900B1">
        <w:rPr>
          <w:rFonts w:ascii="Tahoma" w:hAnsi="Tahoma" w:cs="Tahoma"/>
          <w:color w:val="000000"/>
          <w:sz w:val="22"/>
          <w:szCs w:val="22"/>
          <w:lang w:eastAsia="el-GR"/>
        </w:rPr>
        <w:t xml:space="preserve"> Επίσης επιστρέφονται χωρίς να αποσφραγιστούν οι προσφορές που υποβάλλονται ή περιέρχονται στην υπηρεσία με οποιοδήποτε τρόπο εκπρόθεσμα.</w:t>
      </w:r>
    </w:p>
    <w:p w:rsidR="00D900B1" w:rsidRPr="00D900B1" w:rsidRDefault="00D900B1" w:rsidP="00D900B1">
      <w:pPr>
        <w:widowControl/>
        <w:shd w:val="clear" w:color="auto" w:fill="FFFFFF"/>
        <w:jc w:val="both"/>
        <w:rPr>
          <w:rFonts w:ascii="Tahoma" w:hAnsi="Tahoma" w:cs="Tahoma"/>
          <w:sz w:val="22"/>
          <w:szCs w:val="22"/>
          <w:lang w:eastAsia="el-GR"/>
        </w:rPr>
      </w:pPr>
      <w:r w:rsidRPr="00D900B1">
        <w:rPr>
          <w:rFonts w:ascii="Tahoma" w:hAnsi="Tahoma" w:cs="Tahoma"/>
          <w:bCs/>
          <w:spacing w:val="-8"/>
          <w:sz w:val="22"/>
          <w:szCs w:val="22"/>
          <w:lang w:eastAsia="el-GR"/>
        </w:rPr>
        <w:t xml:space="preserve">Στην προσφορά πρέπει να ληφθούν υπόψη όλες οι νόμιμες κρατήσεις και φόροι που προβλέπονται από την νομοθεσία, καθώς </w:t>
      </w:r>
      <w:r w:rsidRPr="00D900B1">
        <w:rPr>
          <w:rFonts w:ascii="Tahoma" w:hAnsi="Tahoma" w:cs="Tahoma"/>
          <w:bCs/>
          <w:spacing w:val="-8"/>
          <w:sz w:val="22"/>
          <w:szCs w:val="22"/>
          <w:u w:val="single"/>
          <w:lang w:eastAsia="el-GR"/>
        </w:rPr>
        <w:t>και</w:t>
      </w:r>
      <w:r w:rsidRPr="00D900B1">
        <w:rPr>
          <w:rFonts w:ascii="Tahoma" w:hAnsi="Tahoma" w:cs="Tahoma"/>
          <w:sz w:val="22"/>
          <w:szCs w:val="22"/>
          <w:u w:val="single"/>
          <w:lang w:eastAsia="el-GR"/>
        </w:rPr>
        <w:t xml:space="preserve"> </w:t>
      </w:r>
      <w:r w:rsidRPr="00D900B1">
        <w:rPr>
          <w:rFonts w:ascii="Tahoma" w:hAnsi="Tahoma" w:cs="Tahoma"/>
          <w:bCs/>
          <w:spacing w:val="-1"/>
          <w:sz w:val="22"/>
          <w:szCs w:val="22"/>
          <w:lang w:eastAsia="el-GR"/>
        </w:rPr>
        <w:t>κάθε άλλη επιβάρυνση για την παράδοση του υλικού στον τόπο και με τον τρόπο που</w:t>
      </w:r>
      <w:r w:rsidRPr="00D900B1">
        <w:rPr>
          <w:rFonts w:ascii="Tahoma" w:hAnsi="Tahoma" w:cs="Tahoma"/>
          <w:sz w:val="22"/>
          <w:szCs w:val="22"/>
          <w:lang w:eastAsia="el-GR"/>
        </w:rPr>
        <w:t xml:space="preserve"> </w:t>
      </w:r>
      <w:r w:rsidRPr="00D900B1">
        <w:rPr>
          <w:rFonts w:ascii="Tahoma" w:hAnsi="Tahoma" w:cs="Tahoma"/>
          <w:bCs/>
          <w:spacing w:val="-12"/>
          <w:sz w:val="22"/>
          <w:szCs w:val="22"/>
          <w:lang w:eastAsia="el-GR"/>
        </w:rPr>
        <w:t>προβλέπεται στην παρούσα διακήρυξη.</w:t>
      </w:r>
    </w:p>
    <w:p w:rsidR="00D900B1" w:rsidRPr="00D900B1" w:rsidRDefault="00D900B1" w:rsidP="00D900B1">
      <w:pPr>
        <w:widowControl/>
        <w:shd w:val="clear" w:color="auto" w:fill="FFFFFF"/>
        <w:jc w:val="both"/>
        <w:rPr>
          <w:rFonts w:ascii="Tahoma" w:hAnsi="Tahoma" w:cs="Tahoma"/>
          <w:bCs/>
          <w:spacing w:val="-10"/>
          <w:sz w:val="22"/>
          <w:szCs w:val="22"/>
          <w:lang w:eastAsia="el-GR"/>
        </w:rPr>
      </w:pPr>
      <w:r w:rsidRPr="00D900B1">
        <w:rPr>
          <w:rFonts w:ascii="Tahoma" w:hAnsi="Tahoma" w:cs="Tahoma"/>
          <w:bCs/>
          <w:spacing w:val="-10"/>
          <w:sz w:val="22"/>
          <w:szCs w:val="22"/>
          <w:lang w:eastAsia="el-GR"/>
        </w:rPr>
        <w:t>Η τιμή σε ευρώ που θα δοθεί στη προσφορά των προς προμήθεια ειδών θα είναι με γνώμονα τον ενδεικτικό προϋπολογισμό.</w:t>
      </w:r>
    </w:p>
    <w:p w:rsidR="00D900B1" w:rsidRPr="00D900B1" w:rsidRDefault="00D900B1" w:rsidP="00D900B1">
      <w:pPr>
        <w:widowControl/>
        <w:shd w:val="clear" w:color="auto" w:fill="FFFFFF"/>
        <w:tabs>
          <w:tab w:val="left" w:pos="6840"/>
        </w:tabs>
        <w:jc w:val="both"/>
        <w:rPr>
          <w:rFonts w:ascii="Tahoma" w:hAnsi="Tahoma" w:cs="Tahoma"/>
          <w:bCs/>
          <w:spacing w:val="-11"/>
          <w:sz w:val="22"/>
          <w:szCs w:val="22"/>
          <w:lang w:eastAsia="el-GR"/>
        </w:rPr>
      </w:pPr>
      <w:r w:rsidRPr="00D900B1">
        <w:rPr>
          <w:rFonts w:ascii="Tahoma" w:hAnsi="Tahoma" w:cs="Tahoma"/>
          <w:bCs/>
          <w:spacing w:val="-11"/>
          <w:sz w:val="22"/>
          <w:szCs w:val="22"/>
          <w:lang w:eastAsia="el-GR"/>
        </w:rPr>
        <w:t>Μειοδότης αναδεικνύεται ο προσφέρων τη χαμηλότερη τιμή σε ευρώ.</w:t>
      </w:r>
    </w:p>
    <w:p w:rsidR="00D900B1" w:rsidRPr="00D900B1" w:rsidRDefault="00D900B1" w:rsidP="00D900B1">
      <w:pPr>
        <w:widowControl/>
        <w:shd w:val="clear" w:color="auto" w:fill="FFFFFF"/>
        <w:jc w:val="both"/>
        <w:rPr>
          <w:rFonts w:ascii="Tahoma" w:hAnsi="Tahoma" w:cs="Tahoma"/>
          <w:bCs/>
          <w:spacing w:val="-11"/>
          <w:sz w:val="22"/>
          <w:szCs w:val="22"/>
          <w:lang w:eastAsia="el-GR"/>
        </w:rPr>
      </w:pPr>
      <w:r w:rsidRPr="00D900B1">
        <w:rPr>
          <w:rFonts w:ascii="Tahoma" w:hAnsi="Tahoma" w:cs="Tahoma"/>
          <w:bCs/>
          <w:spacing w:val="-11"/>
          <w:sz w:val="22"/>
          <w:szCs w:val="22"/>
          <w:u w:val="single"/>
          <w:lang w:eastAsia="el-GR"/>
        </w:rPr>
        <w:lastRenderedPageBreak/>
        <w:t>Η δαπάνη των δημοσιεύσεων βαρύνει τον ανάδοχο</w:t>
      </w:r>
      <w:r w:rsidRPr="00D900B1">
        <w:rPr>
          <w:rFonts w:ascii="Tahoma" w:hAnsi="Tahoma" w:cs="Tahoma"/>
          <w:bCs/>
          <w:spacing w:val="-11"/>
          <w:sz w:val="22"/>
          <w:szCs w:val="22"/>
          <w:lang w:eastAsia="el-GR"/>
        </w:rPr>
        <w:t>.</w:t>
      </w:r>
    </w:p>
    <w:p w:rsidR="00D900B1" w:rsidRPr="00D900B1" w:rsidRDefault="00D900B1" w:rsidP="00D900B1">
      <w:pPr>
        <w:widowControl/>
        <w:spacing w:line="240" w:lineRule="atLeast"/>
        <w:jc w:val="both"/>
        <w:rPr>
          <w:rFonts w:ascii="Tahoma" w:hAnsi="Tahoma" w:cs="Tahoma"/>
          <w:sz w:val="22"/>
          <w:szCs w:val="22"/>
          <w:lang w:eastAsia="el-GR"/>
        </w:rPr>
      </w:pPr>
    </w:p>
    <w:p w:rsidR="00D900B1" w:rsidRPr="00D900B1" w:rsidRDefault="00D900B1" w:rsidP="00D900B1">
      <w:pPr>
        <w:widowControl/>
        <w:spacing w:line="240" w:lineRule="atLeast"/>
        <w:jc w:val="both"/>
        <w:rPr>
          <w:rFonts w:ascii="Tahoma" w:hAnsi="Tahoma" w:cs="Tahoma"/>
          <w:b/>
          <w:sz w:val="22"/>
          <w:szCs w:val="22"/>
          <w:u w:val="single"/>
          <w:lang w:eastAsia="el-GR"/>
        </w:rPr>
      </w:pPr>
      <w:r w:rsidRPr="00D900B1">
        <w:rPr>
          <w:rFonts w:ascii="Tahoma" w:hAnsi="Tahoma" w:cs="Tahoma"/>
          <w:b/>
          <w:sz w:val="22"/>
          <w:szCs w:val="22"/>
          <w:u w:val="single"/>
          <w:lang w:eastAsia="el-GR"/>
        </w:rPr>
        <w:t>Άρθρο 8</w:t>
      </w:r>
      <w:r w:rsidRPr="00D900B1">
        <w:rPr>
          <w:rFonts w:ascii="Tahoma" w:hAnsi="Tahoma" w:cs="Tahoma"/>
          <w:b/>
          <w:sz w:val="22"/>
          <w:szCs w:val="22"/>
          <w:u w:val="single"/>
          <w:vertAlign w:val="superscript"/>
          <w:lang w:eastAsia="el-GR"/>
        </w:rPr>
        <w:t>ο</w:t>
      </w:r>
    </w:p>
    <w:p w:rsidR="00D900B1" w:rsidRPr="00D900B1" w:rsidRDefault="00D900B1" w:rsidP="00D900B1">
      <w:pPr>
        <w:widowControl/>
        <w:spacing w:line="240" w:lineRule="atLeast"/>
        <w:jc w:val="both"/>
        <w:rPr>
          <w:rFonts w:ascii="Tahoma" w:hAnsi="Tahoma" w:cs="Tahoma"/>
          <w:b/>
          <w:sz w:val="22"/>
          <w:szCs w:val="22"/>
          <w:lang w:eastAsia="el-GR"/>
        </w:rPr>
      </w:pPr>
      <w:r w:rsidRPr="00D900B1">
        <w:rPr>
          <w:rFonts w:ascii="Tahoma" w:hAnsi="Tahoma" w:cs="Tahoma"/>
          <w:b/>
          <w:sz w:val="22"/>
          <w:szCs w:val="22"/>
          <w:lang w:eastAsia="el-GR"/>
        </w:rPr>
        <w:t>Φάκελος Προσφοράς</w:t>
      </w:r>
    </w:p>
    <w:p w:rsidR="00D900B1" w:rsidRPr="00D900B1" w:rsidRDefault="00D900B1" w:rsidP="00D900B1">
      <w:pPr>
        <w:widowControl/>
        <w:spacing w:line="240" w:lineRule="atLeast"/>
        <w:jc w:val="both"/>
        <w:rPr>
          <w:rFonts w:ascii="Tahoma" w:hAnsi="Tahoma" w:cs="Tahoma"/>
          <w:sz w:val="22"/>
          <w:szCs w:val="22"/>
          <w:lang w:eastAsia="el-GR"/>
        </w:rPr>
      </w:pPr>
      <w:r w:rsidRPr="00D900B1">
        <w:rPr>
          <w:rFonts w:ascii="Tahoma" w:hAnsi="Tahoma" w:cs="Tahoma"/>
          <w:sz w:val="22"/>
          <w:szCs w:val="22"/>
          <w:lang w:eastAsia="el-GR"/>
        </w:rPr>
        <w:t>Κάθε διαγωνιζόμενος μπορεί να υποβάλλει προσφορά για τα προς προμήθεια είδη όπως αυτά  περιγράφονται στις τεχνικές προδιαγραφές, που αποτελούν αναπόσπαστο μέρος της παρούσας.</w:t>
      </w:r>
    </w:p>
    <w:p w:rsidR="00D900B1" w:rsidRPr="00D900B1" w:rsidRDefault="00D900B1" w:rsidP="00D900B1">
      <w:pPr>
        <w:widowControl/>
        <w:spacing w:after="120"/>
        <w:jc w:val="both"/>
        <w:rPr>
          <w:rFonts w:ascii="Tahoma" w:hAnsi="Tahoma" w:cs="Tahoma"/>
          <w:b/>
          <w:sz w:val="22"/>
          <w:szCs w:val="22"/>
          <w:lang w:eastAsia="el-GR"/>
        </w:rPr>
      </w:pPr>
      <w:r w:rsidRPr="00D900B1">
        <w:rPr>
          <w:rFonts w:ascii="Tahoma" w:hAnsi="Tahoma" w:cs="Tahoma"/>
          <w:sz w:val="22"/>
          <w:szCs w:val="22"/>
          <w:lang w:eastAsia="el-GR"/>
        </w:rPr>
        <w:t xml:space="preserve">Οι προσφορές υποβάλλονται σε </w:t>
      </w:r>
      <w:r w:rsidRPr="00D900B1">
        <w:rPr>
          <w:rFonts w:ascii="Tahoma" w:hAnsi="Tahoma" w:cs="Tahoma"/>
          <w:b/>
          <w:bCs/>
          <w:sz w:val="22"/>
          <w:szCs w:val="22"/>
          <w:u w:val="single"/>
          <w:lang w:eastAsia="el-GR"/>
        </w:rPr>
        <w:t>πρωτότυπα</w:t>
      </w:r>
      <w:r w:rsidRPr="00D900B1">
        <w:rPr>
          <w:rFonts w:ascii="Tahoma" w:hAnsi="Tahoma" w:cs="Tahoma"/>
          <w:sz w:val="22"/>
          <w:szCs w:val="22"/>
          <w:lang w:eastAsia="el-GR"/>
        </w:rPr>
        <w:t xml:space="preserve"> </w:t>
      </w:r>
      <w:r w:rsidRPr="00D900B1">
        <w:rPr>
          <w:rFonts w:ascii="Tahoma" w:hAnsi="Tahoma" w:cs="Tahoma"/>
          <w:b/>
          <w:bCs/>
          <w:sz w:val="22"/>
          <w:szCs w:val="22"/>
          <w:lang w:eastAsia="el-GR"/>
        </w:rPr>
        <w:t>και</w:t>
      </w:r>
      <w:r w:rsidRPr="00D900B1">
        <w:rPr>
          <w:rFonts w:ascii="Tahoma" w:hAnsi="Tahoma" w:cs="Tahoma"/>
          <w:sz w:val="22"/>
          <w:szCs w:val="22"/>
          <w:lang w:eastAsia="el-GR"/>
        </w:rPr>
        <w:t xml:space="preserve"> </w:t>
      </w:r>
      <w:r w:rsidRPr="00D900B1">
        <w:rPr>
          <w:rFonts w:ascii="Tahoma" w:hAnsi="Tahoma" w:cs="Tahoma"/>
          <w:b/>
          <w:bCs/>
          <w:sz w:val="22"/>
          <w:szCs w:val="22"/>
          <w:u w:val="single"/>
          <w:lang w:eastAsia="el-GR"/>
        </w:rPr>
        <w:t>αντίγραφα</w:t>
      </w:r>
      <w:r w:rsidRPr="00D900B1">
        <w:rPr>
          <w:rFonts w:ascii="Tahoma" w:hAnsi="Tahoma" w:cs="Tahoma"/>
          <w:sz w:val="22"/>
          <w:szCs w:val="22"/>
          <w:lang w:eastAsia="el-GR"/>
        </w:rPr>
        <w:t xml:space="preserve"> μέσα σε φάκελο καλά σφραγισμένο, ο οποίος θα φέρει τις ενδείξεις που αναφέρονται αμέσως παρακάτω. Προσφορές που υποβάλλονται ανοικτές, δεν γίνονται αποδεκτές.</w:t>
      </w:r>
      <w:r w:rsidRPr="00D900B1">
        <w:rPr>
          <w:rFonts w:ascii="Tahoma" w:hAnsi="Tahoma" w:cs="Tahoma"/>
          <w:b/>
          <w:sz w:val="24"/>
          <w:szCs w:val="22"/>
          <w:lang w:eastAsia="el-GR"/>
        </w:rPr>
        <w:t xml:space="preserve"> </w:t>
      </w:r>
    </w:p>
    <w:p w:rsidR="00D900B1" w:rsidRPr="00D900B1" w:rsidRDefault="00D900B1" w:rsidP="00D900B1">
      <w:pPr>
        <w:widowControl/>
        <w:spacing w:line="240" w:lineRule="atLeast"/>
        <w:jc w:val="both"/>
        <w:rPr>
          <w:rFonts w:ascii="Tahoma" w:hAnsi="Tahoma" w:cs="Tahoma"/>
          <w:sz w:val="22"/>
          <w:szCs w:val="22"/>
          <w:lang w:eastAsia="el-GR"/>
        </w:rPr>
      </w:pPr>
    </w:p>
    <w:p w:rsidR="00D900B1" w:rsidRPr="00D900B1" w:rsidRDefault="00D900B1" w:rsidP="00D900B1">
      <w:pPr>
        <w:widowControl/>
        <w:spacing w:line="240" w:lineRule="atLeast"/>
        <w:jc w:val="both"/>
        <w:rPr>
          <w:rFonts w:ascii="Tahoma" w:hAnsi="Tahoma" w:cs="Tahoma"/>
          <w:b/>
          <w:sz w:val="22"/>
          <w:szCs w:val="22"/>
          <w:u w:val="single"/>
          <w:lang w:eastAsia="el-GR"/>
        </w:rPr>
      </w:pPr>
      <w:r w:rsidRPr="00D900B1">
        <w:rPr>
          <w:rFonts w:ascii="Tahoma" w:hAnsi="Tahoma" w:cs="Tahoma"/>
          <w:b/>
          <w:sz w:val="22"/>
          <w:szCs w:val="22"/>
          <w:u w:val="single"/>
          <w:lang w:eastAsia="el-GR"/>
        </w:rPr>
        <w:t>Στο φάκελο κάθε προσφοράς πρέπει να αναγράφονται ευκρινώς :</w:t>
      </w:r>
    </w:p>
    <w:p w:rsidR="00D900B1" w:rsidRPr="00D900B1" w:rsidRDefault="00D900B1" w:rsidP="00D900B1">
      <w:pPr>
        <w:widowControl/>
        <w:spacing w:line="240" w:lineRule="atLeast"/>
        <w:jc w:val="both"/>
        <w:rPr>
          <w:rFonts w:ascii="Tahoma" w:hAnsi="Tahoma" w:cs="Tahoma"/>
          <w:sz w:val="22"/>
          <w:szCs w:val="22"/>
          <w:lang w:eastAsia="el-GR"/>
        </w:rPr>
      </w:pPr>
      <w:r w:rsidRPr="00D900B1">
        <w:rPr>
          <w:rFonts w:ascii="Tahoma" w:hAnsi="Tahoma" w:cs="Tahoma"/>
          <w:sz w:val="22"/>
          <w:szCs w:val="22"/>
          <w:lang w:eastAsia="el-GR"/>
        </w:rPr>
        <w:t xml:space="preserve">α. H λέξη </w:t>
      </w:r>
      <w:r w:rsidRPr="00D900B1">
        <w:rPr>
          <w:rFonts w:ascii="Tahoma" w:hAnsi="Tahoma" w:cs="Tahoma"/>
          <w:b/>
          <w:sz w:val="22"/>
          <w:szCs w:val="22"/>
          <w:lang w:eastAsia="el-GR"/>
        </w:rPr>
        <w:t>ΠΡΟΣΦΟΡΑ</w:t>
      </w:r>
      <w:r w:rsidRPr="00D900B1">
        <w:rPr>
          <w:rFonts w:ascii="Tahoma" w:hAnsi="Tahoma" w:cs="Tahoma"/>
          <w:sz w:val="22"/>
          <w:szCs w:val="22"/>
          <w:lang w:eastAsia="el-GR"/>
        </w:rPr>
        <w:t xml:space="preserve"> με κεφαλαία γράμματα.</w:t>
      </w:r>
    </w:p>
    <w:p w:rsidR="00D900B1" w:rsidRPr="00D900B1" w:rsidRDefault="00D900B1" w:rsidP="00D900B1">
      <w:pPr>
        <w:widowControl/>
        <w:spacing w:line="240" w:lineRule="atLeast"/>
        <w:jc w:val="both"/>
        <w:rPr>
          <w:rFonts w:ascii="Tahoma" w:hAnsi="Tahoma" w:cs="Tahoma"/>
          <w:sz w:val="22"/>
          <w:szCs w:val="22"/>
          <w:lang w:eastAsia="el-GR"/>
        </w:rPr>
      </w:pPr>
      <w:r w:rsidRPr="00D900B1">
        <w:rPr>
          <w:rFonts w:ascii="Tahoma" w:hAnsi="Tahoma" w:cs="Tahoma"/>
          <w:sz w:val="22"/>
          <w:szCs w:val="22"/>
          <w:lang w:eastAsia="el-GR"/>
        </w:rPr>
        <w:t xml:space="preserve">β. Ο πλήρης τίτλος της αρμόδιας υπηρεσίας που διενεργεί την  προμήθεια. </w:t>
      </w:r>
    </w:p>
    <w:p w:rsidR="00D900B1" w:rsidRPr="00D900B1" w:rsidRDefault="00D900B1" w:rsidP="00D900B1">
      <w:pPr>
        <w:widowControl/>
        <w:spacing w:line="240" w:lineRule="atLeast"/>
        <w:jc w:val="both"/>
        <w:rPr>
          <w:rFonts w:ascii="Tahoma" w:hAnsi="Tahoma" w:cs="Tahoma"/>
          <w:sz w:val="22"/>
          <w:szCs w:val="22"/>
          <w:lang w:eastAsia="el-GR"/>
        </w:rPr>
      </w:pPr>
      <w:r w:rsidRPr="00D900B1">
        <w:rPr>
          <w:rFonts w:ascii="Tahoma" w:hAnsi="Tahoma" w:cs="Tahoma"/>
          <w:sz w:val="22"/>
          <w:szCs w:val="22"/>
          <w:lang w:eastAsia="el-GR"/>
        </w:rPr>
        <w:t>γ. Ο αριθμός της διακήρυξης.</w:t>
      </w:r>
    </w:p>
    <w:p w:rsidR="00D900B1" w:rsidRPr="00D900B1" w:rsidRDefault="00D900B1" w:rsidP="00D900B1">
      <w:pPr>
        <w:widowControl/>
        <w:spacing w:line="240" w:lineRule="atLeast"/>
        <w:jc w:val="both"/>
        <w:rPr>
          <w:rFonts w:ascii="Tahoma" w:hAnsi="Tahoma" w:cs="Tahoma"/>
          <w:sz w:val="22"/>
          <w:szCs w:val="22"/>
          <w:lang w:eastAsia="el-GR"/>
        </w:rPr>
      </w:pPr>
      <w:r w:rsidRPr="00D900B1">
        <w:rPr>
          <w:rFonts w:ascii="Tahoma" w:hAnsi="Tahoma" w:cs="Tahoma"/>
          <w:sz w:val="22"/>
          <w:szCs w:val="22"/>
          <w:lang w:eastAsia="el-GR"/>
        </w:rPr>
        <w:t>δ. Η ημερομηνία διενέργειας του διαγωνισμού.</w:t>
      </w:r>
    </w:p>
    <w:p w:rsidR="00D900B1" w:rsidRPr="00D900B1" w:rsidRDefault="00D900B1" w:rsidP="00D900B1">
      <w:pPr>
        <w:widowControl/>
        <w:spacing w:line="240" w:lineRule="atLeast"/>
        <w:jc w:val="both"/>
        <w:rPr>
          <w:rFonts w:ascii="Tahoma" w:hAnsi="Tahoma" w:cs="Tahoma"/>
          <w:sz w:val="22"/>
          <w:szCs w:val="22"/>
          <w:lang w:eastAsia="el-GR"/>
        </w:rPr>
      </w:pPr>
      <w:r w:rsidRPr="00D900B1">
        <w:rPr>
          <w:rFonts w:ascii="Tahoma" w:hAnsi="Tahoma" w:cs="Tahoma"/>
          <w:sz w:val="22"/>
          <w:szCs w:val="22"/>
          <w:lang w:eastAsia="el-GR"/>
        </w:rPr>
        <w:t>ε. Τα στοιχεία του αποστολέα.</w:t>
      </w:r>
    </w:p>
    <w:p w:rsidR="00D900B1" w:rsidRPr="00D900B1" w:rsidRDefault="00D900B1" w:rsidP="00D900B1">
      <w:pPr>
        <w:widowControl/>
        <w:spacing w:line="240" w:lineRule="atLeast"/>
        <w:jc w:val="both"/>
        <w:rPr>
          <w:rFonts w:ascii="Tahoma" w:hAnsi="Tahoma" w:cs="Tahoma"/>
          <w:sz w:val="22"/>
          <w:szCs w:val="22"/>
          <w:lang w:eastAsia="el-GR"/>
        </w:rPr>
      </w:pPr>
      <w:r w:rsidRPr="00D900B1">
        <w:rPr>
          <w:rFonts w:ascii="Tahoma" w:hAnsi="Tahoma" w:cs="Tahoma"/>
          <w:sz w:val="22"/>
          <w:szCs w:val="22"/>
          <w:lang w:eastAsia="el-GR"/>
        </w:rPr>
        <w:t>Μέσα στο φάκελο προσφοράς τοποθετούνται όλα τα σχετικά με την προσφορά στοιχεία ως εξής:</w:t>
      </w:r>
    </w:p>
    <w:p w:rsidR="00D900B1" w:rsidRPr="00D900B1" w:rsidRDefault="00D900B1" w:rsidP="00D900B1">
      <w:pPr>
        <w:widowControl/>
        <w:spacing w:line="240" w:lineRule="atLeast"/>
        <w:jc w:val="both"/>
        <w:rPr>
          <w:rFonts w:ascii="Tahoma" w:hAnsi="Tahoma" w:cs="Tahoma"/>
          <w:sz w:val="22"/>
          <w:szCs w:val="22"/>
          <w:lang w:eastAsia="el-GR"/>
        </w:rPr>
      </w:pPr>
      <w:r w:rsidRPr="00D900B1">
        <w:rPr>
          <w:rFonts w:ascii="Tahoma" w:hAnsi="Tahoma" w:cs="Tahoma"/>
          <w:sz w:val="22"/>
          <w:szCs w:val="22"/>
          <w:lang w:eastAsia="el-GR"/>
        </w:rPr>
        <w:t xml:space="preserve">        Στον </w:t>
      </w:r>
      <w:r w:rsidRPr="00D900B1">
        <w:rPr>
          <w:rFonts w:ascii="Tahoma" w:hAnsi="Tahoma" w:cs="Tahoma"/>
          <w:sz w:val="22"/>
          <w:szCs w:val="22"/>
          <w:u w:val="single"/>
          <w:lang w:eastAsia="el-GR"/>
        </w:rPr>
        <w:t>κυρίως φάκελο προσφοράς</w:t>
      </w:r>
      <w:r w:rsidRPr="00D900B1">
        <w:rPr>
          <w:rFonts w:ascii="Tahoma" w:hAnsi="Tahoma" w:cs="Tahoma"/>
          <w:sz w:val="22"/>
          <w:szCs w:val="22"/>
          <w:lang w:eastAsia="el-GR"/>
        </w:rPr>
        <w:t xml:space="preserve"> τοποθετούνται όλα τα ζητούμενα δικαιολογητικά, η εγγύηση συμμετοχής, το τεύχος τεχνικής περιγραφής, καθώς και τα λοιπά στοιχεία της προσφοράς.</w:t>
      </w:r>
    </w:p>
    <w:p w:rsidR="00D900B1" w:rsidRPr="00D900B1" w:rsidRDefault="00D900B1" w:rsidP="00D900B1">
      <w:pPr>
        <w:widowControl/>
        <w:spacing w:line="240" w:lineRule="atLeast"/>
        <w:jc w:val="both"/>
        <w:rPr>
          <w:rFonts w:ascii="Tahoma" w:hAnsi="Tahoma" w:cs="Tahoma"/>
          <w:color w:val="FF0000"/>
          <w:sz w:val="22"/>
          <w:szCs w:val="22"/>
          <w:lang w:eastAsia="el-GR"/>
        </w:rPr>
      </w:pPr>
      <w:r w:rsidRPr="00D900B1">
        <w:rPr>
          <w:rFonts w:ascii="Tahoma" w:hAnsi="Tahoma" w:cs="Tahoma"/>
          <w:sz w:val="22"/>
          <w:szCs w:val="22"/>
          <w:lang w:eastAsia="el-GR"/>
        </w:rPr>
        <w:t xml:space="preserve">         </w:t>
      </w:r>
      <w:r w:rsidRPr="00D900B1">
        <w:rPr>
          <w:rFonts w:ascii="Tahoma" w:hAnsi="Tahoma" w:cs="Tahoma"/>
          <w:sz w:val="22"/>
          <w:szCs w:val="22"/>
          <w:u w:val="single"/>
          <w:lang w:eastAsia="el-GR"/>
        </w:rPr>
        <w:t>Τα οικονομικά στοιχεία</w:t>
      </w:r>
      <w:r w:rsidRPr="00D900B1">
        <w:rPr>
          <w:rFonts w:ascii="Tahoma" w:hAnsi="Tahoma" w:cs="Tahoma"/>
          <w:sz w:val="22"/>
          <w:szCs w:val="22"/>
          <w:lang w:eastAsia="el-GR"/>
        </w:rPr>
        <w:t xml:space="preserve"> της προσφοράς τοποθετούνται σε χωριστό σφραγισμένο φάκελο μέσα στον κυρίως φάκελο με την ένδειξη "ΟΙΚΟΝΟΜΙΚΗ ΠΡΟΣΦΟΡΑ" ο οποίος θα φέρει τις ενδείξεις του κυρίως φακέλου.</w:t>
      </w:r>
    </w:p>
    <w:p w:rsidR="00D900B1" w:rsidRPr="00D900B1" w:rsidRDefault="00D900B1" w:rsidP="00D900B1">
      <w:pPr>
        <w:widowControl/>
        <w:spacing w:after="120"/>
        <w:jc w:val="both"/>
        <w:rPr>
          <w:rFonts w:ascii="Tahoma" w:hAnsi="Tahoma" w:cs="Tahoma"/>
          <w:b/>
          <w:sz w:val="22"/>
          <w:szCs w:val="22"/>
          <w:u w:val="single"/>
          <w:lang w:eastAsia="el-GR"/>
        </w:rPr>
      </w:pPr>
      <w:r w:rsidRPr="00D900B1">
        <w:rPr>
          <w:rFonts w:ascii="Tahoma" w:hAnsi="Tahoma" w:cs="Tahoma"/>
          <w:b/>
          <w:sz w:val="22"/>
          <w:szCs w:val="22"/>
          <w:u w:val="single"/>
          <w:lang w:eastAsia="el-GR"/>
        </w:rPr>
        <w:t>Κατά τη σύνταξη της οικονομικής και τεχνικής προσφοράς, οι συμμετέχοντες θα πρέπει να ακολουθήσουν την ίδια σειρά και αρίθμηση όπως τις τεχνικές  προδιαγραφές, ώστε να διευκολυνθεί η Επιτροπή κατά το</w:t>
      </w:r>
      <w:r w:rsidRPr="00D900B1">
        <w:rPr>
          <w:rFonts w:ascii="Tahoma" w:hAnsi="Tahoma" w:cs="Tahoma"/>
          <w:b/>
          <w:sz w:val="24"/>
          <w:szCs w:val="24"/>
          <w:u w:val="single"/>
          <w:lang w:eastAsia="el-GR"/>
        </w:rPr>
        <w:t xml:space="preserve"> </w:t>
      </w:r>
      <w:r w:rsidRPr="00D900B1">
        <w:rPr>
          <w:rFonts w:ascii="Tahoma" w:hAnsi="Tahoma" w:cs="Tahoma"/>
          <w:b/>
          <w:sz w:val="22"/>
          <w:szCs w:val="22"/>
          <w:u w:val="single"/>
          <w:lang w:eastAsia="el-GR"/>
        </w:rPr>
        <w:t>στάδιο αξιολόγησής τους.</w:t>
      </w:r>
    </w:p>
    <w:p w:rsidR="00D900B1" w:rsidRPr="00D900B1" w:rsidRDefault="00D900B1" w:rsidP="00D900B1">
      <w:pPr>
        <w:widowControl/>
        <w:spacing w:line="240" w:lineRule="atLeast"/>
        <w:jc w:val="both"/>
        <w:rPr>
          <w:rFonts w:ascii="Tahoma" w:hAnsi="Tahoma" w:cs="Tahoma"/>
          <w:sz w:val="22"/>
          <w:szCs w:val="22"/>
          <w:lang w:eastAsia="el-GR"/>
        </w:rPr>
      </w:pPr>
      <w:r w:rsidRPr="00D900B1">
        <w:rPr>
          <w:rFonts w:ascii="Tahoma" w:hAnsi="Tahoma" w:cs="Tahoma"/>
          <w:sz w:val="22"/>
          <w:szCs w:val="22"/>
          <w:lang w:eastAsia="el-GR"/>
        </w:rPr>
        <w:t>Σε περίπτωση που τα τεχνικά στοιχεία της προσφοράς δεν είναι δυνατόν, λόγω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p>
    <w:p w:rsidR="00D900B1" w:rsidRPr="00D900B1" w:rsidRDefault="00D900B1" w:rsidP="00D900B1">
      <w:pPr>
        <w:widowControl/>
        <w:numPr>
          <w:ilvl w:val="0"/>
          <w:numId w:val="17"/>
        </w:numPr>
        <w:spacing w:line="240" w:lineRule="atLeast"/>
        <w:ind w:left="0" w:firstLine="0"/>
        <w:jc w:val="both"/>
        <w:rPr>
          <w:rFonts w:ascii="Tahoma" w:hAnsi="Tahoma" w:cs="Tahoma"/>
          <w:sz w:val="22"/>
          <w:szCs w:val="22"/>
          <w:lang w:eastAsia="el-GR"/>
        </w:rPr>
      </w:pPr>
      <w:r w:rsidRPr="00D900B1">
        <w:rPr>
          <w:rFonts w:ascii="Tahoma" w:hAnsi="Tahoma" w:cs="Tahoma"/>
          <w:sz w:val="22"/>
          <w:szCs w:val="22"/>
          <w:lang w:eastAsia="el-GR"/>
        </w:rPr>
        <w:t xml:space="preserve">Οι προσφορές δεν πρέπει να έχουν </w:t>
      </w:r>
      <w:proofErr w:type="spellStart"/>
      <w:r w:rsidRPr="00D900B1">
        <w:rPr>
          <w:rFonts w:ascii="Tahoma" w:hAnsi="Tahoma" w:cs="Tahoma"/>
          <w:sz w:val="22"/>
          <w:szCs w:val="22"/>
          <w:lang w:eastAsia="el-GR"/>
        </w:rPr>
        <w:t>ξέσματα</w:t>
      </w:r>
      <w:proofErr w:type="spellEnd"/>
      <w:r w:rsidRPr="00D900B1">
        <w:rPr>
          <w:rFonts w:ascii="Tahoma" w:hAnsi="Tahoma" w:cs="Tahoma"/>
          <w:sz w:val="22"/>
          <w:szCs w:val="22"/>
          <w:lang w:eastAsia="el-GR"/>
        </w:rPr>
        <w:t>, σβησίματα, προσθήκες, διορθώσεις ως ορίζεται στο άρθρο 12 παρ. 4 του ΕΚΠΟΤΑ.</w:t>
      </w:r>
    </w:p>
    <w:p w:rsidR="00D900B1" w:rsidRPr="00D900B1" w:rsidRDefault="00D900B1" w:rsidP="00D900B1">
      <w:pPr>
        <w:widowControl/>
        <w:numPr>
          <w:ilvl w:val="0"/>
          <w:numId w:val="17"/>
        </w:numPr>
        <w:spacing w:line="240" w:lineRule="atLeast"/>
        <w:ind w:left="0" w:firstLine="0"/>
        <w:jc w:val="both"/>
        <w:rPr>
          <w:rFonts w:ascii="Tahoma" w:hAnsi="Tahoma" w:cs="Tahoma"/>
          <w:sz w:val="22"/>
          <w:szCs w:val="22"/>
          <w:lang w:eastAsia="el-GR"/>
        </w:rPr>
      </w:pPr>
      <w:r w:rsidRPr="00D900B1">
        <w:rPr>
          <w:rFonts w:ascii="Tahoma" w:hAnsi="Tahoma" w:cs="Tahoma"/>
          <w:sz w:val="22"/>
          <w:szCs w:val="22"/>
          <w:lang w:eastAsia="el-GR"/>
        </w:rPr>
        <w:t>Στο διαγωνισμό δεν γίνονται δεκτές αντιπροσφορές και σε περίπτωση υποβολής τους απορρίπτονται, ως απαράδεκτες.</w:t>
      </w:r>
    </w:p>
    <w:p w:rsidR="00D900B1" w:rsidRPr="00D900B1" w:rsidRDefault="00D900B1" w:rsidP="00D900B1">
      <w:pPr>
        <w:widowControl/>
        <w:spacing w:line="240" w:lineRule="atLeast"/>
        <w:jc w:val="both"/>
        <w:rPr>
          <w:rFonts w:ascii="Tahoma" w:hAnsi="Tahoma" w:cs="Tahoma"/>
          <w:sz w:val="22"/>
          <w:szCs w:val="22"/>
          <w:lang w:eastAsia="el-GR"/>
        </w:rPr>
      </w:pPr>
      <w:r w:rsidRPr="00D900B1">
        <w:rPr>
          <w:rFonts w:ascii="Tahoma" w:hAnsi="Tahoma" w:cs="Tahoma"/>
          <w:sz w:val="22"/>
          <w:szCs w:val="22"/>
          <w:lang w:eastAsia="el-GR"/>
        </w:rPr>
        <w:t>Στο διαγωνισμό δεν γίνονται δεκτές εναλλακτικές προσφορές και σε περίπτωση υποβολής τους απορρίπτονται, επίσης  ως απαράδεκτες.</w:t>
      </w:r>
    </w:p>
    <w:p w:rsidR="00D900B1" w:rsidRPr="00D900B1" w:rsidRDefault="00D900B1" w:rsidP="00D900B1">
      <w:pPr>
        <w:widowControl/>
        <w:numPr>
          <w:ilvl w:val="0"/>
          <w:numId w:val="17"/>
        </w:numPr>
        <w:spacing w:line="240" w:lineRule="atLeast"/>
        <w:ind w:left="0" w:firstLine="0"/>
        <w:jc w:val="both"/>
        <w:rPr>
          <w:rFonts w:ascii="Tahoma" w:hAnsi="Tahoma" w:cs="Tahoma"/>
          <w:sz w:val="22"/>
          <w:szCs w:val="22"/>
          <w:lang w:eastAsia="el-GR"/>
        </w:rPr>
      </w:pPr>
      <w:r w:rsidRPr="00D900B1">
        <w:rPr>
          <w:rFonts w:ascii="Tahoma" w:hAnsi="Tahoma" w:cs="Tahoma"/>
          <w:sz w:val="22"/>
          <w:szCs w:val="22"/>
          <w:lang w:eastAsia="el-GR"/>
        </w:rPr>
        <w:t>Όλα τα έγγραφα που απαιτούνται για τη διενέργεια του διαγωνισμού και την συμμετοχή σ’ αυτόν, συντάσσονται στην ελληνική γλώσσα.</w:t>
      </w:r>
    </w:p>
    <w:p w:rsidR="00D900B1" w:rsidRPr="00D900B1" w:rsidRDefault="00D900B1" w:rsidP="00D900B1">
      <w:pPr>
        <w:widowControl/>
        <w:spacing w:line="240" w:lineRule="atLeast"/>
        <w:jc w:val="both"/>
        <w:rPr>
          <w:rFonts w:ascii="Tahoma" w:hAnsi="Tahoma" w:cs="Tahoma"/>
          <w:sz w:val="22"/>
          <w:szCs w:val="22"/>
          <w:lang w:eastAsia="el-GR"/>
        </w:rPr>
      </w:pPr>
    </w:p>
    <w:p w:rsidR="00D900B1" w:rsidRPr="00D900B1" w:rsidRDefault="00D900B1" w:rsidP="00D900B1">
      <w:pPr>
        <w:widowControl/>
        <w:spacing w:line="240" w:lineRule="atLeast"/>
        <w:jc w:val="both"/>
        <w:rPr>
          <w:rFonts w:ascii="Tahoma" w:hAnsi="Tahoma" w:cs="Tahoma"/>
          <w:b/>
          <w:sz w:val="22"/>
          <w:szCs w:val="22"/>
          <w:lang w:eastAsia="el-GR"/>
        </w:rPr>
      </w:pPr>
      <w:r w:rsidRPr="00D900B1">
        <w:rPr>
          <w:rFonts w:ascii="Tahoma" w:hAnsi="Tahoma" w:cs="Tahoma"/>
          <w:b/>
          <w:sz w:val="22"/>
          <w:szCs w:val="22"/>
          <w:u w:val="single"/>
          <w:lang w:eastAsia="el-GR"/>
        </w:rPr>
        <w:t>Άρθρο 9</w:t>
      </w:r>
      <w:r w:rsidRPr="00D900B1">
        <w:rPr>
          <w:rFonts w:ascii="Tahoma" w:hAnsi="Tahoma" w:cs="Tahoma"/>
          <w:b/>
          <w:sz w:val="22"/>
          <w:szCs w:val="22"/>
          <w:u w:val="single"/>
          <w:vertAlign w:val="superscript"/>
          <w:lang w:eastAsia="el-GR"/>
        </w:rPr>
        <w:t>ο</w:t>
      </w:r>
      <w:r w:rsidRPr="00D900B1">
        <w:rPr>
          <w:rFonts w:ascii="Tahoma" w:hAnsi="Tahoma" w:cs="Tahoma"/>
          <w:b/>
          <w:sz w:val="22"/>
          <w:szCs w:val="22"/>
          <w:u w:val="single"/>
          <w:lang w:eastAsia="el-GR"/>
        </w:rPr>
        <w:t xml:space="preserve"> </w:t>
      </w:r>
      <w:r w:rsidRPr="00D900B1">
        <w:rPr>
          <w:rFonts w:ascii="Tahoma" w:hAnsi="Tahoma" w:cs="Tahoma"/>
          <w:b/>
          <w:sz w:val="22"/>
          <w:szCs w:val="22"/>
          <w:lang w:eastAsia="el-GR"/>
        </w:rPr>
        <w:t xml:space="preserve">  </w:t>
      </w:r>
    </w:p>
    <w:p w:rsidR="00D900B1" w:rsidRPr="00D900B1" w:rsidRDefault="00D900B1" w:rsidP="00D900B1">
      <w:pPr>
        <w:widowControl/>
        <w:spacing w:line="240" w:lineRule="atLeast"/>
        <w:jc w:val="both"/>
        <w:rPr>
          <w:rFonts w:ascii="Tahoma" w:hAnsi="Tahoma" w:cs="Tahoma"/>
          <w:b/>
          <w:sz w:val="22"/>
          <w:szCs w:val="22"/>
          <w:lang w:eastAsia="el-GR"/>
        </w:rPr>
      </w:pPr>
      <w:r w:rsidRPr="00D900B1">
        <w:rPr>
          <w:rFonts w:ascii="Tahoma" w:hAnsi="Tahoma" w:cs="Tahoma"/>
          <w:b/>
          <w:sz w:val="22"/>
          <w:szCs w:val="22"/>
          <w:lang w:eastAsia="el-GR"/>
        </w:rPr>
        <w:t>Χρόνος ισχύος των προσφορών</w:t>
      </w:r>
      <w:r w:rsidRPr="00D900B1">
        <w:rPr>
          <w:rFonts w:ascii="Tahoma" w:hAnsi="Tahoma" w:cs="Tahoma"/>
          <w:b/>
          <w:sz w:val="22"/>
          <w:szCs w:val="22"/>
          <w:lang w:eastAsia="el-GR"/>
        </w:rPr>
        <w:tab/>
      </w:r>
    </w:p>
    <w:p w:rsidR="00D900B1" w:rsidRPr="00D900B1" w:rsidRDefault="00D900B1" w:rsidP="00D900B1">
      <w:pPr>
        <w:widowControl/>
        <w:numPr>
          <w:ilvl w:val="0"/>
          <w:numId w:val="18"/>
        </w:numPr>
        <w:spacing w:line="240" w:lineRule="atLeast"/>
        <w:ind w:left="0" w:firstLine="0"/>
        <w:jc w:val="both"/>
        <w:rPr>
          <w:rFonts w:ascii="Tahoma" w:hAnsi="Tahoma" w:cs="Tahoma"/>
          <w:sz w:val="22"/>
          <w:szCs w:val="22"/>
          <w:lang w:eastAsia="el-GR"/>
        </w:rPr>
      </w:pPr>
      <w:r w:rsidRPr="00D900B1">
        <w:rPr>
          <w:rFonts w:ascii="Tahoma" w:hAnsi="Tahoma" w:cs="Tahoma"/>
          <w:sz w:val="22"/>
          <w:szCs w:val="22"/>
          <w:lang w:eastAsia="el-GR"/>
        </w:rPr>
        <w:t xml:space="preserve">Οι προσφορές ισχύουν και δεσμεύουν τους προμηθευτές </w:t>
      </w:r>
      <w:r w:rsidRPr="00D900B1">
        <w:rPr>
          <w:rFonts w:ascii="Tahoma" w:hAnsi="Tahoma" w:cs="Tahoma"/>
          <w:sz w:val="22"/>
          <w:szCs w:val="22"/>
          <w:u w:val="single"/>
          <w:lang w:eastAsia="el-GR"/>
        </w:rPr>
        <w:t>για εκατόν είκοσι (120) ημέρες</w:t>
      </w:r>
      <w:r w:rsidRPr="00D900B1">
        <w:rPr>
          <w:rFonts w:ascii="Tahoma" w:hAnsi="Tahoma" w:cs="Tahoma"/>
          <w:i/>
          <w:sz w:val="22"/>
          <w:szCs w:val="22"/>
          <w:lang w:eastAsia="el-GR"/>
        </w:rPr>
        <w:t xml:space="preserve">  </w:t>
      </w:r>
      <w:r w:rsidRPr="00D900B1">
        <w:rPr>
          <w:rFonts w:ascii="Tahoma" w:hAnsi="Tahoma" w:cs="Tahoma"/>
          <w:sz w:val="22"/>
          <w:szCs w:val="22"/>
          <w:lang w:eastAsia="el-GR"/>
        </w:rPr>
        <w:t>από την επομένη της διενέργειας του διαγωνισμού, καθώς και για τον χρόνο που αποδέχθηκαν να παρατείνουν την προσφορά τους.</w:t>
      </w:r>
    </w:p>
    <w:p w:rsidR="00D900B1" w:rsidRPr="00D900B1" w:rsidRDefault="00D900B1" w:rsidP="00D900B1">
      <w:pPr>
        <w:widowControl/>
        <w:spacing w:line="240" w:lineRule="atLeast"/>
        <w:jc w:val="both"/>
        <w:rPr>
          <w:rFonts w:ascii="Tahoma" w:hAnsi="Tahoma" w:cs="Tahoma"/>
          <w:sz w:val="22"/>
          <w:szCs w:val="22"/>
          <w:lang w:eastAsia="el-GR"/>
        </w:rPr>
      </w:pPr>
      <w:r w:rsidRPr="00D900B1">
        <w:rPr>
          <w:rFonts w:ascii="Tahoma" w:hAnsi="Tahoma" w:cs="Tahoma"/>
          <w:sz w:val="22"/>
          <w:szCs w:val="22"/>
          <w:lang w:eastAsia="el-GR"/>
        </w:rPr>
        <w:t xml:space="preserve">2. Σε περίπτωση που η διάρκεια ισχύος της προσφοράς λήγει, η αναθέτουσα αρχή/αναθέτων φορέας μπορεί, πριν τη λήξη της, να ζητά από τον προσφέροντα να </w:t>
      </w:r>
      <w:r w:rsidRPr="00D900B1">
        <w:rPr>
          <w:rFonts w:ascii="Tahoma" w:hAnsi="Tahoma" w:cs="Tahoma"/>
          <w:b/>
          <w:bCs/>
          <w:sz w:val="22"/>
          <w:szCs w:val="22"/>
          <w:lang w:eastAsia="el-GR"/>
        </w:rPr>
        <w:t>παρατείνει</w:t>
      </w:r>
      <w:r w:rsidRPr="00D900B1">
        <w:rPr>
          <w:rFonts w:ascii="Tahoma" w:hAnsi="Tahoma" w:cs="Tahoma"/>
          <w:sz w:val="22"/>
          <w:szCs w:val="22"/>
          <w:lang w:eastAsia="el-GR"/>
        </w:rPr>
        <w:t>, εντός ευλόγου χρονικού διαστήματος, τη διάρκεια ισχύος της προσφοράς και της εγγύησης συμμετοχής. (</w:t>
      </w:r>
      <w:hyperlink r:id="rId13" w:anchor="1" w:tgtFrame="_blank" w:history="1">
        <w:r w:rsidRPr="00D900B1">
          <w:rPr>
            <w:rFonts w:ascii="Tahoma" w:hAnsi="Tahoma" w:cs="Tahoma"/>
            <w:sz w:val="22"/>
            <w:szCs w:val="22"/>
            <w:lang w:eastAsia="el-GR"/>
          </w:rPr>
          <w:t>άρθρο 157 παρ.1α του Ν.4281/2014</w:t>
        </w:r>
      </w:hyperlink>
      <w:r w:rsidRPr="00D900B1">
        <w:rPr>
          <w:rFonts w:ascii="Tahoma" w:hAnsi="Tahoma" w:cs="Tahoma"/>
          <w:sz w:val="22"/>
          <w:szCs w:val="22"/>
          <w:lang w:eastAsia="el-GR"/>
        </w:rPr>
        <w:t>).</w:t>
      </w:r>
    </w:p>
    <w:p w:rsidR="00D900B1" w:rsidRPr="00D900B1" w:rsidRDefault="00D900B1" w:rsidP="00D900B1">
      <w:pPr>
        <w:widowControl/>
        <w:spacing w:line="240" w:lineRule="atLeast"/>
        <w:jc w:val="both"/>
        <w:rPr>
          <w:rFonts w:ascii="Tahoma" w:hAnsi="Tahoma" w:cs="Tahoma"/>
          <w:sz w:val="22"/>
          <w:szCs w:val="22"/>
          <w:lang w:eastAsia="el-GR"/>
        </w:rPr>
      </w:pPr>
    </w:p>
    <w:p w:rsidR="00CF2352" w:rsidRDefault="00CF2352" w:rsidP="00D900B1">
      <w:pPr>
        <w:widowControl/>
        <w:spacing w:line="240" w:lineRule="atLeast"/>
        <w:jc w:val="both"/>
        <w:rPr>
          <w:rFonts w:ascii="Tahoma" w:hAnsi="Tahoma" w:cs="Tahoma"/>
          <w:b/>
          <w:sz w:val="22"/>
          <w:szCs w:val="22"/>
          <w:u w:val="single"/>
          <w:lang w:val="en-US" w:eastAsia="el-GR"/>
        </w:rPr>
      </w:pPr>
    </w:p>
    <w:p w:rsidR="00CF2352" w:rsidRDefault="00CF2352" w:rsidP="00D900B1">
      <w:pPr>
        <w:widowControl/>
        <w:spacing w:line="240" w:lineRule="atLeast"/>
        <w:jc w:val="both"/>
        <w:rPr>
          <w:rFonts w:ascii="Tahoma" w:hAnsi="Tahoma" w:cs="Tahoma"/>
          <w:b/>
          <w:sz w:val="22"/>
          <w:szCs w:val="22"/>
          <w:u w:val="single"/>
          <w:lang w:val="en-US" w:eastAsia="el-GR"/>
        </w:rPr>
      </w:pPr>
    </w:p>
    <w:p w:rsidR="00CF2352" w:rsidRDefault="00CF2352" w:rsidP="00D900B1">
      <w:pPr>
        <w:widowControl/>
        <w:spacing w:line="240" w:lineRule="atLeast"/>
        <w:jc w:val="both"/>
        <w:rPr>
          <w:rFonts w:ascii="Tahoma" w:hAnsi="Tahoma" w:cs="Tahoma"/>
          <w:b/>
          <w:sz w:val="22"/>
          <w:szCs w:val="22"/>
          <w:u w:val="single"/>
          <w:lang w:val="en-US" w:eastAsia="el-GR"/>
        </w:rPr>
      </w:pPr>
    </w:p>
    <w:p w:rsidR="00D900B1" w:rsidRPr="00D900B1" w:rsidRDefault="00D900B1" w:rsidP="00D900B1">
      <w:pPr>
        <w:widowControl/>
        <w:spacing w:line="240" w:lineRule="atLeast"/>
        <w:jc w:val="both"/>
        <w:rPr>
          <w:rFonts w:ascii="Tahoma" w:hAnsi="Tahoma" w:cs="Tahoma"/>
          <w:b/>
          <w:sz w:val="22"/>
          <w:szCs w:val="22"/>
          <w:lang w:eastAsia="el-GR"/>
        </w:rPr>
      </w:pPr>
      <w:r w:rsidRPr="00D900B1">
        <w:rPr>
          <w:rFonts w:ascii="Tahoma" w:hAnsi="Tahoma" w:cs="Tahoma"/>
          <w:b/>
          <w:sz w:val="22"/>
          <w:szCs w:val="22"/>
          <w:u w:val="single"/>
          <w:lang w:eastAsia="el-GR"/>
        </w:rPr>
        <w:t>Άρθρο 10</w:t>
      </w:r>
      <w:r w:rsidRPr="00D900B1">
        <w:rPr>
          <w:rFonts w:ascii="Tahoma" w:hAnsi="Tahoma" w:cs="Tahoma"/>
          <w:b/>
          <w:sz w:val="22"/>
          <w:szCs w:val="22"/>
          <w:u w:val="single"/>
          <w:vertAlign w:val="superscript"/>
          <w:lang w:eastAsia="el-GR"/>
        </w:rPr>
        <w:t>ο</w:t>
      </w:r>
      <w:r w:rsidRPr="00D900B1">
        <w:rPr>
          <w:rFonts w:ascii="Tahoma" w:hAnsi="Tahoma" w:cs="Tahoma"/>
          <w:b/>
          <w:sz w:val="22"/>
          <w:szCs w:val="22"/>
          <w:u w:val="single"/>
          <w:lang w:eastAsia="el-GR"/>
        </w:rPr>
        <w:t xml:space="preserve"> </w:t>
      </w:r>
      <w:r w:rsidRPr="00D900B1">
        <w:rPr>
          <w:rFonts w:ascii="Tahoma" w:hAnsi="Tahoma" w:cs="Tahoma"/>
          <w:b/>
          <w:sz w:val="22"/>
          <w:szCs w:val="22"/>
          <w:lang w:eastAsia="el-GR"/>
        </w:rPr>
        <w:t xml:space="preserve">  </w:t>
      </w:r>
    </w:p>
    <w:p w:rsidR="00D900B1" w:rsidRPr="00D900B1" w:rsidRDefault="00D900B1" w:rsidP="00D900B1">
      <w:pPr>
        <w:widowControl/>
        <w:spacing w:line="240" w:lineRule="atLeast"/>
        <w:jc w:val="both"/>
        <w:rPr>
          <w:rFonts w:ascii="Tahoma" w:hAnsi="Tahoma" w:cs="Tahoma"/>
          <w:b/>
          <w:sz w:val="22"/>
          <w:szCs w:val="22"/>
          <w:lang w:eastAsia="el-GR"/>
        </w:rPr>
      </w:pPr>
      <w:r w:rsidRPr="00D900B1">
        <w:rPr>
          <w:rFonts w:ascii="Tahoma" w:hAnsi="Tahoma" w:cs="Tahoma"/>
          <w:b/>
          <w:sz w:val="22"/>
          <w:szCs w:val="22"/>
          <w:lang w:eastAsia="el-GR"/>
        </w:rPr>
        <w:t>Προσφερόμενη τιμή</w:t>
      </w:r>
    </w:p>
    <w:p w:rsidR="00D900B1" w:rsidRPr="00D900B1" w:rsidRDefault="00D900B1" w:rsidP="00D900B1">
      <w:pPr>
        <w:widowControl/>
        <w:numPr>
          <w:ilvl w:val="0"/>
          <w:numId w:val="19"/>
        </w:numPr>
        <w:spacing w:line="240" w:lineRule="atLeast"/>
        <w:ind w:left="0" w:firstLine="0"/>
        <w:jc w:val="both"/>
        <w:rPr>
          <w:rFonts w:ascii="Tahoma" w:hAnsi="Tahoma" w:cs="Tahoma"/>
          <w:sz w:val="22"/>
          <w:szCs w:val="22"/>
          <w:lang w:eastAsia="el-GR"/>
        </w:rPr>
      </w:pPr>
      <w:r w:rsidRPr="00D900B1">
        <w:rPr>
          <w:rFonts w:ascii="Tahoma" w:hAnsi="Tahoma" w:cs="Tahoma"/>
          <w:sz w:val="22"/>
          <w:szCs w:val="22"/>
          <w:lang w:eastAsia="el-GR"/>
        </w:rPr>
        <w:t>Με την προσφορά η τιμή του προς προμήθεια υλικού δίνεται ανά μονάδα, όπως καθορίζεται στην διακήρυξη. Στην τιμή περιλαμβάνονται οι τυχόν υπέρ τρίτων κρατήσεις ως και κάθε άλλη επιβάρυνση, εκτός από το Φ.Π.Α. για παράδοση  των υλικών στο Δήμο, όπως προβλέπεται στη διακήρυξη.</w:t>
      </w:r>
    </w:p>
    <w:p w:rsidR="00D900B1" w:rsidRPr="00D900B1" w:rsidRDefault="00D900B1" w:rsidP="00D900B1">
      <w:pPr>
        <w:widowControl/>
        <w:numPr>
          <w:ilvl w:val="0"/>
          <w:numId w:val="19"/>
        </w:numPr>
        <w:spacing w:line="240" w:lineRule="atLeast"/>
        <w:ind w:left="0" w:firstLine="0"/>
        <w:jc w:val="both"/>
        <w:rPr>
          <w:rFonts w:ascii="Tahoma" w:hAnsi="Tahoma" w:cs="Tahoma"/>
          <w:sz w:val="22"/>
          <w:szCs w:val="22"/>
          <w:lang w:eastAsia="el-GR"/>
        </w:rPr>
      </w:pPr>
      <w:r w:rsidRPr="00D900B1">
        <w:rPr>
          <w:rFonts w:ascii="Tahoma" w:hAnsi="Tahoma" w:cs="Tahoma"/>
          <w:sz w:val="22"/>
          <w:szCs w:val="22"/>
          <w:lang w:eastAsia="el-GR"/>
        </w:rPr>
        <w:t>Η προσφερόμενη τιμή θα είναι σε Ευρώ και θα είναι σταθερή για όλη τη διάρκεια της σύμβασης. Προσφορά που θέτει όρο αναπροσαρμογής τιμής θα απορρίπτεται ως απαράδεκτη.</w:t>
      </w:r>
    </w:p>
    <w:p w:rsidR="00D900B1" w:rsidRPr="00D900B1" w:rsidRDefault="00D900B1" w:rsidP="00D900B1">
      <w:pPr>
        <w:widowControl/>
        <w:spacing w:line="240" w:lineRule="atLeast"/>
        <w:jc w:val="both"/>
        <w:rPr>
          <w:rFonts w:ascii="Tahoma" w:hAnsi="Tahoma" w:cs="Tahoma"/>
          <w:sz w:val="22"/>
          <w:szCs w:val="22"/>
          <w:lang w:eastAsia="el-GR"/>
        </w:rPr>
      </w:pPr>
      <w:r w:rsidRPr="00D900B1">
        <w:rPr>
          <w:rFonts w:ascii="Tahoma" w:hAnsi="Tahoma" w:cs="Tahoma"/>
          <w:b/>
          <w:sz w:val="22"/>
          <w:szCs w:val="22"/>
          <w:lang w:eastAsia="el-GR"/>
        </w:rPr>
        <w:t>Με ποινή αποκλεισμού</w:t>
      </w:r>
      <w:r w:rsidRPr="00D900B1">
        <w:rPr>
          <w:rFonts w:ascii="Tahoma" w:hAnsi="Tahoma" w:cs="Tahoma"/>
          <w:sz w:val="22"/>
          <w:szCs w:val="22"/>
          <w:lang w:eastAsia="el-GR"/>
        </w:rPr>
        <w:t>, στην οικονομική προσφορά θα αναφέρεται η τιμή χωρίς ΦΠΑ σε Ευρώ αριθμητικώς ανά τεμάχιο, καθώς και αριθμητικώς η προσφερόμενη τιμή για το σύνολο της προμήθειας συμπεριλαμβανομένου του ΦΠΑ.</w:t>
      </w:r>
    </w:p>
    <w:p w:rsidR="00D900B1" w:rsidRPr="00D900B1" w:rsidRDefault="00D900B1" w:rsidP="00D900B1">
      <w:pPr>
        <w:widowControl/>
        <w:numPr>
          <w:ilvl w:val="0"/>
          <w:numId w:val="19"/>
        </w:numPr>
        <w:spacing w:line="240" w:lineRule="atLeast"/>
        <w:ind w:left="0" w:firstLine="0"/>
        <w:jc w:val="both"/>
        <w:rPr>
          <w:rFonts w:ascii="Tahoma" w:hAnsi="Tahoma" w:cs="Tahoma"/>
          <w:sz w:val="22"/>
          <w:szCs w:val="22"/>
          <w:lang w:eastAsia="el-GR"/>
        </w:rPr>
      </w:pPr>
      <w:r w:rsidRPr="00D900B1">
        <w:rPr>
          <w:rFonts w:ascii="Tahoma" w:hAnsi="Tahoma" w:cs="Tahoma"/>
          <w:sz w:val="22"/>
          <w:szCs w:val="22"/>
          <w:lang w:eastAsia="el-GR"/>
        </w:rPr>
        <w:t>Η δαπάνη για τις ανακοινώσεις - δημοσιεύσεις περιλήψεων των διακηρύξεων επιβαρύνει τον προμηθευτή.</w:t>
      </w:r>
    </w:p>
    <w:p w:rsidR="00D900B1" w:rsidRPr="00D900B1" w:rsidRDefault="00D900B1" w:rsidP="00D900B1">
      <w:pPr>
        <w:widowControl/>
        <w:numPr>
          <w:ilvl w:val="0"/>
          <w:numId w:val="19"/>
        </w:numPr>
        <w:spacing w:line="240" w:lineRule="atLeast"/>
        <w:ind w:left="0" w:firstLine="0"/>
        <w:jc w:val="both"/>
        <w:rPr>
          <w:rFonts w:ascii="Tahoma" w:hAnsi="Tahoma" w:cs="Tahoma"/>
          <w:sz w:val="22"/>
          <w:szCs w:val="22"/>
          <w:lang w:eastAsia="el-GR"/>
        </w:rPr>
      </w:pPr>
      <w:r w:rsidRPr="00D900B1">
        <w:rPr>
          <w:rFonts w:ascii="Tahoma" w:hAnsi="Tahoma" w:cs="Tahoma"/>
          <w:sz w:val="22"/>
          <w:szCs w:val="22"/>
          <w:lang w:eastAsia="el-GR"/>
        </w:rPr>
        <w:t>Οι διαγωνιζόμενοι πρέπει να έχουν υπόψη τους ότι ο Δήμος απαλλάσσεται της καταβολής δασμών κατά τον εκτελωνισμό των υλικών που εισάγονται από άλλες χώρες.</w:t>
      </w:r>
    </w:p>
    <w:p w:rsidR="00D900B1" w:rsidRPr="00D900B1" w:rsidRDefault="00D900B1" w:rsidP="00D900B1">
      <w:pPr>
        <w:widowControl/>
        <w:spacing w:line="240" w:lineRule="atLeast"/>
        <w:jc w:val="both"/>
        <w:rPr>
          <w:rFonts w:ascii="Tahoma" w:hAnsi="Tahoma" w:cs="Tahoma"/>
          <w:sz w:val="22"/>
          <w:szCs w:val="22"/>
          <w:lang w:eastAsia="el-GR"/>
        </w:rPr>
      </w:pPr>
    </w:p>
    <w:p w:rsidR="00D900B1" w:rsidRPr="00D900B1" w:rsidRDefault="00D900B1" w:rsidP="00D900B1">
      <w:pPr>
        <w:widowControl/>
        <w:spacing w:line="240" w:lineRule="atLeast"/>
        <w:jc w:val="both"/>
        <w:rPr>
          <w:rFonts w:ascii="Tahoma" w:hAnsi="Tahoma" w:cs="Tahoma"/>
          <w:b/>
          <w:sz w:val="22"/>
          <w:szCs w:val="22"/>
          <w:u w:val="single"/>
          <w:lang w:eastAsia="el-GR"/>
        </w:rPr>
      </w:pPr>
      <w:r w:rsidRPr="00D900B1">
        <w:rPr>
          <w:rFonts w:ascii="Tahoma" w:hAnsi="Tahoma" w:cs="Tahoma"/>
          <w:b/>
          <w:sz w:val="22"/>
          <w:szCs w:val="22"/>
          <w:u w:val="single"/>
          <w:lang w:eastAsia="el-GR"/>
        </w:rPr>
        <w:t>Άρθρο 11</w:t>
      </w:r>
      <w:r w:rsidRPr="00D900B1">
        <w:rPr>
          <w:rFonts w:ascii="Tahoma" w:hAnsi="Tahoma" w:cs="Tahoma"/>
          <w:b/>
          <w:sz w:val="22"/>
          <w:szCs w:val="22"/>
          <w:u w:val="single"/>
          <w:vertAlign w:val="superscript"/>
          <w:lang w:eastAsia="el-GR"/>
        </w:rPr>
        <w:t>ο</w:t>
      </w:r>
      <w:r w:rsidRPr="00D900B1">
        <w:rPr>
          <w:rFonts w:ascii="Tahoma" w:hAnsi="Tahoma" w:cs="Tahoma"/>
          <w:b/>
          <w:sz w:val="22"/>
          <w:szCs w:val="22"/>
          <w:u w:val="single"/>
          <w:lang w:eastAsia="el-GR"/>
        </w:rPr>
        <w:t xml:space="preserve">  </w:t>
      </w:r>
    </w:p>
    <w:p w:rsidR="00D900B1" w:rsidRPr="00D900B1" w:rsidRDefault="00D900B1" w:rsidP="00D900B1">
      <w:pPr>
        <w:widowControl/>
        <w:spacing w:line="240" w:lineRule="atLeast"/>
        <w:jc w:val="both"/>
        <w:rPr>
          <w:rFonts w:ascii="Tahoma" w:hAnsi="Tahoma" w:cs="Tahoma"/>
          <w:b/>
          <w:sz w:val="22"/>
          <w:szCs w:val="22"/>
          <w:lang w:eastAsia="el-GR"/>
        </w:rPr>
      </w:pPr>
      <w:r w:rsidRPr="00D900B1">
        <w:rPr>
          <w:rFonts w:ascii="Tahoma" w:hAnsi="Tahoma" w:cs="Tahoma"/>
          <w:b/>
          <w:sz w:val="22"/>
          <w:szCs w:val="22"/>
          <w:lang w:eastAsia="el-GR"/>
        </w:rPr>
        <w:t>Αποσφράγιση των προσφορών και ανακοίνωση τιμών</w:t>
      </w:r>
    </w:p>
    <w:p w:rsidR="00D900B1" w:rsidRPr="00D900B1" w:rsidRDefault="00D900B1" w:rsidP="00D900B1">
      <w:pPr>
        <w:widowControl/>
        <w:numPr>
          <w:ilvl w:val="0"/>
          <w:numId w:val="20"/>
        </w:numPr>
        <w:spacing w:line="240" w:lineRule="atLeast"/>
        <w:ind w:left="0" w:firstLine="0"/>
        <w:jc w:val="both"/>
        <w:rPr>
          <w:rFonts w:ascii="Tahoma" w:hAnsi="Tahoma" w:cs="Tahoma"/>
          <w:sz w:val="22"/>
          <w:szCs w:val="22"/>
          <w:lang w:eastAsia="el-GR"/>
        </w:rPr>
      </w:pPr>
      <w:r w:rsidRPr="00D900B1">
        <w:rPr>
          <w:rFonts w:ascii="Tahoma" w:hAnsi="Tahoma" w:cs="Tahoma"/>
          <w:sz w:val="22"/>
          <w:szCs w:val="22"/>
          <w:lang w:eastAsia="el-GR"/>
        </w:rPr>
        <w:t>Το αρμόδιο όργανο παραλαβής και αποσφράγισης προσφορών προβαίνει στην έναρξη της διαδικασίας αποσφράγισης των προσφορών την ημερομηνία και ώρα που ορίζεται από την διακήρυξη. Προσφορές που υποβάλλονται στο παραπάνω όργανο μετά την έναρξη διαδικασίας αποσφράγισης δεν αποσφραγίζονται αλλά παραδίδονται στην υπηρεσία για επιστροφή, ως εκπρόθεσμες.</w:t>
      </w:r>
    </w:p>
    <w:p w:rsidR="00D900B1" w:rsidRPr="00D900B1" w:rsidRDefault="00D900B1" w:rsidP="00D900B1">
      <w:pPr>
        <w:widowControl/>
        <w:spacing w:line="240" w:lineRule="atLeast"/>
        <w:jc w:val="both"/>
        <w:rPr>
          <w:rFonts w:ascii="Tahoma" w:hAnsi="Tahoma" w:cs="Tahoma"/>
          <w:sz w:val="22"/>
          <w:szCs w:val="22"/>
          <w:lang w:eastAsia="el-GR"/>
        </w:rPr>
      </w:pPr>
      <w:r w:rsidRPr="00D900B1">
        <w:rPr>
          <w:rFonts w:ascii="Tahoma" w:hAnsi="Tahoma" w:cs="Tahoma"/>
          <w:sz w:val="22"/>
          <w:szCs w:val="22"/>
          <w:lang w:eastAsia="el-GR"/>
        </w:rPr>
        <w:t xml:space="preserve">Η αποσφράγιση γίνεται με την παραπάνω διαδικασία που αφορά  διαγωνισμό που γίνεται με κριτήριο τη χαμηλότερη τιμή: Αποσφραγίζεται ο κυρίως φάκελος, μονογράφονται δε και αποσφραγίζονται από το παραπάνω όργανο όλα τα δικαιολογητικά συμμετοχής. </w:t>
      </w:r>
      <w:r w:rsidRPr="00D900B1">
        <w:rPr>
          <w:rFonts w:ascii="Tahoma" w:hAnsi="Tahoma" w:cs="Tahoma"/>
          <w:sz w:val="22"/>
          <w:szCs w:val="22"/>
          <w:lang w:val="en-US" w:eastAsia="el-GR"/>
        </w:rPr>
        <w:t>H</w:t>
      </w:r>
      <w:r w:rsidRPr="00D900B1">
        <w:rPr>
          <w:rFonts w:ascii="Tahoma" w:hAnsi="Tahoma" w:cs="Tahoma"/>
          <w:sz w:val="22"/>
          <w:szCs w:val="22"/>
          <w:lang w:eastAsia="el-GR"/>
        </w:rPr>
        <w:t xml:space="preserve"> τεχνική προσφορά θα μονογραφεί από την επιτροπή, μπορεί όμως να </w:t>
      </w:r>
      <w:proofErr w:type="gramStart"/>
      <w:r w:rsidRPr="00D900B1">
        <w:rPr>
          <w:rFonts w:ascii="Tahoma" w:hAnsi="Tahoma" w:cs="Tahoma"/>
          <w:sz w:val="22"/>
          <w:szCs w:val="22"/>
          <w:lang w:eastAsia="el-GR"/>
        </w:rPr>
        <w:t>αξιολογηθεί  και</w:t>
      </w:r>
      <w:proofErr w:type="gramEnd"/>
      <w:r w:rsidRPr="00D900B1">
        <w:rPr>
          <w:rFonts w:ascii="Tahoma" w:hAnsi="Tahoma" w:cs="Tahoma"/>
          <w:sz w:val="22"/>
          <w:szCs w:val="22"/>
          <w:lang w:eastAsia="el-GR"/>
        </w:rPr>
        <w:t xml:space="preserve"> σε επόμενο στάδιο, όπως το κρίνει η επιτροπή διενέργειας. Ο φάκελος της οικονομικής προσφοράς  δεν αποσφραγίζεται αλλά μονογράφεται και σφραγίζεται από το παραπάνω όργανο μέχρι να κριθεί η προσφορά εάν είναι σύμφωνη με την τεχνική περιγραφή της διακήρυξης και να γίνει η αξιολόγηση  των τεχνικών προσφορών.</w:t>
      </w:r>
    </w:p>
    <w:p w:rsidR="00D900B1" w:rsidRPr="00D900B1" w:rsidRDefault="00D900B1" w:rsidP="00D900B1">
      <w:pPr>
        <w:widowControl/>
        <w:numPr>
          <w:ilvl w:val="0"/>
          <w:numId w:val="20"/>
        </w:numPr>
        <w:spacing w:line="240" w:lineRule="atLeast"/>
        <w:ind w:left="0" w:firstLine="0"/>
        <w:jc w:val="both"/>
        <w:rPr>
          <w:rFonts w:ascii="Tahoma" w:hAnsi="Tahoma" w:cs="Tahoma"/>
          <w:sz w:val="22"/>
          <w:szCs w:val="22"/>
          <w:lang w:eastAsia="el-GR"/>
        </w:rPr>
      </w:pPr>
      <w:r w:rsidRPr="00D900B1">
        <w:rPr>
          <w:rFonts w:ascii="Tahoma" w:hAnsi="Tahoma" w:cs="Tahoma"/>
          <w:sz w:val="22"/>
          <w:szCs w:val="22"/>
          <w:lang w:eastAsia="el-GR"/>
        </w:rPr>
        <w:t>Μετά την αποσφράγιση των προσφορών από το παραπάνω όργανο προβαίνει στην καταχώρηση αυτών που υποβάλλουν προσφορές σε πρακτικά το οποίο υπογράφει και σφραγίζει. Κατά τα λοιπά ισχύουν οι διατάξεις που ορίζονται στο άρθρο 19 του ΕΚΠΟΤΑ.</w:t>
      </w:r>
    </w:p>
    <w:p w:rsidR="00D900B1" w:rsidRPr="00D900B1" w:rsidRDefault="00D900B1" w:rsidP="00D900B1">
      <w:pPr>
        <w:widowControl/>
        <w:spacing w:line="240" w:lineRule="atLeast"/>
        <w:jc w:val="both"/>
        <w:rPr>
          <w:rFonts w:ascii="Tahoma" w:hAnsi="Tahoma" w:cs="Tahoma"/>
          <w:b/>
          <w:sz w:val="22"/>
          <w:szCs w:val="22"/>
          <w:u w:val="single"/>
          <w:lang w:eastAsia="el-GR"/>
        </w:rPr>
      </w:pPr>
    </w:p>
    <w:p w:rsidR="00D900B1" w:rsidRPr="00D900B1" w:rsidRDefault="00D900B1" w:rsidP="00D900B1">
      <w:pPr>
        <w:widowControl/>
        <w:spacing w:line="240" w:lineRule="atLeast"/>
        <w:jc w:val="both"/>
        <w:rPr>
          <w:rFonts w:ascii="Tahoma" w:hAnsi="Tahoma" w:cs="Tahoma"/>
          <w:b/>
          <w:sz w:val="22"/>
          <w:szCs w:val="22"/>
          <w:u w:val="single"/>
          <w:lang w:eastAsia="el-GR"/>
        </w:rPr>
      </w:pPr>
      <w:r w:rsidRPr="00D900B1">
        <w:rPr>
          <w:rFonts w:ascii="Tahoma" w:hAnsi="Tahoma" w:cs="Tahoma"/>
          <w:b/>
          <w:sz w:val="22"/>
          <w:szCs w:val="22"/>
          <w:u w:val="single"/>
          <w:lang w:eastAsia="el-GR"/>
        </w:rPr>
        <w:t>Άρθρο 12</w:t>
      </w:r>
      <w:r w:rsidRPr="00D900B1">
        <w:rPr>
          <w:rFonts w:ascii="Tahoma" w:hAnsi="Tahoma" w:cs="Tahoma"/>
          <w:b/>
          <w:sz w:val="22"/>
          <w:szCs w:val="22"/>
          <w:u w:val="single"/>
          <w:vertAlign w:val="superscript"/>
          <w:lang w:eastAsia="el-GR"/>
        </w:rPr>
        <w:t>ο</w:t>
      </w:r>
      <w:r w:rsidRPr="00D900B1">
        <w:rPr>
          <w:rFonts w:ascii="Tahoma" w:hAnsi="Tahoma" w:cs="Tahoma"/>
          <w:b/>
          <w:sz w:val="22"/>
          <w:szCs w:val="22"/>
          <w:u w:val="single"/>
          <w:lang w:eastAsia="el-GR"/>
        </w:rPr>
        <w:t xml:space="preserve"> </w:t>
      </w:r>
    </w:p>
    <w:p w:rsidR="00D900B1" w:rsidRPr="00D900B1" w:rsidRDefault="00D900B1" w:rsidP="00D900B1">
      <w:pPr>
        <w:widowControl/>
        <w:spacing w:line="240" w:lineRule="atLeast"/>
        <w:jc w:val="both"/>
        <w:rPr>
          <w:rFonts w:ascii="Tahoma" w:hAnsi="Tahoma" w:cs="Tahoma"/>
          <w:b/>
          <w:sz w:val="22"/>
          <w:szCs w:val="22"/>
          <w:lang w:eastAsia="el-GR"/>
        </w:rPr>
      </w:pPr>
      <w:r w:rsidRPr="00D900B1">
        <w:rPr>
          <w:rFonts w:ascii="Tahoma" w:hAnsi="Tahoma" w:cs="Tahoma"/>
          <w:b/>
          <w:sz w:val="22"/>
          <w:szCs w:val="22"/>
          <w:lang w:eastAsia="el-GR"/>
        </w:rPr>
        <w:t>Ενστάσεις προ της υπογραφής της σύμβασης</w:t>
      </w:r>
    </w:p>
    <w:p w:rsidR="00D900B1" w:rsidRPr="00D900B1" w:rsidRDefault="00D900B1" w:rsidP="00D900B1">
      <w:pPr>
        <w:widowControl/>
        <w:shd w:val="clear" w:color="auto" w:fill="FFFFFF"/>
        <w:jc w:val="both"/>
        <w:rPr>
          <w:rFonts w:ascii="Tahoma" w:hAnsi="Tahoma" w:cs="Tahoma"/>
          <w:bCs/>
          <w:spacing w:val="-10"/>
          <w:sz w:val="22"/>
          <w:szCs w:val="22"/>
          <w:lang w:eastAsia="el-GR"/>
        </w:rPr>
      </w:pPr>
      <w:r w:rsidRPr="00D900B1">
        <w:rPr>
          <w:rFonts w:ascii="Tahoma" w:hAnsi="Tahoma" w:cs="Tahoma"/>
          <w:bCs/>
          <w:spacing w:val="-4"/>
          <w:sz w:val="22"/>
          <w:szCs w:val="22"/>
          <w:lang w:eastAsia="el-GR"/>
        </w:rPr>
        <w:t>Ένσταση κατά της διακήρυξης του διαγωνισμού ή της νομιμότητας διενέργειάς του ή της</w:t>
      </w:r>
      <w:r w:rsidRPr="00D900B1">
        <w:rPr>
          <w:rFonts w:ascii="Tahoma" w:hAnsi="Tahoma" w:cs="Tahoma"/>
          <w:sz w:val="22"/>
          <w:szCs w:val="22"/>
          <w:lang w:eastAsia="el-GR"/>
        </w:rPr>
        <w:t xml:space="preserve"> </w:t>
      </w:r>
      <w:r w:rsidRPr="00D900B1">
        <w:rPr>
          <w:rFonts w:ascii="Tahoma" w:hAnsi="Tahoma" w:cs="Tahoma"/>
          <w:bCs/>
          <w:spacing w:val="-10"/>
          <w:sz w:val="22"/>
          <w:szCs w:val="22"/>
          <w:lang w:eastAsia="el-GR"/>
        </w:rPr>
        <w:t>συμμετοχής προμηθευτή σε αυτόν υποβάλλεται εγγράφως ως εξής:</w:t>
      </w:r>
    </w:p>
    <w:p w:rsidR="00D900B1" w:rsidRPr="00D900B1" w:rsidRDefault="00D900B1" w:rsidP="00D900B1">
      <w:pPr>
        <w:widowControl/>
        <w:shd w:val="clear" w:color="auto" w:fill="FFFFFF"/>
        <w:jc w:val="both"/>
        <w:rPr>
          <w:rFonts w:ascii="Tahoma" w:hAnsi="Tahoma" w:cs="Tahoma"/>
          <w:bCs/>
          <w:spacing w:val="-1"/>
          <w:sz w:val="22"/>
          <w:szCs w:val="22"/>
          <w:lang w:eastAsia="el-GR"/>
        </w:rPr>
      </w:pPr>
      <w:r w:rsidRPr="00D900B1">
        <w:rPr>
          <w:rFonts w:ascii="Tahoma" w:hAnsi="Tahoma" w:cs="Tahoma"/>
          <w:bCs/>
          <w:sz w:val="22"/>
          <w:szCs w:val="22"/>
          <w:lang w:eastAsia="el-GR"/>
        </w:rPr>
        <w:t xml:space="preserve">1. </w:t>
      </w:r>
      <w:r w:rsidRPr="00D900B1">
        <w:rPr>
          <w:rFonts w:ascii="Tahoma" w:hAnsi="Tahoma" w:cs="Tahoma"/>
          <w:bCs/>
          <w:sz w:val="22"/>
          <w:szCs w:val="22"/>
          <w:u w:val="single"/>
          <w:lang w:eastAsia="el-GR"/>
        </w:rPr>
        <w:t>Κατά της διακήρυξης του διαγωνισμού</w:t>
      </w:r>
      <w:r w:rsidRPr="00D900B1">
        <w:rPr>
          <w:rFonts w:ascii="Tahoma" w:hAnsi="Tahoma" w:cs="Tahoma"/>
          <w:bCs/>
          <w:sz w:val="22"/>
          <w:szCs w:val="22"/>
          <w:lang w:eastAsia="el-GR"/>
        </w:rPr>
        <w:t>, στο Δήμο Δέλτα, μέσα στο μισό του χρονικού</w:t>
      </w:r>
      <w:r w:rsidRPr="00D900B1">
        <w:rPr>
          <w:rFonts w:ascii="Tahoma" w:hAnsi="Tahoma" w:cs="Tahoma"/>
          <w:sz w:val="22"/>
          <w:szCs w:val="22"/>
          <w:lang w:eastAsia="el-GR"/>
        </w:rPr>
        <w:t xml:space="preserve"> </w:t>
      </w:r>
      <w:r w:rsidRPr="00D900B1">
        <w:rPr>
          <w:rFonts w:ascii="Tahoma" w:hAnsi="Tahoma" w:cs="Tahoma"/>
          <w:bCs/>
          <w:spacing w:val="-1"/>
          <w:sz w:val="22"/>
          <w:szCs w:val="22"/>
          <w:lang w:eastAsia="el-GR"/>
        </w:rPr>
        <w:t>διαστήματος από τη δημοσίευση της διακήρυξης μέχρι την ημερομηνία υποβολής των</w:t>
      </w:r>
      <w:r w:rsidRPr="00D900B1">
        <w:rPr>
          <w:rFonts w:ascii="Tahoma" w:hAnsi="Tahoma" w:cs="Tahoma"/>
          <w:sz w:val="22"/>
          <w:szCs w:val="22"/>
          <w:lang w:eastAsia="el-GR"/>
        </w:rPr>
        <w:t xml:space="preserve"> </w:t>
      </w:r>
      <w:r w:rsidRPr="00D900B1">
        <w:rPr>
          <w:rFonts w:ascii="Tahoma" w:hAnsi="Tahoma" w:cs="Tahoma"/>
          <w:bCs/>
          <w:spacing w:val="-1"/>
          <w:sz w:val="22"/>
          <w:szCs w:val="22"/>
          <w:lang w:eastAsia="el-GR"/>
        </w:rPr>
        <w:t>προσφορών.</w:t>
      </w:r>
    </w:p>
    <w:p w:rsidR="00D900B1" w:rsidRPr="00D900B1" w:rsidRDefault="00D900B1" w:rsidP="00D900B1">
      <w:pPr>
        <w:widowControl/>
        <w:shd w:val="clear" w:color="auto" w:fill="FFFFFF"/>
        <w:jc w:val="both"/>
        <w:rPr>
          <w:rFonts w:ascii="Tahoma" w:hAnsi="Tahoma" w:cs="Tahoma"/>
          <w:sz w:val="22"/>
          <w:szCs w:val="22"/>
          <w:lang w:eastAsia="el-GR"/>
        </w:rPr>
      </w:pPr>
      <w:r w:rsidRPr="00D900B1">
        <w:rPr>
          <w:rFonts w:ascii="Tahoma" w:hAnsi="Tahoma" w:cs="Tahoma"/>
          <w:bCs/>
          <w:sz w:val="22"/>
          <w:szCs w:val="22"/>
          <w:lang w:eastAsia="el-GR"/>
        </w:rPr>
        <w:t xml:space="preserve">2. </w:t>
      </w:r>
      <w:r w:rsidRPr="00D900B1">
        <w:rPr>
          <w:rFonts w:ascii="Tahoma" w:hAnsi="Tahoma" w:cs="Tahoma"/>
          <w:bCs/>
          <w:sz w:val="22"/>
          <w:szCs w:val="22"/>
          <w:u w:val="single"/>
          <w:lang w:eastAsia="el-GR"/>
        </w:rPr>
        <w:t>Κατά της νομιμότητας της διενέργειας του διαγωνισμού ή της συμμετοχής</w:t>
      </w:r>
      <w:r w:rsidRPr="00D900B1">
        <w:rPr>
          <w:rFonts w:ascii="Tahoma" w:hAnsi="Tahoma" w:cs="Tahoma"/>
          <w:bCs/>
          <w:spacing w:val="-9"/>
          <w:sz w:val="22"/>
          <w:szCs w:val="22"/>
          <w:u w:val="single"/>
          <w:lang w:eastAsia="el-GR"/>
        </w:rPr>
        <w:t xml:space="preserve"> προμηθευτή</w:t>
      </w:r>
      <w:r w:rsidRPr="00D900B1">
        <w:rPr>
          <w:rFonts w:ascii="Tahoma" w:hAnsi="Tahoma" w:cs="Tahoma"/>
          <w:bCs/>
          <w:spacing w:val="-9"/>
          <w:sz w:val="22"/>
          <w:szCs w:val="22"/>
          <w:lang w:eastAsia="el-GR"/>
        </w:rPr>
        <w:t xml:space="preserve"> σε </w:t>
      </w:r>
      <w:r w:rsidRPr="00D900B1">
        <w:rPr>
          <w:rFonts w:ascii="Tahoma" w:hAnsi="Tahoma" w:cs="Tahoma"/>
          <w:bCs/>
          <w:spacing w:val="-10"/>
          <w:sz w:val="22"/>
          <w:szCs w:val="22"/>
          <w:lang w:eastAsia="el-GR"/>
        </w:rPr>
        <w:t xml:space="preserve">αυτόν, μόνο από προμηθευτή που συμμετέχει στο διαγωνισμό ή αποκλείσθηκε από αυτόν σε οποιοδήποτε στάδιο της διαδικασίας του και για λόγους που ανακύπτουν κατά το αντίστοιχο </w:t>
      </w:r>
      <w:r w:rsidRPr="00D900B1">
        <w:rPr>
          <w:rFonts w:ascii="Tahoma" w:hAnsi="Tahoma" w:cs="Tahoma"/>
          <w:bCs/>
          <w:spacing w:val="-7"/>
          <w:sz w:val="22"/>
          <w:szCs w:val="22"/>
          <w:lang w:eastAsia="el-GR"/>
        </w:rPr>
        <w:t xml:space="preserve">στάδιο. Η ένσταση υποβάλλεται στο Δήμο Δέλτα κατά τη </w:t>
      </w:r>
      <w:r w:rsidRPr="00D900B1">
        <w:rPr>
          <w:rFonts w:ascii="Tahoma" w:hAnsi="Tahoma" w:cs="Tahoma"/>
          <w:bCs/>
          <w:spacing w:val="-7"/>
          <w:sz w:val="22"/>
          <w:szCs w:val="22"/>
          <w:lang w:eastAsia="el-GR"/>
        </w:rPr>
        <w:lastRenderedPageBreak/>
        <w:t xml:space="preserve">διάρκεια του διαγωνισμού, μέχρι και την επόμενη εργάσιμη ημέρα από την ανακοίνωση του αποτελέσματος του αντίστοιχου </w:t>
      </w:r>
      <w:r w:rsidRPr="00D900B1">
        <w:rPr>
          <w:rFonts w:ascii="Tahoma" w:hAnsi="Tahoma" w:cs="Tahoma"/>
          <w:bCs/>
          <w:spacing w:val="-8"/>
          <w:sz w:val="22"/>
          <w:szCs w:val="22"/>
          <w:lang w:eastAsia="el-GR"/>
        </w:rPr>
        <w:t xml:space="preserve">σταδίου. Η ένσταση αυτή δεν επιφέρει αναβολή ή διακοπή του διαγωνισμού, αλλά εξετάζεται </w:t>
      </w:r>
      <w:r w:rsidRPr="00D900B1">
        <w:rPr>
          <w:rFonts w:ascii="Tahoma" w:hAnsi="Tahoma" w:cs="Tahoma"/>
          <w:bCs/>
          <w:spacing w:val="-11"/>
          <w:sz w:val="22"/>
          <w:szCs w:val="22"/>
          <w:lang w:eastAsia="el-GR"/>
        </w:rPr>
        <w:t xml:space="preserve">κατά την αξιολόγηση των αποτελεσμάτων του διαγωνισμού από το αρμόδιο όργανο, το οποίο </w:t>
      </w:r>
      <w:r w:rsidRPr="00D900B1">
        <w:rPr>
          <w:rFonts w:ascii="Tahoma" w:hAnsi="Tahoma" w:cs="Tahoma"/>
          <w:bCs/>
          <w:spacing w:val="-4"/>
          <w:sz w:val="22"/>
          <w:szCs w:val="22"/>
          <w:lang w:eastAsia="el-GR"/>
        </w:rPr>
        <w:t xml:space="preserve">υποβάλλει την ένσταση με αιτιολογημένη γνωμοδότησή του στην Οικονομική Επιτροπή. που αποφαίνεται </w:t>
      </w:r>
      <w:r w:rsidRPr="00D900B1">
        <w:rPr>
          <w:rFonts w:ascii="Tahoma" w:hAnsi="Tahoma" w:cs="Tahoma"/>
          <w:bCs/>
          <w:sz w:val="22"/>
          <w:szCs w:val="22"/>
          <w:lang w:eastAsia="el-GR"/>
        </w:rPr>
        <w:t>τελικά.</w:t>
      </w:r>
    </w:p>
    <w:p w:rsidR="00D900B1" w:rsidRPr="00D900B1" w:rsidRDefault="00D900B1" w:rsidP="00D900B1">
      <w:pPr>
        <w:widowControl/>
        <w:shd w:val="clear" w:color="auto" w:fill="FFFFFF"/>
        <w:jc w:val="both"/>
        <w:rPr>
          <w:rFonts w:ascii="Tahoma" w:hAnsi="Tahoma" w:cs="Tahoma"/>
          <w:sz w:val="22"/>
          <w:szCs w:val="22"/>
          <w:lang w:eastAsia="el-GR"/>
        </w:rPr>
      </w:pPr>
      <w:r w:rsidRPr="00D900B1">
        <w:rPr>
          <w:rFonts w:ascii="Tahoma" w:hAnsi="Tahoma" w:cs="Tahoma"/>
          <w:bCs/>
          <w:spacing w:val="-3"/>
          <w:sz w:val="22"/>
          <w:szCs w:val="22"/>
          <w:lang w:eastAsia="el-GR"/>
        </w:rPr>
        <w:t xml:space="preserve">Ο Δήμος Δέλτα υποχρεούται να γνωστοποιήσει στους συμμετέχοντες το περιεχόμενο των </w:t>
      </w:r>
      <w:r w:rsidRPr="00D900B1">
        <w:rPr>
          <w:rFonts w:ascii="Tahoma" w:hAnsi="Tahoma" w:cs="Tahoma"/>
          <w:bCs/>
          <w:spacing w:val="-7"/>
          <w:sz w:val="22"/>
          <w:szCs w:val="22"/>
          <w:lang w:eastAsia="el-GR"/>
        </w:rPr>
        <w:t xml:space="preserve">αποφάσεων που λαμβάνονται για τις ενστάσεις. Η γνωστοποίηση γίνεται με την αποστολή </w:t>
      </w:r>
      <w:r w:rsidRPr="00D900B1">
        <w:rPr>
          <w:rFonts w:ascii="Tahoma" w:hAnsi="Tahoma" w:cs="Tahoma"/>
          <w:bCs/>
          <w:spacing w:val="-8"/>
          <w:sz w:val="22"/>
          <w:szCs w:val="22"/>
          <w:lang w:eastAsia="el-GR"/>
        </w:rPr>
        <w:t>σχετικού εγγράφου ή της ίδιας της απόφασης με τηλεομοιοτυπική συσκευή (</w:t>
      </w:r>
      <w:r w:rsidRPr="00D900B1">
        <w:rPr>
          <w:rFonts w:ascii="Tahoma" w:hAnsi="Tahoma" w:cs="Tahoma"/>
          <w:bCs/>
          <w:spacing w:val="-8"/>
          <w:sz w:val="22"/>
          <w:szCs w:val="22"/>
          <w:lang w:val="en-US" w:eastAsia="el-GR"/>
        </w:rPr>
        <w:t>fax</w:t>
      </w:r>
      <w:r w:rsidRPr="00D900B1">
        <w:rPr>
          <w:rFonts w:ascii="Tahoma" w:hAnsi="Tahoma" w:cs="Tahoma"/>
          <w:bCs/>
          <w:spacing w:val="-8"/>
          <w:sz w:val="22"/>
          <w:szCs w:val="22"/>
          <w:lang w:eastAsia="el-GR"/>
        </w:rPr>
        <w:t xml:space="preserve">). Ενστάσεις που υποβάλλονται για άλλο λόγο εκτός των προαναφερομένων δεν λαμβάνονται </w:t>
      </w:r>
      <w:r w:rsidRPr="00D900B1">
        <w:rPr>
          <w:rFonts w:ascii="Tahoma" w:hAnsi="Tahoma" w:cs="Tahoma"/>
          <w:bCs/>
          <w:sz w:val="22"/>
          <w:szCs w:val="22"/>
          <w:lang w:eastAsia="el-GR"/>
        </w:rPr>
        <w:t>υπόψη.</w:t>
      </w:r>
    </w:p>
    <w:p w:rsidR="00D900B1" w:rsidRPr="00D900B1" w:rsidRDefault="00D900B1" w:rsidP="00D900B1">
      <w:pPr>
        <w:widowControl/>
        <w:spacing w:line="240" w:lineRule="atLeast"/>
        <w:jc w:val="both"/>
        <w:rPr>
          <w:rFonts w:ascii="Tahoma" w:hAnsi="Tahoma" w:cs="Tahoma"/>
          <w:sz w:val="22"/>
          <w:szCs w:val="22"/>
          <w:lang w:eastAsia="el-GR"/>
        </w:rPr>
      </w:pPr>
    </w:p>
    <w:p w:rsidR="00D900B1" w:rsidRPr="00D900B1" w:rsidRDefault="00D900B1" w:rsidP="00D900B1">
      <w:pPr>
        <w:widowControl/>
        <w:spacing w:line="240" w:lineRule="atLeast"/>
        <w:jc w:val="both"/>
        <w:rPr>
          <w:rFonts w:ascii="Tahoma" w:hAnsi="Tahoma" w:cs="Tahoma"/>
          <w:b/>
          <w:sz w:val="22"/>
          <w:szCs w:val="22"/>
          <w:u w:val="single"/>
          <w:lang w:eastAsia="el-GR"/>
        </w:rPr>
      </w:pPr>
      <w:r w:rsidRPr="00D900B1">
        <w:rPr>
          <w:rFonts w:ascii="Tahoma" w:hAnsi="Tahoma" w:cs="Tahoma"/>
          <w:b/>
          <w:sz w:val="22"/>
          <w:szCs w:val="22"/>
          <w:u w:val="single"/>
          <w:lang w:eastAsia="el-GR"/>
        </w:rPr>
        <w:t>Άρθρο 13</w:t>
      </w:r>
      <w:r w:rsidRPr="00D900B1">
        <w:rPr>
          <w:rFonts w:ascii="Tahoma" w:hAnsi="Tahoma" w:cs="Tahoma"/>
          <w:b/>
          <w:sz w:val="22"/>
          <w:szCs w:val="22"/>
          <w:u w:val="single"/>
          <w:vertAlign w:val="superscript"/>
          <w:lang w:eastAsia="el-GR"/>
        </w:rPr>
        <w:t>ο</w:t>
      </w:r>
      <w:r w:rsidRPr="00D900B1">
        <w:rPr>
          <w:rFonts w:ascii="Tahoma" w:hAnsi="Tahoma" w:cs="Tahoma"/>
          <w:b/>
          <w:sz w:val="22"/>
          <w:szCs w:val="22"/>
          <w:u w:val="single"/>
          <w:lang w:eastAsia="el-GR"/>
        </w:rPr>
        <w:t xml:space="preserve"> </w:t>
      </w:r>
    </w:p>
    <w:p w:rsidR="00D900B1" w:rsidRPr="00D900B1" w:rsidRDefault="00D900B1" w:rsidP="00D900B1">
      <w:pPr>
        <w:widowControl/>
        <w:spacing w:line="240" w:lineRule="atLeast"/>
        <w:jc w:val="both"/>
        <w:rPr>
          <w:rFonts w:ascii="Tahoma" w:hAnsi="Tahoma" w:cs="Tahoma"/>
          <w:b/>
          <w:sz w:val="22"/>
          <w:szCs w:val="22"/>
          <w:lang w:eastAsia="el-GR"/>
        </w:rPr>
      </w:pPr>
      <w:r w:rsidRPr="00D900B1">
        <w:rPr>
          <w:rFonts w:ascii="Tahoma" w:hAnsi="Tahoma" w:cs="Tahoma"/>
          <w:b/>
          <w:sz w:val="22"/>
          <w:szCs w:val="22"/>
          <w:lang w:eastAsia="el-GR"/>
        </w:rPr>
        <w:t>Αξιολόγηση προσφορών</w:t>
      </w:r>
    </w:p>
    <w:p w:rsidR="00D900B1" w:rsidRPr="00D900B1" w:rsidRDefault="00D900B1" w:rsidP="00D900B1">
      <w:pPr>
        <w:widowControl/>
        <w:spacing w:line="240" w:lineRule="atLeast"/>
        <w:jc w:val="both"/>
        <w:rPr>
          <w:rFonts w:ascii="Tahoma" w:hAnsi="Tahoma" w:cs="Tahoma"/>
          <w:sz w:val="22"/>
          <w:szCs w:val="22"/>
          <w:lang w:eastAsia="el-GR"/>
        </w:rPr>
      </w:pPr>
      <w:r w:rsidRPr="00D900B1">
        <w:rPr>
          <w:rFonts w:ascii="Tahoma" w:hAnsi="Tahoma" w:cs="Tahoma"/>
          <w:sz w:val="22"/>
          <w:szCs w:val="22"/>
          <w:lang w:eastAsia="el-GR"/>
        </w:rPr>
        <w:t>Κατά την αξιολόγηση των προσφορών όταν για την τελική επιλογή είναι κριτήριο η χαμηλότερη τιμή  λαμβάνονται υπόψη κυρίως τα παρακάτω στοιχεία.</w:t>
      </w:r>
    </w:p>
    <w:p w:rsidR="00D900B1" w:rsidRPr="00D900B1" w:rsidRDefault="00D900B1" w:rsidP="00D900B1">
      <w:pPr>
        <w:widowControl/>
        <w:numPr>
          <w:ilvl w:val="0"/>
          <w:numId w:val="21"/>
        </w:numPr>
        <w:spacing w:line="240" w:lineRule="atLeast"/>
        <w:ind w:left="0" w:firstLine="0"/>
        <w:jc w:val="both"/>
        <w:rPr>
          <w:rFonts w:ascii="Tahoma" w:hAnsi="Tahoma" w:cs="Tahoma"/>
          <w:sz w:val="22"/>
          <w:szCs w:val="22"/>
          <w:lang w:eastAsia="el-GR"/>
        </w:rPr>
      </w:pPr>
      <w:r w:rsidRPr="00D900B1">
        <w:rPr>
          <w:rFonts w:ascii="Tahoma" w:hAnsi="Tahoma" w:cs="Tahoma"/>
          <w:sz w:val="22"/>
          <w:szCs w:val="22"/>
          <w:lang w:eastAsia="el-GR"/>
        </w:rPr>
        <w:t>Η συμφωνία της προσφοράς προς τους όρους και τις τεχνικές προδιαγραφές της διακήρυξης  και της πρόσκλησης.</w:t>
      </w:r>
    </w:p>
    <w:p w:rsidR="00D900B1" w:rsidRPr="00D900B1" w:rsidRDefault="00D900B1" w:rsidP="00D900B1">
      <w:pPr>
        <w:widowControl/>
        <w:numPr>
          <w:ilvl w:val="0"/>
          <w:numId w:val="21"/>
        </w:numPr>
        <w:spacing w:line="240" w:lineRule="atLeast"/>
        <w:ind w:left="0" w:firstLine="0"/>
        <w:jc w:val="both"/>
        <w:rPr>
          <w:rFonts w:ascii="Tahoma" w:hAnsi="Tahoma" w:cs="Tahoma"/>
          <w:sz w:val="22"/>
          <w:szCs w:val="22"/>
          <w:lang w:eastAsia="el-GR"/>
        </w:rPr>
      </w:pPr>
      <w:r w:rsidRPr="00D900B1">
        <w:rPr>
          <w:rFonts w:ascii="Tahoma" w:hAnsi="Tahoma" w:cs="Tahoma"/>
          <w:sz w:val="22"/>
          <w:szCs w:val="22"/>
          <w:lang w:eastAsia="el-GR"/>
        </w:rPr>
        <w:t>Ο ανταγωνισμός που αναπτύχθηκε.</w:t>
      </w:r>
    </w:p>
    <w:p w:rsidR="00D900B1" w:rsidRPr="00D900B1" w:rsidRDefault="00D900B1" w:rsidP="00D900B1">
      <w:pPr>
        <w:widowControl/>
        <w:numPr>
          <w:ilvl w:val="0"/>
          <w:numId w:val="21"/>
        </w:numPr>
        <w:spacing w:line="240" w:lineRule="atLeast"/>
        <w:ind w:left="0" w:firstLine="0"/>
        <w:jc w:val="both"/>
        <w:rPr>
          <w:rFonts w:ascii="Tahoma" w:hAnsi="Tahoma" w:cs="Tahoma"/>
          <w:sz w:val="22"/>
          <w:szCs w:val="22"/>
          <w:lang w:eastAsia="el-GR"/>
        </w:rPr>
      </w:pPr>
      <w:r w:rsidRPr="00D900B1">
        <w:rPr>
          <w:rFonts w:ascii="Tahoma" w:hAnsi="Tahoma" w:cs="Tahoma"/>
          <w:sz w:val="22"/>
          <w:szCs w:val="22"/>
          <w:lang w:eastAsia="el-GR"/>
        </w:rPr>
        <w:t xml:space="preserve">Η προσφερόμενη τιμή  σε σχέση με τιμές που προσφέρθηκαν σε προηγούμενους διαγωνισμούς και την τρέχουσα στην αγορά τιμή, για όμοια ή παρεμφερές υλικά. </w:t>
      </w:r>
    </w:p>
    <w:p w:rsidR="00D900B1" w:rsidRPr="00D900B1" w:rsidRDefault="00D900B1" w:rsidP="00D900B1">
      <w:pPr>
        <w:widowControl/>
        <w:spacing w:line="240" w:lineRule="atLeast"/>
        <w:jc w:val="both"/>
        <w:rPr>
          <w:rFonts w:ascii="Tahoma" w:hAnsi="Tahoma" w:cs="Tahoma"/>
          <w:sz w:val="22"/>
          <w:szCs w:val="22"/>
          <w:lang w:eastAsia="el-GR"/>
        </w:rPr>
      </w:pPr>
      <w:r w:rsidRPr="00D900B1">
        <w:rPr>
          <w:rFonts w:ascii="Tahoma" w:hAnsi="Tahoma" w:cs="Tahoma"/>
          <w:sz w:val="22"/>
          <w:szCs w:val="22"/>
          <w:lang w:eastAsia="el-GR"/>
        </w:rPr>
        <w:t>Η κατακύρωση τελικά γίνεται στον προμηθευτή του οποίου η προσφορά είναι αποδεκτή με βάση τους καθοριζόμενους στις τεχνικές προδιαγραφές και την διακήρυξη ουσιώδεις όρους, που προσφέρει την χαμηλότερη τιμή. Ισότιμες θεωρούνται οι προσφορές που περιέχουν την αυτή ακριβώς τιμή και είναι σύμφωνες με τους όρους και τις τεχνικές προδιαγραφές της διακήρυξης και της πρόσκλησης.</w:t>
      </w:r>
    </w:p>
    <w:p w:rsidR="00D900B1" w:rsidRPr="00D900B1" w:rsidRDefault="00D900B1" w:rsidP="00D900B1">
      <w:pPr>
        <w:widowControl/>
        <w:jc w:val="both"/>
        <w:rPr>
          <w:rFonts w:ascii="Tahoma" w:hAnsi="Tahoma" w:cs="Tahoma"/>
          <w:sz w:val="22"/>
          <w:szCs w:val="22"/>
          <w:lang w:eastAsia="el-GR"/>
        </w:rPr>
      </w:pPr>
      <w:r w:rsidRPr="00D900B1">
        <w:rPr>
          <w:rFonts w:ascii="Tahoma" w:hAnsi="Tahoma" w:cs="Tahoma"/>
          <w:sz w:val="22"/>
          <w:szCs w:val="22"/>
          <w:lang w:eastAsia="el-GR"/>
        </w:rPr>
        <w:t>Προσφορές που παρουσιάζουν κατά την κρίση της επιτροπής του διαγωνισμού ουσιώδεις αποκλίσεις από τους όρους και τις τεχνικές προδιαγραφές της διακήρυξης απορρίπτονται ως απαράδεκτες.</w:t>
      </w:r>
    </w:p>
    <w:p w:rsidR="00D900B1" w:rsidRPr="00D900B1" w:rsidRDefault="00D900B1" w:rsidP="00D900B1">
      <w:pPr>
        <w:spacing w:after="120"/>
        <w:jc w:val="both"/>
        <w:rPr>
          <w:rFonts w:ascii="Tahoma" w:hAnsi="Tahoma" w:cs="Tahoma"/>
          <w:b/>
          <w:sz w:val="22"/>
          <w:szCs w:val="22"/>
          <w:lang w:eastAsia="el-GR"/>
        </w:rPr>
      </w:pPr>
      <w:r w:rsidRPr="00D900B1">
        <w:rPr>
          <w:rFonts w:ascii="Tahoma" w:hAnsi="Tahoma" w:cs="Tahoma"/>
          <w:b/>
          <w:sz w:val="22"/>
          <w:szCs w:val="22"/>
          <w:lang w:eastAsia="el-GR"/>
        </w:rPr>
        <w:t>Αντίθετα δεν απορρίπτονται προσφορές εάν οι παρουσιαζόμενες αποκλίσεις κρίνονται ως επουσιώδεις.</w:t>
      </w:r>
    </w:p>
    <w:p w:rsidR="00D900B1" w:rsidRPr="00D900B1" w:rsidRDefault="00D900B1" w:rsidP="00D900B1">
      <w:pPr>
        <w:widowControl/>
        <w:spacing w:line="240" w:lineRule="atLeast"/>
        <w:jc w:val="both"/>
        <w:rPr>
          <w:rFonts w:ascii="Tahoma" w:hAnsi="Tahoma" w:cs="Tahoma"/>
          <w:sz w:val="22"/>
          <w:szCs w:val="22"/>
          <w:lang w:eastAsia="el-GR"/>
        </w:rPr>
      </w:pPr>
      <w:r w:rsidRPr="00D900B1">
        <w:rPr>
          <w:rFonts w:ascii="Tahoma" w:hAnsi="Tahoma" w:cs="Tahoma"/>
          <w:sz w:val="22"/>
          <w:szCs w:val="22"/>
          <w:lang w:eastAsia="el-GR"/>
        </w:rPr>
        <w:t>Σε κάθε περίπτωση για την κατακύρωση αποφασίζει η Οικονομική Επιτροπή, ύστερα από γνωμοδότηση της επιτροπής διαγωνισμού. Η δε σχετική απόφαση υποβάλλεται στον Περιφερειάρχη για έλεγχο νομιμότητας.</w:t>
      </w:r>
    </w:p>
    <w:p w:rsidR="00D900B1" w:rsidRPr="00D900B1" w:rsidRDefault="00D900B1" w:rsidP="00D900B1">
      <w:pPr>
        <w:widowControl/>
        <w:spacing w:line="240" w:lineRule="atLeast"/>
        <w:jc w:val="both"/>
        <w:rPr>
          <w:rFonts w:ascii="Tahoma" w:hAnsi="Tahoma" w:cs="Tahoma"/>
          <w:sz w:val="22"/>
          <w:szCs w:val="22"/>
          <w:lang w:eastAsia="el-GR"/>
        </w:rPr>
      </w:pPr>
    </w:p>
    <w:p w:rsidR="00D900B1" w:rsidRPr="00D900B1" w:rsidRDefault="00D900B1" w:rsidP="00D900B1">
      <w:pPr>
        <w:widowControl/>
        <w:spacing w:line="240" w:lineRule="atLeast"/>
        <w:jc w:val="both"/>
        <w:rPr>
          <w:rFonts w:ascii="Tahoma" w:hAnsi="Tahoma" w:cs="Tahoma"/>
          <w:b/>
          <w:sz w:val="22"/>
          <w:szCs w:val="22"/>
          <w:u w:val="single"/>
          <w:lang w:eastAsia="el-GR"/>
        </w:rPr>
      </w:pPr>
      <w:r w:rsidRPr="00D900B1">
        <w:rPr>
          <w:rFonts w:ascii="Tahoma" w:hAnsi="Tahoma" w:cs="Tahoma"/>
          <w:b/>
          <w:sz w:val="22"/>
          <w:szCs w:val="22"/>
          <w:u w:val="single"/>
          <w:lang w:eastAsia="el-GR"/>
        </w:rPr>
        <w:t>Άρθρο 14</w:t>
      </w:r>
      <w:r w:rsidRPr="00D900B1">
        <w:rPr>
          <w:rFonts w:ascii="Tahoma" w:hAnsi="Tahoma" w:cs="Tahoma"/>
          <w:b/>
          <w:sz w:val="22"/>
          <w:szCs w:val="22"/>
          <w:u w:val="single"/>
          <w:vertAlign w:val="superscript"/>
          <w:lang w:eastAsia="el-GR"/>
        </w:rPr>
        <w:t>ο</w:t>
      </w:r>
      <w:r w:rsidRPr="00D900B1">
        <w:rPr>
          <w:rFonts w:ascii="Tahoma" w:hAnsi="Tahoma" w:cs="Tahoma"/>
          <w:b/>
          <w:sz w:val="22"/>
          <w:szCs w:val="22"/>
          <w:u w:val="single"/>
          <w:lang w:eastAsia="el-GR"/>
        </w:rPr>
        <w:t xml:space="preserve"> </w:t>
      </w:r>
    </w:p>
    <w:p w:rsidR="00D900B1" w:rsidRPr="00D900B1" w:rsidRDefault="00D900B1" w:rsidP="00D900B1">
      <w:pPr>
        <w:widowControl/>
        <w:spacing w:line="240" w:lineRule="atLeast"/>
        <w:jc w:val="both"/>
        <w:rPr>
          <w:rFonts w:ascii="Tahoma" w:hAnsi="Tahoma" w:cs="Tahoma"/>
          <w:b/>
          <w:sz w:val="22"/>
          <w:szCs w:val="22"/>
          <w:lang w:eastAsia="el-GR"/>
        </w:rPr>
      </w:pPr>
      <w:r w:rsidRPr="00D900B1">
        <w:rPr>
          <w:rFonts w:ascii="Tahoma" w:hAnsi="Tahoma" w:cs="Tahoma"/>
          <w:b/>
          <w:sz w:val="22"/>
          <w:szCs w:val="22"/>
          <w:lang w:eastAsia="el-GR"/>
        </w:rPr>
        <w:t>Παράδοση υλικών</w:t>
      </w:r>
    </w:p>
    <w:p w:rsidR="00D900B1" w:rsidRPr="00D900B1" w:rsidRDefault="00D900B1" w:rsidP="00D900B1">
      <w:pPr>
        <w:widowControl/>
        <w:spacing w:line="240" w:lineRule="atLeast"/>
        <w:jc w:val="both"/>
        <w:rPr>
          <w:rFonts w:ascii="Tahoma" w:hAnsi="Tahoma" w:cs="Tahoma"/>
          <w:sz w:val="22"/>
          <w:szCs w:val="22"/>
          <w:lang w:eastAsia="el-GR"/>
        </w:rPr>
      </w:pPr>
      <w:r w:rsidRPr="00D900B1">
        <w:rPr>
          <w:rFonts w:ascii="Tahoma" w:hAnsi="Tahoma" w:cs="Tahoma"/>
          <w:sz w:val="22"/>
          <w:szCs w:val="22"/>
          <w:lang w:eastAsia="el-GR"/>
        </w:rPr>
        <w:t xml:space="preserve">Τα υπό προμήθεια είδη, θα παραδίδονται εφάπαξ ή τμηματικά και η παράδοση θα γίνεται </w:t>
      </w:r>
      <w:r w:rsidRPr="00D900B1">
        <w:rPr>
          <w:rFonts w:ascii="Tahoma" w:hAnsi="Tahoma" w:cs="Tahoma"/>
          <w:sz w:val="22"/>
          <w:szCs w:val="22"/>
          <w:u w:val="single"/>
          <w:lang w:eastAsia="el-GR"/>
        </w:rPr>
        <w:t>εντός των ορίων του Δήμου Δέλτα και όπου υποδειχθεί από τους υπεύθυνους του Γραφείου Τ.Π.Ε. μετά από έγγραφη εντολή τους.</w:t>
      </w:r>
    </w:p>
    <w:p w:rsidR="00D900B1" w:rsidRPr="00D900B1" w:rsidRDefault="00D900B1" w:rsidP="00D900B1">
      <w:pPr>
        <w:widowControl/>
        <w:spacing w:line="240" w:lineRule="atLeast"/>
        <w:jc w:val="both"/>
        <w:rPr>
          <w:rFonts w:ascii="Tahoma" w:hAnsi="Tahoma" w:cs="Tahoma"/>
          <w:b/>
          <w:sz w:val="22"/>
          <w:szCs w:val="22"/>
          <w:u w:val="single"/>
          <w:lang w:eastAsia="el-GR"/>
        </w:rPr>
      </w:pPr>
    </w:p>
    <w:p w:rsidR="00D900B1" w:rsidRPr="00D900B1" w:rsidRDefault="00D900B1" w:rsidP="00D900B1">
      <w:pPr>
        <w:widowControl/>
        <w:spacing w:line="240" w:lineRule="atLeast"/>
        <w:jc w:val="both"/>
        <w:rPr>
          <w:rFonts w:ascii="Tahoma" w:hAnsi="Tahoma" w:cs="Tahoma"/>
          <w:b/>
          <w:sz w:val="22"/>
          <w:szCs w:val="22"/>
          <w:u w:val="single"/>
          <w:lang w:eastAsia="el-GR"/>
        </w:rPr>
      </w:pPr>
    </w:p>
    <w:p w:rsidR="00D900B1" w:rsidRPr="00D900B1" w:rsidRDefault="00D900B1" w:rsidP="00D900B1">
      <w:pPr>
        <w:widowControl/>
        <w:spacing w:line="240" w:lineRule="atLeast"/>
        <w:jc w:val="both"/>
        <w:rPr>
          <w:rFonts w:ascii="Tahoma" w:hAnsi="Tahoma" w:cs="Tahoma"/>
          <w:b/>
          <w:sz w:val="22"/>
          <w:szCs w:val="22"/>
          <w:u w:val="single"/>
          <w:lang w:eastAsia="el-GR"/>
        </w:rPr>
      </w:pPr>
      <w:r w:rsidRPr="00D900B1">
        <w:rPr>
          <w:rFonts w:ascii="Tahoma" w:hAnsi="Tahoma" w:cs="Tahoma"/>
          <w:b/>
          <w:sz w:val="22"/>
          <w:szCs w:val="22"/>
          <w:u w:val="single"/>
          <w:lang w:eastAsia="el-GR"/>
        </w:rPr>
        <w:t>Άρθρο 15</w:t>
      </w:r>
      <w:r w:rsidRPr="00D900B1">
        <w:rPr>
          <w:rFonts w:ascii="Tahoma" w:hAnsi="Tahoma" w:cs="Tahoma"/>
          <w:b/>
          <w:sz w:val="22"/>
          <w:szCs w:val="22"/>
          <w:u w:val="single"/>
          <w:vertAlign w:val="superscript"/>
          <w:lang w:eastAsia="el-GR"/>
        </w:rPr>
        <w:t>ο</w:t>
      </w:r>
      <w:r w:rsidRPr="00D900B1">
        <w:rPr>
          <w:rFonts w:ascii="Tahoma" w:hAnsi="Tahoma" w:cs="Tahoma"/>
          <w:b/>
          <w:sz w:val="22"/>
          <w:szCs w:val="22"/>
          <w:u w:val="single"/>
          <w:lang w:eastAsia="el-GR"/>
        </w:rPr>
        <w:t xml:space="preserve"> </w:t>
      </w:r>
    </w:p>
    <w:p w:rsidR="00D900B1" w:rsidRPr="00D900B1" w:rsidRDefault="00D900B1" w:rsidP="00D900B1">
      <w:pPr>
        <w:widowControl/>
        <w:spacing w:line="240" w:lineRule="atLeast"/>
        <w:jc w:val="both"/>
        <w:rPr>
          <w:rFonts w:ascii="Tahoma" w:hAnsi="Tahoma" w:cs="Tahoma"/>
          <w:b/>
          <w:sz w:val="22"/>
          <w:szCs w:val="22"/>
          <w:lang w:eastAsia="el-GR"/>
        </w:rPr>
      </w:pPr>
      <w:r w:rsidRPr="00D900B1">
        <w:rPr>
          <w:rFonts w:ascii="Tahoma" w:hAnsi="Tahoma" w:cs="Tahoma"/>
          <w:b/>
          <w:sz w:val="22"/>
          <w:szCs w:val="22"/>
          <w:lang w:eastAsia="el-GR"/>
        </w:rPr>
        <w:t>Δημοσίευση</w:t>
      </w:r>
    </w:p>
    <w:p w:rsidR="00D900B1" w:rsidRPr="00D900B1" w:rsidRDefault="00D900B1" w:rsidP="00D900B1">
      <w:pPr>
        <w:widowControl/>
        <w:spacing w:line="240" w:lineRule="atLeast"/>
        <w:jc w:val="both"/>
        <w:rPr>
          <w:rFonts w:ascii="Tahoma" w:hAnsi="Tahoma" w:cs="Tahoma"/>
          <w:sz w:val="22"/>
          <w:szCs w:val="22"/>
          <w:lang w:eastAsia="el-GR"/>
        </w:rPr>
      </w:pPr>
      <w:r w:rsidRPr="00D900B1">
        <w:rPr>
          <w:rFonts w:ascii="Tahoma" w:hAnsi="Tahoma" w:cs="Tahoma"/>
          <w:sz w:val="22"/>
          <w:szCs w:val="22"/>
          <w:lang w:eastAsia="el-GR"/>
        </w:rPr>
        <w:tab/>
        <w:t>Περίληψη της παρούσας θα δημοσιευτεί σύμφωνα με τις διατάξεις του άρθρου 23, παρ. 5 του ΕΚΠΟΤΑ, του Ν. 3548/2007 και του Ν.3861/2010.</w:t>
      </w:r>
    </w:p>
    <w:p w:rsidR="00D900B1" w:rsidRPr="00D900B1" w:rsidRDefault="00D900B1" w:rsidP="00D900B1">
      <w:pPr>
        <w:widowControl/>
        <w:spacing w:line="240" w:lineRule="atLeast"/>
        <w:jc w:val="both"/>
        <w:rPr>
          <w:rFonts w:ascii="Tahoma" w:hAnsi="Tahoma" w:cs="Tahoma"/>
          <w:sz w:val="22"/>
          <w:szCs w:val="22"/>
          <w:lang w:eastAsia="el-GR"/>
        </w:rPr>
      </w:pPr>
    </w:p>
    <w:p w:rsidR="00D900B1" w:rsidRPr="00D900B1" w:rsidRDefault="00D900B1" w:rsidP="00D900B1">
      <w:pPr>
        <w:widowControl/>
        <w:spacing w:line="240" w:lineRule="atLeast"/>
        <w:jc w:val="center"/>
        <w:rPr>
          <w:rFonts w:ascii="Tahoma" w:hAnsi="Tahoma" w:cs="Tahoma"/>
          <w:b/>
          <w:sz w:val="22"/>
          <w:szCs w:val="22"/>
          <w:lang w:eastAsia="el-GR"/>
        </w:rPr>
      </w:pPr>
      <w:r w:rsidRPr="00D900B1">
        <w:rPr>
          <w:rFonts w:ascii="Tahoma" w:hAnsi="Tahoma" w:cs="Tahoma"/>
          <w:b/>
          <w:sz w:val="22"/>
          <w:szCs w:val="22"/>
          <w:lang w:eastAsia="el-GR"/>
        </w:rPr>
        <w:t>Ο Δήμαρχος Δέλτα</w:t>
      </w:r>
    </w:p>
    <w:p w:rsidR="00D900B1" w:rsidRPr="00D900B1" w:rsidRDefault="00D900B1" w:rsidP="00D900B1">
      <w:pPr>
        <w:widowControl/>
        <w:spacing w:line="240" w:lineRule="atLeast"/>
        <w:jc w:val="center"/>
        <w:rPr>
          <w:rFonts w:ascii="Tahoma" w:hAnsi="Tahoma" w:cs="Tahoma"/>
          <w:b/>
          <w:sz w:val="22"/>
          <w:szCs w:val="22"/>
          <w:lang w:eastAsia="el-GR"/>
        </w:rPr>
      </w:pPr>
    </w:p>
    <w:p w:rsidR="00D900B1" w:rsidRPr="00D900B1" w:rsidRDefault="00D900B1" w:rsidP="00D900B1">
      <w:pPr>
        <w:widowControl/>
        <w:spacing w:line="240" w:lineRule="atLeast"/>
        <w:jc w:val="center"/>
        <w:rPr>
          <w:rFonts w:ascii="Tahoma" w:hAnsi="Tahoma" w:cs="Tahoma"/>
          <w:b/>
          <w:sz w:val="22"/>
          <w:szCs w:val="22"/>
          <w:lang w:eastAsia="el-GR"/>
        </w:rPr>
      </w:pPr>
    </w:p>
    <w:p w:rsidR="00D900B1" w:rsidRPr="00D900B1" w:rsidRDefault="00D900B1" w:rsidP="00D900B1">
      <w:pPr>
        <w:widowControl/>
        <w:spacing w:line="240" w:lineRule="atLeast"/>
        <w:jc w:val="center"/>
        <w:rPr>
          <w:rFonts w:ascii="Tahoma" w:hAnsi="Tahoma" w:cs="Tahoma"/>
          <w:b/>
          <w:sz w:val="22"/>
          <w:szCs w:val="22"/>
          <w:lang w:eastAsia="el-GR"/>
        </w:rPr>
      </w:pPr>
      <w:r w:rsidRPr="00D900B1">
        <w:rPr>
          <w:rFonts w:ascii="Tahoma" w:hAnsi="Tahoma" w:cs="Tahoma"/>
          <w:b/>
          <w:sz w:val="22"/>
          <w:szCs w:val="22"/>
          <w:lang w:eastAsia="el-GR"/>
        </w:rPr>
        <w:t>Φωτόπουλος Θ. Ευθύμιος</w:t>
      </w:r>
    </w:p>
    <w:p w:rsidR="00D900B1" w:rsidRDefault="00D900B1" w:rsidP="00A96B2D">
      <w:pPr>
        <w:pStyle w:val="2"/>
        <w:jc w:val="both"/>
        <w:rPr>
          <w:b w:val="0"/>
          <w:bCs w:val="0"/>
          <w:lang w:val="en-US"/>
        </w:rPr>
      </w:pPr>
    </w:p>
    <w:p w:rsidR="008140FB" w:rsidRDefault="008140FB" w:rsidP="00A96B2D">
      <w:pPr>
        <w:pStyle w:val="2"/>
        <w:jc w:val="both"/>
        <w:rPr>
          <w:b w:val="0"/>
          <w:bCs w:val="0"/>
          <w:lang w:val="en-US"/>
        </w:rPr>
      </w:pPr>
      <w:bookmarkStart w:id="0" w:name="_GoBack"/>
      <w:bookmarkEnd w:id="0"/>
    </w:p>
    <w:tbl>
      <w:tblPr>
        <w:tblpPr w:leftFromText="180" w:rightFromText="180" w:vertAnchor="text" w:horzAnchor="margin" w:tblpY="182"/>
        <w:tblW w:w="9007" w:type="dxa"/>
        <w:tblLayout w:type="fixed"/>
        <w:tblCellMar>
          <w:left w:w="107" w:type="dxa"/>
          <w:right w:w="107" w:type="dxa"/>
        </w:tblCellMar>
        <w:tblLook w:val="0000" w:firstRow="0" w:lastRow="0" w:firstColumn="0" w:lastColumn="0" w:noHBand="0" w:noVBand="0"/>
      </w:tblPr>
      <w:tblGrid>
        <w:gridCol w:w="4427"/>
        <w:gridCol w:w="2114"/>
        <w:gridCol w:w="2466"/>
      </w:tblGrid>
      <w:tr w:rsidR="008140FB" w:rsidRPr="008140FB" w:rsidTr="00C942EF">
        <w:trPr>
          <w:cantSplit/>
          <w:trHeight w:val="738"/>
        </w:trPr>
        <w:tc>
          <w:tcPr>
            <w:tcW w:w="4427" w:type="dxa"/>
            <w:vMerge w:val="restart"/>
          </w:tcPr>
          <w:p w:rsidR="008140FB" w:rsidRPr="008140FB" w:rsidRDefault="008140FB" w:rsidP="008140FB">
            <w:pPr>
              <w:widowControl/>
              <w:jc w:val="center"/>
              <w:rPr>
                <w:rFonts w:ascii="Calibri" w:hAnsi="Calibri"/>
                <w:b/>
                <w:lang w:eastAsia="el-GR"/>
              </w:rPr>
            </w:pPr>
            <w:r>
              <w:rPr>
                <w:rFonts w:ascii="Calibri" w:hAnsi="Calibri"/>
                <w:b/>
                <w:noProof/>
                <w:lang w:eastAsia="el-GR"/>
              </w:rPr>
              <w:lastRenderedPageBreak/>
              <w:drawing>
                <wp:anchor distT="0" distB="0" distL="114300" distR="114300" simplePos="0" relativeHeight="251663360" behindDoc="0" locked="0" layoutInCell="1" allowOverlap="1">
                  <wp:simplePos x="0" y="0"/>
                  <wp:positionH relativeFrom="margin">
                    <wp:align>center</wp:align>
                  </wp:positionH>
                  <wp:positionV relativeFrom="margin">
                    <wp:align>top</wp:align>
                  </wp:positionV>
                  <wp:extent cx="579755" cy="579755"/>
                  <wp:effectExtent l="0" t="0" r="0" b="0"/>
                  <wp:wrapTopAndBottom/>
                  <wp:docPr id="9" name="Εικόνα 9"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θνόσημο"/>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40FB">
              <w:rPr>
                <w:rFonts w:ascii="Calibri" w:hAnsi="Calibri"/>
                <w:b/>
                <w:lang w:eastAsia="el-GR"/>
              </w:rPr>
              <w:t>ΕΛΛΗΝΙΚΗ ΔΗΜΟΚΡΑΤΙΑ</w:t>
            </w:r>
          </w:p>
          <w:p w:rsidR="008140FB" w:rsidRPr="008140FB" w:rsidRDefault="008140FB" w:rsidP="008140FB">
            <w:pPr>
              <w:widowControl/>
              <w:jc w:val="center"/>
              <w:rPr>
                <w:rFonts w:ascii="Calibri" w:hAnsi="Calibri"/>
                <w:b/>
                <w:lang w:eastAsia="el-GR"/>
              </w:rPr>
            </w:pPr>
            <w:r w:rsidRPr="008140FB">
              <w:rPr>
                <w:rFonts w:ascii="Calibri" w:hAnsi="Calibri"/>
                <w:b/>
                <w:lang w:eastAsia="el-GR"/>
              </w:rPr>
              <w:t>ΝΟΜΟΣ ΘΕΣΣΑΛΟΝΙΚΗΣ</w:t>
            </w:r>
          </w:p>
          <w:p w:rsidR="008140FB" w:rsidRPr="008140FB" w:rsidRDefault="008140FB" w:rsidP="008140FB">
            <w:pPr>
              <w:widowControl/>
              <w:jc w:val="center"/>
              <w:rPr>
                <w:rFonts w:ascii="Calibri" w:hAnsi="Calibri"/>
                <w:b/>
                <w:lang w:eastAsia="el-GR"/>
              </w:rPr>
            </w:pPr>
            <w:r w:rsidRPr="008140FB">
              <w:rPr>
                <w:rFonts w:ascii="Calibri" w:hAnsi="Calibri"/>
                <w:b/>
                <w:lang w:eastAsia="el-GR"/>
              </w:rPr>
              <w:t>ΔΗΜΟΣ ΔΕΛΤΑ</w:t>
            </w:r>
          </w:p>
          <w:p w:rsidR="008140FB" w:rsidRPr="008140FB" w:rsidRDefault="008140FB" w:rsidP="008140FB">
            <w:pPr>
              <w:widowControl/>
              <w:jc w:val="center"/>
              <w:rPr>
                <w:rFonts w:ascii="Calibri" w:hAnsi="Calibri"/>
                <w:b/>
                <w:lang w:eastAsia="el-GR"/>
              </w:rPr>
            </w:pPr>
            <w:r w:rsidRPr="008140FB">
              <w:rPr>
                <w:rFonts w:ascii="Calibri" w:hAnsi="Calibri"/>
                <w:b/>
                <w:lang w:eastAsia="el-GR"/>
              </w:rPr>
              <w:t>Δ/ΝΣΗ ΟΙΚΟΝΟΜΙΚΩΝ ΥΠΗΡΕΣΙΩΝ</w:t>
            </w:r>
          </w:p>
          <w:p w:rsidR="008140FB" w:rsidRPr="008140FB" w:rsidRDefault="008140FB" w:rsidP="008140FB">
            <w:pPr>
              <w:widowControl/>
              <w:jc w:val="center"/>
              <w:rPr>
                <w:rFonts w:ascii="Calibri" w:hAnsi="Calibri"/>
                <w:b/>
                <w:lang w:eastAsia="el-GR"/>
              </w:rPr>
            </w:pPr>
            <w:r w:rsidRPr="008140FB">
              <w:rPr>
                <w:rFonts w:ascii="Calibri" w:hAnsi="Calibri"/>
                <w:b/>
                <w:lang w:eastAsia="el-GR"/>
              </w:rPr>
              <w:t>ΤΜΗΜΑ ΠΡΟΫΠΟΛΟΓΙΣΜΟΥ ΛΟΓΙΣΤΗΡΙΟΥ &amp; ΠΡΟΜΗΘΕΙΩΝ</w:t>
            </w:r>
          </w:p>
          <w:p w:rsidR="008140FB" w:rsidRPr="008140FB" w:rsidRDefault="008140FB" w:rsidP="008140FB">
            <w:pPr>
              <w:widowControl/>
              <w:jc w:val="center"/>
              <w:rPr>
                <w:rFonts w:ascii="Calibri" w:hAnsi="Calibri"/>
                <w:b/>
                <w:lang w:eastAsia="el-GR"/>
              </w:rPr>
            </w:pPr>
            <w:r w:rsidRPr="008140FB">
              <w:rPr>
                <w:rFonts w:ascii="Calibri" w:hAnsi="Calibri"/>
                <w:b/>
                <w:lang w:eastAsia="el-GR"/>
              </w:rPr>
              <w:t>ΓΡΑΦΕΙΟ ΠΡΟΜΗΘΕΙΩΝ &amp; ΑΠΟΘΗΚΩΝ</w:t>
            </w:r>
          </w:p>
        </w:tc>
        <w:tc>
          <w:tcPr>
            <w:tcW w:w="4580" w:type="dxa"/>
            <w:gridSpan w:val="2"/>
          </w:tcPr>
          <w:p w:rsidR="008140FB" w:rsidRPr="008140FB" w:rsidRDefault="008140FB" w:rsidP="008140FB">
            <w:pPr>
              <w:widowControl/>
              <w:jc w:val="center"/>
              <w:rPr>
                <w:rFonts w:ascii="Tahoma" w:hAnsi="Tahoma" w:cs="Tahoma"/>
                <w:b/>
                <w:sz w:val="22"/>
                <w:szCs w:val="22"/>
                <w:lang w:eastAsia="el-GR"/>
              </w:rPr>
            </w:pPr>
            <w:r w:rsidRPr="008140FB">
              <w:rPr>
                <w:rFonts w:ascii="Tahoma" w:hAnsi="Tahoma" w:cs="Tahoma"/>
                <w:b/>
                <w:sz w:val="22"/>
                <w:szCs w:val="22"/>
                <w:lang w:eastAsia="el-GR"/>
              </w:rPr>
              <w:t>ΑΔΑ: Ω8ΩΦΩ9Ι-2ΞΩ</w:t>
            </w:r>
            <w:r w:rsidRPr="008140FB">
              <w:rPr>
                <w:rFonts w:ascii="Tahoma" w:hAnsi="Tahoma" w:cs="Tahoma"/>
                <w:b/>
                <w:sz w:val="22"/>
                <w:szCs w:val="22"/>
                <w:lang w:eastAsia="el-GR"/>
              </w:rPr>
              <w:t xml:space="preserve">       </w:t>
            </w:r>
          </w:p>
          <w:p w:rsidR="008140FB" w:rsidRPr="008140FB" w:rsidRDefault="008140FB" w:rsidP="008140FB">
            <w:pPr>
              <w:widowControl/>
              <w:jc w:val="center"/>
              <w:rPr>
                <w:rFonts w:ascii="Tahoma" w:hAnsi="Tahoma" w:cs="Tahoma"/>
                <w:sz w:val="22"/>
                <w:szCs w:val="22"/>
                <w:lang w:eastAsia="el-GR"/>
              </w:rPr>
            </w:pPr>
            <w:r w:rsidRPr="008140FB">
              <w:rPr>
                <w:rFonts w:ascii="Tahoma" w:hAnsi="Tahoma" w:cs="Tahoma"/>
                <w:sz w:val="22"/>
                <w:szCs w:val="22"/>
                <w:lang w:eastAsia="el-GR"/>
              </w:rPr>
              <w:t>ΑΝΑΡΤΗΤΕΟ ΣΤΟ ΔΙΑΥΓΕΙΑ</w:t>
            </w:r>
          </w:p>
          <w:p w:rsidR="008140FB" w:rsidRPr="008140FB" w:rsidRDefault="008140FB" w:rsidP="008140FB">
            <w:pPr>
              <w:widowControl/>
              <w:jc w:val="center"/>
              <w:rPr>
                <w:rFonts w:ascii="Tahoma" w:hAnsi="Tahoma" w:cs="Tahoma"/>
                <w:sz w:val="22"/>
                <w:szCs w:val="22"/>
                <w:lang w:eastAsia="el-GR"/>
              </w:rPr>
            </w:pPr>
          </w:p>
          <w:p w:rsidR="008140FB" w:rsidRPr="008140FB" w:rsidRDefault="008140FB" w:rsidP="008140FB">
            <w:pPr>
              <w:widowControl/>
              <w:jc w:val="right"/>
              <w:rPr>
                <w:rFonts w:ascii="Tahoma" w:hAnsi="Tahoma" w:cs="Tahoma"/>
                <w:sz w:val="22"/>
                <w:szCs w:val="22"/>
                <w:u w:val="single"/>
                <w:lang w:eastAsia="el-GR"/>
              </w:rPr>
            </w:pPr>
            <w:r w:rsidRPr="008140FB">
              <w:rPr>
                <w:rFonts w:ascii="Tahoma" w:hAnsi="Tahoma" w:cs="Tahoma"/>
                <w:sz w:val="22"/>
                <w:szCs w:val="22"/>
                <w:u w:val="single"/>
                <w:lang w:eastAsia="el-GR"/>
              </w:rPr>
              <w:t>ΟΡΘΗ ΕΠΑΝΑΛΗΨΗ ΤΗΣ 31/08/2015</w:t>
            </w:r>
          </w:p>
          <w:p w:rsidR="008140FB" w:rsidRPr="008140FB" w:rsidRDefault="008140FB" w:rsidP="008140FB">
            <w:pPr>
              <w:widowControl/>
              <w:jc w:val="right"/>
              <w:rPr>
                <w:rFonts w:ascii="Tahoma" w:hAnsi="Tahoma" w:cs="Tahoma"/>
                <w:sz w:val="22"/>
                <w:szCs w:val="22"/>
                <w:lang w:eastAsia="el-GR"/>
              </w:rPr>
            </w:pPr>
            <w:r w:rsidRPr="008140FB">
              <w:rPr>
                <w:rFonts w:ascii="Tahoma" w:hAnsi="Tahoma" w:cs="Tahoma"/>
                <w:sz w:val="22"/>
                <w:szCs w:val="22"/>
                <w:u w:val="single"/>
                <w:lang w:eastAsia="el-GR"/>
              </w:rPr>
              <w:t>Ως προς την ημερομηνία διαγωνισμού</w:t>
            </w:r>
          </w:p>
          <w:p w:rsidR="008140FB" w:rsidRPr="008140FB" w:rsidRDefault="008140FB" w:rsidP="008140FB">
            <w:pPr>
              <w:widowControl/>
              <w:jc w:val="center"/>
              <w:rPr>
                <w:rFonts w:ascii="Tahoma" w:hAnsi="Tahoma" w:cs="Tahoma"/>
                <w:sz w:val="22"/>
                <w:szCs w:val="22"/>
                <w:lang w:eastAsia="el-GR"/>
              </w:rPr>
            </w:pPr>
          </w:p>
          <w:p w:rsidR="008140FB" w:rsidRPr="008140FB" w:rsidRDefault="008140FB" w:rsidP="008140FB">
            <w:pPr>
              <w:widowControl/>
              <w:jc w:val="center"/>
              <w:rPr>
                <w:rFonts w:ascii="Tahoma" w:hAnsi="Tahoma" w:cs="Tahoma"/>
                <w:sz w:val="22"/>
                <w:szCs w:val="22"/>
                <w:lang w:eastAsia="el-GR"/>
              </w:rPr>
            </w:pPr>
          </w:p>
          <w:p w:rsidR="008140FB" w:rsidRPr="008140FB" w:rsidRDefault="008140FB" w:rsidP="008140FB">
            <w:pPr>
              <w:widowControl/>
              <w:jc w:val="center"/>
              <w:rPr>
                <w:rFonts w:ascii="Tahoma" w:hAnsi="Tahoma" w:cs="Tahoma"/>
                <w:b/>
                <w:sz w:val="22"/>
                <w:szCs w:val="22"/>
                <w:lang w:eastAsia="el-GR"/>
              </w:rPr>
            </w:pPr>
            <w:r w:rsidRPr="008140FB">
              <w:rPr>
                <w:rFonts w:ascii="Tahoma" w:hAnsi="Tahoma" w:cs="Tahoma"/>
                <w:b/>
                <w:sz w:val="22"/>
                <w:szCs w:val="22"/>
                <w:lang w:eastAsia="el-GR"/>
              </w:rPr>
              <w:t xml:space="preserve">ΠΡΟΜΗΘΕΙΑ ΛΟΓΙΣΜΙΚΟΥ </w:t>
            </w:r>
          </w:p>
          <w:p w:rsidR="008140FB" w:rsidRPr="008140FB" w:rsidRDefault="008140FB" w:rsidP="008140FB">
            <w:pPr>
              <w:widowControl/>
              <w:jc w:val="center"/>
              <w:rPr>
                <w:rFonts w:ascii="Tahoma" w:hAnsi="Tahoma" w:cs="Tahoma"/>
                <w:u w:val="single"/>
                <w:lang w:eastAsia="el-GR"/>
              </w:rPr>
            </w:pPr>
          </w:p>
        </w:tc>
      </w:tr>
      <w:tr w:rsidR="008140FB" w:rsidRPr="008140FB" w:rsidTr="00C942EF">
        <w:trPr>
          <w:cantSplit/>
        </w:trPr>
        <w:tc>
          <w:tcPr>
            <w:tcW w:w="4427" w:type="dxa"/>
            <w:vMerge/>
          </w:tcPr>
          <w:p w:rsidR="008140FB" w:rsidRPr="008140FB" w:rsidRDefault="008140FB" w:rsidP="008140FB">
            <w:pPr>
              <w:widowControl/>
              <w:spacing w:line="360" w:lineRule="auto"/>
              <w:rPr>
                <w:rFonts w:ascii="Tahoma" w:hAnsi="Tahoma" w:cs="Tahoma"/>
                <w:sz w:val="22"/>
                <w:szCs w:val="22"/>
                <w:lang w:eastAsia="el-GR"/>
              </w:rPr>
            </w:pPr>
          </w:p>
        </w:tc>
        <w:tc>
          <w:tcPr>
            <w:tcW w:w="2114" w:type="dxa"/>
          </w:tcPr>
          <w:p w:rsidR="008140FB" w:rsidRPr="008140FB" w:rsidRDefault="008140FB" w:rsidP="008140FB">
            <w:pPr>
              <w:widowControl/>
              <w:spacing w:line="360" w:lineRule="auto"/>
              <w:rPr>
                <w:rFonts w:ascii="Tahoma" w:hAnsi="Tahoma" w:cs="Tahoma"/>
                <w:sz w:val="22"/>
                <w:szCs w:val="22"/>
                <w:lang w:eastAsia="el-GR"/>
              </w:rPr>
            </w:pPr>
          </w:p>
        </w:tc>
        <w:tc>
          <w:tcPr>
            <w:tcW w:w="2466" w:type="dxa"/>
          </w:tcPr>
          <w:p w:rsidR="008140FB" w:rsidRPr="008140FB" w:rsidRDefault="008140FB" w:rsidP="008140FB">
            <w:pPr>
              <w:widowControl/>
              <w:spacing w:line="360" w:lineRule="auto"/>
              <w:rPr>
                <w:rFonts w:ascii="Tahoma" w:hAnsi="Tahoma" w:cs="Tahoma"/>
                <w:sz w:val="22"/>
                <w:szCs w:val="22"/>
                <w:lang w:eastAsia="el-GR"/>
              </w:rPr>
            </w:pPr>
          </w:p>
        </w:tc>
      </w:tr>
      <w:tr w:rsidR="008140FB" w:rsidRPr="008140FB" w:rsidTr="00C942EF">
        <w:trPr>
          <w:cantSplit/>
        </w:trPr>
        <w:tc>
          <w:tcPr>
            <w:tcW w:w="4427" w:type="dxa"/>
            <w:vMerge/>
          </w:tcPr>
          <w:p w:rsidR="008140FB" w:rsidRPr="008140FB" w:rsidRDefault="008140FB" w:rsidP="008140FB">
            <w:pPr>
              <w:widowControl/>
              <w:spacing w:line="360" w:lineRule="auto"/>
              <w:rPr>
                <w:rFonts w:ascii="Tahoma" w:hAnsi="Tahoma" w:cs="Tahoma"/>
                <w:sz w:val="22"/>
                <w:szCs w:val="22"/>
                <w:lang w:eastAsia="el-GR"/>
              </w:rPr>
            </w:pPr>
          </w:p>
        </w:tc>
        <w:tc>
          <w:tcPr>
            <w:tcW w:w="4580" w:type="dxa"/>
            <w:gridSpan w:val="2"/>
          </w:tcPr>
          <w:p w:rsidR="008140FB" w:rsidRPr="008140FB" w:rsidRDefault="008140FB" w:rsidP="008140FB">
            <w:pPr>
              <w:widowControl/>
              <w:spacing w:line="360" w:lineRule="auto"/>
              <w:rPr>
                <w:rFonts w:ascii="Tahoma" w:hAnsi="Tahoma" w:cs="Tahoma"/>
                <w:sz w:val="22"/>
                <w:szCs w:val="22"/>
                <w:lang w:eastAsia="el-GR"/>
              </w:rPr>
            </w:pPr>
            <w:r w:rsidRPr="008140FB">
              <w:rPr>
                <w:rFonts w:ascii="Tahoma" w:hAnsi="Tahoma" w:cs="Tahoma"/>
                <w:sz w:val="22"/>
                <w:szCs w:val="22"/>
                <w:lang w:eastAsia="el-GR"/>
              </w:rPr>
              <w:t xml:space="preserve"> </w:t>
            </w:r>
          </w:p>
        </w:tc>
      </w:tr>
      <w:tr w:rsidR="008140FB" w:rsidRPr="008140FB" w:rsidTr="00C942EF">
        <w:trPr>
          <w:cantSplit/>
        </w:trPr>
        <w:tc>
          <w:tcPr>
            <w:tcW w:w="4427" w:type="dxa"/>
          </w:tcPr>
          <w:p w:rsidR="008140FB" w:rsidRPr="008140FB" w:rsidRDefault="008140FB" w:rsidP="008140FB">
            <w:pPr>
              <w:widowControl/>
              <w:tabs>
                <w:tab w:val="left" w:pos="1276"/>
              </w:tabs>
              <w:rPr>
                <w:rFonts w:ascii="Calibri" w:hAnsi="Calibri"/>
                <w:lang w:eastAsia="el-GR"/>
              </w:rPr>
            </w:pPr>
            <w:proofErr w:type="spellStart"/>
            <w:r w:rsidRPr="008140FB">
              <w:rPr>
                <w:rFonts w:ascii="Calibri" w:hAnsi="Calibri"/>
                <w:lang w:eastAsia="el-GR"/>
              </w:rPr>
              <w:t>Ταχ</w:t>
            </w:r>
            <w:proofErr w:type="spellEnd"/>
            <w:r w:rsidRPr="008140FB">
              <w:rPr>
                <w:rFonts w:ascii="Calibri" w:hAnsi="Calibri"/>
                <w:lang w:eastAsia="el-GR"/>
              </w:rPr>
              <w:t>. Δ/</w:t>
            </w:r>
            <w:proofErr w:type="spellStart"/>
            <w:r w:rsidRPr="008140FB">
              <w:rPr>
                <w:rFonts w:ascii="Calibri" w:hAnsi="Calibri"/>
                <w:lang w:eastAsia="el-GR"/>
              </w:rPr>
              <w:t>νση</w:t>
            </w:r>
            <w:proofErr w:type="spellEnd"/>
            <w:r w:rsidRPr="008140FB">
              <w:rPr>
                <w:rFonts w:ascii="Calibri" w:hAnsi="Calibri"/>
                <w:lang w:eastAsia="el-GR"/>
              </w:rPr>
              <w:t>:</w:t>
            </w:r>
            <w:r w:rsidRPr="008140FB">
              <w:rPr>
                <w:rFonts w:ascii="Calibri" w:hAnsi="Calibri"/>
                <w:lang w:eastAsia="el-GR"/>
              </w:rPr>
              <w:tab/>
              <w:t>Πλατεία Δημοκρατίας</w:t>
            </w:r>
          </w:p>
          <w:p w:rsidR="008140FB" w:rsidRPr="008140FB" w:rsidRDefault="008140FB" w:rsidP="008140FB">
            <w:pPr>
              <w:widowControl/>
              <w:tabs>
                <w:tab w:val="left" w:pos="1276"/>
              </w:tabs>
              <w:rPr>
                <w:rFonts w:ascii="Calibri" w:hAnsi="Calibri"/>
                <w:lang w:eastAsia="el-GR"/>
              </w:rPr>
            </w:pPr>
            <w:r w:rsidRPr="008140FB">
              <w:rPr>
                <w:rFonts w:ascii="Calibri" w:hAnsi="Calibri"/>
                <w:lang w:eastAsia="el-GR"/>
              </w:rPr>
              <w:tab/>
              <w:t>574 00 ΣΙΝΔΟΣ</w:t>
            </w:r>
          </w:p>
          <w:p w:rsidR="008140FB" w:rsidRPr="008140FB" w:rsidRDefault="008140FB" w:rsidP="008140FB">
            <w:pPr>
              <w:widowControl/>
              <w:tabs>
                <w:tab w:val="left" w:pos="1276"/>
              </w:tabs>
              <w:rPr>
                <w:rFonts w:ascii="Calibri" w:hAnsi="Calibri"/>
                <w:lang w:eastAsia="el-GR"/>
              </w:rPr>
            </w:pPr>
            <w:r w:rsidRPr="008140FB">
              <w:rPr>
                <w:rFonts w:ascii="Calibri" w:hAnsi="Calibri"/>
                <w:lang w:eastAsia="el-GR"/>
              </w:rPr>
              <w:t>Πληροφορίες:</w:t>
            </w:r>
            <w:r w:rsidRPr="008140FB">
              <w:rPr>
                <w:rFonts w:ascii="Calibri" w:hAnsi="Calibri"/>
                <w:lang w:eastAsia="el-GR"/>
              </w:rPr>
              <w:tab/>
            </w:r>
            <w:proofErr w:type="spellStart"/>
            <w:r w:rsidRPr="008140FB">
              <w:rPr>
                <w:rFonts w:ascii="Calibri" w:hAnsi="Calibri"/>
                <w:lang w:eastAsia="el-GR"/>
              </w:rPr>
              <w:t>Πιτσάνη</w:t>
            </w:r>
            <w:proofErr w:type="spellEnd"/>
            <w:r w:rsidRPr="008140FB">
              <w:rPr>
                <w:rFonts w:ascii="Calibri" w:hAnsi="Calibri"/>
                <w:lang w:eastAsia="el-GR"/>
              </w:rPr>
              <w:t xml:space="preserve"> Πετρούλα</w:t>
            </w:r>
          </w:p>
          <w:p w:rsidR="008140FB" w:rsidRPr="008140FB" w:rsidRDefault="008140FB" w:rsidP="008140FB">
            <w:pPr>
              <w:widowControl/>
              <w:tabs>
                <w:tab w:val="left" w:pos="1276"/>
              </w:tabs>
              <w:rPr>
                <w:rFonts w:ascii="Calibri" w:hAnsi="Calibri"/>
                <w:lang w:eastAsia="el-GR"/>
              </w:rPr>
            </w:pPr>
            <w:r w:rsidRPr="008140FB">
              <w:rPr>
                <w:rFonts w:ascii="Calibri" w:hAnsi="Calibri"/>
                <w:lang w:eastAsia="el-GR"/>
              </w:rPr>
              <w:t>Τηλέφωνο:</w:t>
            </w:r>
            <w:r w:rsidRPr="008140FB">
              <w:rPr>
                <w:rFonts w:ascii="Calibri" w:hAnsi="Calibri"/>
                <w:lang w:eastAsia="el-GR"/>
              </w:rPr>
              <w:tab/>
              <w:t>2313 300526</w:t>
            </w:r>
          </w:p>
          <w:p w:rsidR="008140FB" w:rsidRPr="008140FB" w:rsidRDefault="008140FB" w:rsidP="008140FB">
            <w:pPr>
              <w:widowControl/>
              <w:tabs>
                <w:tab w:val="left" w:pos="1276"/>
              </w:tabs>
              <w:rPr>
                <w:rFonts w:ascii="Calibri" w:hAnsi="Calibri"/>
                <w:lang w:eastAsia="el-GR"/>
              </w:rPr>
            </w:pPr>
            <w:r w:rsidRPr="008140FB">
              <w:rPr>
                <w:rFonts w:ascii="Calibri" w:hAnsi="Calibri"/>
                <w:lang w:eastAsia="el-GR"/>
              </w:rPr>
              <w:t>Φαξ:                   2310 586849</w:t>
            </w:r>
          </w:p>
          <w:p w:rsidR="008140FB" w:rsidRPr="008140FB" w:rsidRDefault="008140FB" w:rsidP="008140FB">
            <w:pPr>
              <w:widowControl/>
              <w:tabs>
                <w:tab w:val="left" w:pos="1276"/>
              </w:tabs>
              <w:rPr>
                <w:rFonts w:ascii="Calibri" w:hAnsi="Calibri"/>
                <w:lang w:val="en-US" w:eastAsia="el-GR"/>
              </w:rPr>
            </w:pPr>
            <w:r w:rsidRPr="008140FB">
              <w:rPr>
                <w:rFonts w:ascii="Calibri" w:hAnsi="Calibri"/>
                <w:lang w:val="en-US" w:eastAsia="el-GR"/>
              </w:rPr>
              <w:t>Email:                p.pitsani@dimosdelta.gr</w:t>
            </w:r>
          </w:p>
        </w:tc>
        <w:tc>
          <w:tcPr>
            <w:tcW w:w="4580" w:type="dxa"/>
            <w:gridSpan w:val="2"/>
          </w:tcPr>
          <w:p w:rsidR="008140FB" w:rsidRPr="008140FB" w:rsidRDefault="008140FB" w:rsidP="008140FB">
            <w:pPr>
              <w:widowControl/>
              <w:spacing w:line="360" w:lineRule="auto"/>
              <w:rPr>
                <w:rFonts w:ascii="Tahoma" w:hAnsi="Tahoma" w:cs="Tahoma"/>
                <w:sz w:val="22"/>
                <w:szCs w:val="22"/>
                <w:lang w:val="en-US" w:eastAsia="el-GR"/>
              </w:rPr>
            </w:pPr>
          </w:p>
        </w:tc>
      </w:tr>
    </w:tbl>
    <w:p w:rsidR="008140FB" w:rsidRPr="008140FB" w:rsidRDefault="008140FB" w:rsidP="008140FB">
      <w:pPr>
        <w:widowControl/>
        <w:rPr>
          <w:rFonts w:ascii="Tahoma" w:hAnsi="Tahoma" w:cs="Tahoma"/>
          <w:sz w:val="22"/>
          <w:szCs w:val="22"/>
          <w:lang w:eastAsia="el-GR"/>
        </w:rPr>
      </w:pPr>
      <w:r w:rsidRPr="008140FB">
        <w:rPr>
          <w:rFonts w:ascii="Tahoma" w:hAnsi="Tahoma" w:cs="Tahoma"/>
          <w:sz w:val="28"/>
          <w:lang w:val="en-US" w:eastAsia="el-GR"/>
        </w:rPr>
        <w:t xml:space="preserve">      </w:t>
      </w:r>
      <w:r w:rsidRPr="008140FB">
        <w:rPr>
          <w:rFonts w:ascii="Tahoma" w:hAnsi="Tahoma" w:cs="Tahoma"/>
          <w:sz w:val="22"/>
          <w:lang w:val="en-US" w:eastAsia="el-GR"/>
        </w:rPr>
        <w:t xml:space="preserve">                                                                            </w:t>
      </w:r>
      <w:proofErr w:type="spellStart"/>
      <w:r w:rsidRPr="008140FB">
        <w:rPr>
          <w:rFonts w:ascii="Tahoma" w:hAnsi="Tahoma" w:cs="Tahoma"/>
          <w:sz w:val="22"/>
          <w:szCs w:val="22"/>
          <w:lang w:eastAsia="el-GR"/>
        </w:rPr>
        <w:t>Σίνδος</w:t>
      </w:r>
      <w:proofErr w:type="spellEnd"/>
      <w:r w:rsidRPr="008140FB">
        <w:rPr>
          <w:rFonts w:ascii="Tahoma" w:hAnsi="Tahoma" w:cs="Tahoma"/>
          <w:sz w:val="22"/>
          <w:szCs w:val="22"/>
          <w:lang w:eastAsia="el-GR"/>
        </w:rPr>
        <w:t>, 21/08/2015</w:t>
      </w:r>
    </w:p>
    <w:p w:rsidR="008140FB" w:rsidRPr="008140FB" w:rsidRDefault="008140FB" w:rsidP="008140FB">
      <w:pPr>
        <w:widowControl/>
        <w:jc w:val="center"/>
        <w:rPr>
          <w:rFonts w:ascii="Tahoma" w:hAnsi="Tahoma" w:cs="Tahoma"/>
          <w:sz w:val="22"/>
          <w:szCs w:val="22"/>
          <w:lang w:eastAsia="el-GR"/>
        </w:rPr>
      </w:pPr>
      <w:r w:rsidRPr="008140FB">
        <w:rPr>
          <w:rFonts w:ascii="Tahoma" w:hAnsi="Tahoma" w:cs="Tahoma"/>
          <w:sz w:val="22"/>
          <w:szCs w:val="22"/>
          <w:lang w:eastAsia="el-GR"/>
        </w:rPr>
        <w:t xml:space="preserve">                                                                       Αρ. Πρωτ.:23401  </w:t>
      </w:r>
    </w:p>
    <w:p w:rsidR="008140FB" w:rsidRPr="008140FB" w:rsidRDefault="008140FB" w:rsidP="008140FB">
      <w:pPr>
        <w:widowControl/>
        <w:rPr>
          <w:rFonts w:ascii="Tahoma" w:hAnsi="Tahoma" w:cs="Tahoma"/>
          <w:sz w:val="22"/>
          <w:szCs w:val="22"/>
          <w:lang w:eastAsia="el-GR"/>
        </w:rPr>
      </w:pPr>
      <w:r w:rsidRPr="008140FB">
        <w:rPr>
          <w:rFonts w:ascii="Tahoma" w:hAnsi="Tahoma" w:cs="Tahoma"/>
          <w:sz w:val="22"/>
          <w:szCs w:val="22"/>
          <w:lang w:eastAsia="el-GR"/>
        </w:rPr>
        <w:t xml:space="preserve">                             </w:t>
      </w:r>
    </w:p>
    <w:p w:rsidR="008140FB" w:rsidRPr="008140FB" w:rsidRDefault="008140FB" w:rsidP="008140FB">
      <w:pPr>
        <w:widowControl/>
        <w:jc w:val="center"/>
        <w:rPr>
          <w:rFonts w:ascii="Tahoma" w:hAnsi="Tahoma" w:cs="Tahoma"/>
          <w:b/>
          <w:sz w:val="22"/>
          <w:szCs w:val="22"/>
          <w:u w:val="single"/>
          <w:lang w:eastAsia="el-GR"/>
        </w:rPr>
      </w:pPr>
      <w:r w:rsidRPr="008140FB">
        <w:rPr>
          <w:rFonts w:ascii="Tahoma" w:hAnsi="Tahoma" w:cs="Tahoma"/>
          <w:b/>
          <w:sz w:val="22"/>
          <w:szCs w:val="22"/>
          <w:u w:val="single"/>
          <w:lang w:eastAsia="el-GR"/>
        </w:rPr>
        <w:t xml:space="preserve">ΠΕΡΙΛΗΨΗ ΔΙΑΚΗΡΥΞΗΣ  </w:t>
      </w:r>
      <w:proofErr w:type="spellStart"/>
      <w:r w:rsidRPr="008140FB">
        <w:rPr>
          <w:rFonts w:ascii="Tahoma" w:hAnsi="Tahoma" w:cs="Tahoma"/>
          <w:b/>
          <w:sz w:val="22"/>
          <w:szCs w:val="22"/>
          <w:u w:val="single"/>
          <w:lang w:eastAsia="el-GR"/>
        </w:rPr>
        <w:t>Νο</w:t>
      </w:r>
      <w:proofErr w:type="spellEnd"/>
      <w:r w:rsidRPr="008140FB">
        <w:rPr>
          <w:rFonts w:ascii="Tahoma" w:hAnsi="Tahoma" w:cs="Tahoma"/>
          <w:b/>
          <w:sz w:val="22"/>
          <w:szCs w:val="22"/>
          <w:u w:val="single"/>
          <w:lang w:eastAsia="el-GR"/>
        </w:rPr>
        <w:t>: 15/2015</w:t>
      </w:r>
    </w:p>
    <w:p w:rsidR="008140FB" w:rsidRPr="008140FB" w:rsidRDefault="008140FB" w:rsidP="008140FB">
      <w:pPr>
        <w:widowControl/>
        <w:jc w:val="both"/>
        <w:rPr>
          <w:rFonts w:ascii="Tahoma" w:hAnsi="Tahoma" w:cs="Tahoma"/>
          <w:sz w:val="22"/>
          <w:szCs w:val="22"/>
          <w:lang w:eastAsia="el-GR"/>
        </w:rPr>
      </w:pPr>
      <w:r w:rsidRPr="008140FB">
        <w:rPr>
          <w:rFonts w:ascii="Tahoma" w:hAnsi="Tahoma" w:cs="Tahoma"/>
          <w:sz w:val="22"/>
          <w:szCs w:val="22"/>
          <w:lang w:eastAsia="el-GR"/>
        </w:rPr>
        <w:t xml:space="preserve">Ο Δήμαρχος του Δήμου Δέλτα προκηρύσσει πρόχειρο διαγωνισμό με σφραγισμένες προσφορές και με κριτήριο κατακύρωσης τη χαμηλότερη τιμή, σύμφωνα με την υπ’ </w:t>
      </w:r>
      <w:proofErr w:type="spellStart"/>
      <w:r w:rsidRPr="008140FB">
        <w:rPr>
          <w:rFonts w:ascii="Tahoma" w:hAnsi="Tahoma" w:cs="Tahoma"/>
          <w:sz w:val="22"/>
          <w:szCs w:val="22"/>
          <w:lang w:eastAsia="el-GR"/>
        </w:rPr>
        <w:t>αριθμ</w:t>
      </w:r>
      <w:proofErr w:type="spellEnd"/>
      <w:r w:rsidRPr="008140FB">
        <w:rPr>
          <w:rFonts w:ascii="Tahoma" w:hAnsi="Tahoma" w:cs="Tahoma"/>
          <w:sz w:val="22"/>
          <w:szCs w:val="22"/>
          <w:lang w:eastAsia="el-GR"/>
        </w:rPr>
        <w:t xml:space="preserve">.: 11389/1993 Υπ. Απόφαση (ΦΕΚ Β’ 185/23-3-93) “Περί ενιαίου κανονισμού προμηθειών </w:t>
      </w:r>
      <w:r w:rsidRPr="008140FB">
        <w:rPr>
          <w:rFonts w:ascii="Tahoma" w:hAnsi="Tahoma" w:cs="Tahoma"/>
          <w:sz w:val="22"/>
          <w:szCs w:val="22"/>
          <w:lang w:val="en-US" w:eastAsia="el-GR"/>
        </w:rPr>
        <w:t>OTA</w:t>
      </w:r>
      <w:r w:rsidRPr="008140FB">
        <w:rPr>
          <w:rFonts w:ascii="Tahoma" w:hAnsi="Tahoma" w:cs="Tahoma"/>
          <w:sz w:val="22"/>
          <w:szCs w:val="22"/>
          <w:lang w:eastAsia="el-GR"/>
        </w:rPr>
        <w:t>”, για την «</w:t>
      </w:r>
      <w:r w:rsidRPr="008140FB">
        <w:rPr>
          <w:rFonts w:ascii="Tahoma" w:hAnsi="Tahoma" w:cs="Tahoma"/>
          <w:b/>
          <w:sz w:val="22"/>
          <w:szCs w:val="22"/>
          <w:lang w:eastAsia="el-GR"/>
        </w:rPr>
        <w:t xml:space="preserve">Προμήθεια Λογισμικού» </w:t>
      </w:r>
      <w:r w:rsidRPr="008140FB">
        <w:rPr>
          <w:rFonts w:ascii="Tahoma" w:hAnsi="Tahoma" w:cs="Tahoma"/>
          <w:sz w:val="22"/>
          <w:szCs w:val="22"/>
          <w:lang w:eastAsia="el-GR"/>
        </w:rPr>
        <w:t>για το έτος 2015 του Δ</w:t>
      </w:r>
      <w:r w:rsidRPr="008140FB">
        <w:rPr>
          <w:rFonts w:ascii="Tahoma" w:hAnsi="Tahoma" w:cs="Tahoma"/>
          <w:color w:val="000000"/>
          <w:sz w:val="22"/>
          <w:szCs w:val="22"/>
          <w:lang w:eastAsia="el-GR"/>
        </w:rPr>
        <w:t>ήμου Δέλτα</w:t>
      </w:r>
      <w:r w:rsidRPr="008140FB">
        <w:rPr>
          <w:rFonts w:ascii="Tahoma" w:hAnsi="Tahoma" w:cs="Tahoma"/>
          <w:b/>
          <w:color w:val="000000"/>
          <w:sz w:val="22"/>
          <w:szCs w:val="22"/>
          <w:lang w:eastAsia="el-GR"/>
        </w:rPr>
        <w:t xml:space="preserve"> .</w:t>
      </w:r>
      <w:r w:rsidRPr="008140FB">
        <w:rPr>
          <w:rFonts w:ascii="Tahoma" w:hAnsi="Tahoma" w:cs="Tahoma"/>
          <w:sz w:val="22"/>
          <w:szCs w:val="22"/>
          <w:lang w:eastAsia="el-GR"/>
        </w:rPr>
        <w:t xml:space="preserve">  </w:t>
      </w:r>
    </w:p>
    <w:p w:rsidR="008140FB" w:rsidRPr="008140FB" w:rsidRDefault="008140FB" w:rsidP="008140FB">
      <w:pPr>
        <w:widowControl/>
        <w:jc w:val="both"/>
        <w:rPr>
          <w:rFonts w:ascii="Tahoma" w:hAnsi="Tahoma" w:cs="Tahoma"/>
          <w:sz w:val="22"/>
          <w:szCs w:val="22"/>
          <w:lang w:eastAsia="el-GR"/>
        </w:rPr>
      </w:pPr>
      <w:r w:rsidRPr="008140FB">
        <w:rPr>
          <w:rFonts w:ascii="Tahoma" w:hAnsi="Tahoma" w:cs="Tahoma"/>
          <w:sz w:val="22"/>
          <w:szCs w:val="22"/>
          <w:lang w:eastAsia="el-GR"/>
        </w:rPr>
        <w:t xml:space="preserve">Ο ενδεικτικός προϋπολογισμός της δημοπρατούμενης προμήθειας ανέρχεται στο ποσό των </w:t>
      </w:r>
      <w:r w:rsidRPr="008140FB">
        <w:rPr>
          <w:rFonts w:ascii="Tahoma" w:hAnsi="Tahoma" w:cs="Tahoma"/>
          <w:b/>
          <w:sz w:val="22"/>
          <w:szCs w:val="22"/>
          <w:lang w:eastAsia="el-GR"/>
        </w:rPr>
        <w:t>39.802,80</w:t>
      </w:r>
      <w:r w:rsidRPr="008140FB">
        <w:rPr>
          <w:rFonts w:ascii="Tahoma" w:hAnsi="Tahoma" w:cs="Tahoma"/>
          <w:b/>
          <w:color w:val="FF0000"/>
          <w:sz w:val="22"/>
          <w:szCs w:val="22"/>
          <w:lang w:eastAsia="el-GR"/>
        </w:rPr>
        <w:t xml:space="preserve"> </w:t>
      </w:r>
      <w:r w:rsidRPr="008140FB">
        <w:rPr>
          <w:rFonts w:ascii="Tahoma" w:hAnsi="Tahoma" w:cs="Tahoma"/>
          <w:b/>
          <w:sz w:val="22"/>
          <w:szCs w:val="22"/>
          <w:lang w:eastAsia="el-GR"/>
        </w:rPr>
        <w:t>Ευρώ</w:t>
      </w:r>
      <w:r w:rsidRPr="008140FB">
        <w:rPr>
          <w:rFonts w:ascii="Tahoma" w:hAnsi="Tahoma" w:cs="Tahoma"/>
          <w:sz w:val="22"/>
          <w:szCs w:val="22"/>
          <w:lang w:eastAsia="el-GR"/>
        </w:rPr>
        <w:t>, στο οποίο συμπεριλαμβάνεται ΦΠΑ  23%.</w:t>
      </w:r>
    </w:p>
    <w:p w:rsidR="008140FB" w:rsidRPr="008140FB" w:rsidRDefault="008140FB" w:rsidP="008140FB">
      <w:pPr>
        <w:widowControl/>
        <w:jc w:val="both"/>
        <w:rPr>
          <w:rFonts w:ascii="Tahoma" w:hAnsi="Tahoma" w:cs="Tahoma"/>
          <w:sz w:val="22"/>
          <w:szCs w:val="22"/>
          <w:lang w:eastAsia="el-GR"/>
        </w:rPr>
      </w:pPr>
      <w:r w:rsidRPr="008140FB">
        <w:rPr>
          <w:rFonts w:ascii="Tahoma" w:hAnsi="Tahoma" w:cs="Tahoma"/>
          <w:sz w:val="22"/>
          <w:szCs w:val="22"/>
          <w:lang w:eastAsia="el-GR"/>
        </w:rPr>
        <w:t>Η χρηματοδότηση της προμήθειας θα γίνει από ιδίους πόρους- τακτικά ανταποδοτικά.</w:t>
      </w:r>
    </w:p>
    <w:p w:rsidR="008140FB" w:rsidRPr="008140FB" w:rsidRDefault="008140FB" w:rsidP="008140FB">
      <w:pPr>
        <w:widowControl/>
        <w:jc w:val="both"/>
        <w:rPr>
          <w:rFonts w:ascii="Tahoma" w:hAnsi="Tahoma" w:cs="Tahoma"/>
          <w:sz w:val="22"/>
          <w:szCs w:val="22"/>
          <w:lang w:eastAsia="el-GR"/>
        </w:rPr>
      </w:pPr>
      <w:r w:rsidRPr="008140FB">
        <w:rPr>
          <w:rFonts w:ascii="Tahoma" w:hAnsi="Tahoma" w:cs="Tahoma"/>
          <w:sz w:val="22"/>
          <w:szCs w:val="22"/>
          <w:lang w:eastAsia="el-GR"/>
        </w:rPr>
        <w:t xml:space="preserve">Ο διαγωνισμός θα διεξαχθεί στο Δημοτικό Κατάστημα του Δήμου Δέλτα, στην Πλατεία Δημοκρατίας, </w:t>
      </w:r>
      <w:proofErr w:type="spellStart"/>
      <w:r w:rsidRPr="008140FB">
        <w:rPr>
          <w:rFonts w:ascii="Tahoma" w:hAnsi="Tahoma" w:cs="Tahoma"/>
          <w:sz w:val="22"/>
          <w:szCs w:val="22"/>
          <w:lang w:eastAsia="el-GR"/>
        </w:rPr>
        <w:t>Σίνδος</w:t>
      </w:r>
      <w:proofErr w:type="spellEnd"/>
      <w:r w:rsidRPr="008140FB">
        <w:rPr>
          <w:rFonts w:ascii="Tahoma" w:hAnsi="Tahoma" w:cs="Tahoma"/>
          <w:sz w:val="22"/>
          <w:szCs w:val="22"/>
          <w:lang w:eastAsia="el-GR"/>
        </w:rPr>
        <w:t xml:space="preserve"> Θεσσαλονίκης, στις </w:t>
      </w:r>
      <w:r w:rsidRPr="008140FB">
        <w:rPr>
          <w:rFonts w:ascii="Tahoma" w:hAnsi="Tahoma" w:cs="Tahoma"/>
          <w:b/>
          <w:sz w:val="22"/>
          <w:szCs w:val="22"/>
          <w:lang w:eastAsia="el-GR"/>
        </w:rPr>
        <w:t>17/09/2015, ημέρα Πέμπτη και ώρα</w:t>
      </w:r>
      <w:r w:rsidRPr="008140FB">
        <w:rPr>
          <w:rFonts w:ascii="Tahoma" w:hAnsi="Tahoma" w:cs="Tahoma"/>
          <w:sz w:val="22"/>
          <w:szCs w:val="22"/>
          <w:lang w:eastAsia="el-GR"/>
        </w:rPr>
        <w:t xml:space="preserve"> </w:t>
      </w:r>
      <w:r w:rsidRPr="008140FB">
        <w:rPr>
          <w:rFonts w:ascii="Tahoma" w:hAnsi="Tahoma" w:cs="Tahoma"/>
          <w:b/>
          <w:sz w:val="22"/>
          <w:szCs w:val="22"/>
          <w:lang w:eastAsia="el-GR"/>
        </w:rPr>
        <w:t xml:space="preserve">10.00. </w:t>
      </w:r>
      <w:proofErr w:type="spellStart"/>
      <w:r w:rsidRPr="008140FB">
        <w:rPr>
          <w:rFonts w:ascii="Tahoma" w:hAnsi="Tahoma" w:cs="Tahoma"/>
          <w:b/>
          <w:sz w:val="22"/>
          <w:szCs w:val="22"/>
          <w:lang w:eastAsia="el-GR"/>
        </w:rPr>
        <w:t>π.μ</w:t>
      </w:r>
      <w:proofErr w:type="spellEnd"/>
      <w:r w:rsidRPr="008140FB">
        <w:rPr>
          <w:rFonts w:ascii="Tahoma" w:hAnsi="Tahoma" w:cs="Tahoma"/>
          <w:b/>
          <w:sz w:val="22"/>
          <w:szCs w:val="22"/>
          <w:lang w:eastAsia="el-GR"/>
        </w:rPr>
        <w:t>.</w:t>
      </w:r>
      <w:r w:rsidRPr="008140FB">
        <w:rPr>
          <w:rFonts w:ascii="Tahoma" w:hAnsi="Tahoma" w:cs="Tahoma"/>
          <w:sz w:val="22"/>
          <w:szCs w:val="22"/>
          <w:lang w:eastAsia="el-GR"/>
        </w:rPr>
        <w:t xml:space="preserve"> (ώρα λήξης παράδοσης προσφορών), ενώπιον της αρμόδιας Επιτροπής διεξαγωγής διαγωνισμών.</w:t>
      </w:r>
    </w:p>
    <w:p w:rsidR="008140FB" w:rsidRPr="008140FB" w:rsidRDefault="008140FB" w:rsidP="008140FB">
      <w:pPr>
        <w:widowControl/>
        <w:jc w:val="both"/>
        <w:rPr>
          <w:rFonts w:ascii="Tahoma" w:hAnsi="Tahoma" w:cs="Tahoma"/>
          <w:sz w:val="22"/>
          <w:szCs w:val="22"/>
          <w:lang w:eastAsia="el-GR"/>
        </w:rPr>
      </w:pPr>
      <w:r w:rsidRPr="008140FB">
        <w:rPr>
          <w:rFonts w:ascii="Tahoma" w:hAnsi="Tahoma" w:cs="Tahoma"/>
          <w:sz w:val="22"/>
          <w:szCs w:val="22"/>
          <w:lang w:eastAsia="el-GR"/>
        </w:rPr>
        <w:t>Οι προσφορές θα κατατεθούν στην επιτροπή διενέργειας του διαγωνισμού, όπως προβλέπεται από την διακήρυξη, στον παραπάνω χρόνο και τόπο, συνταγμένες στην ελληνική γλώσσα.</w:t>
      </w:r>
    </w:p>
    <w:p w:rsidR="008140FB" w:rsidRPr="008140FB" w:rsidRDefault="008140FB" w:rsidP="008140FB">
      <w:pPr>
        <w:widowControl/>
        <w:jc w:val="both"/>
        <w:rPr>
          <w:rFonts w:ascii="Tahoma" w:hAnsi="Tahoma" w:cs="Tahoma"/>
          <w:sz w:val="22"/>
          <w:szCs w:val="22"/>
          <w:lang w:eastAsia="el-GR"/>
        </w:rPr>
      </w:pPr>
      <w:r w:rsidRPr="008140FB">
        <w:rPr>
          <w:rFonts w:ascii="Tahoma" w:hAnsi="Tahoma" w:cs="Tahoma"/>
          <w:sz w:val="22"/>
          <w:szCs w:val="22"/>
          <w:lang w:eastAsia="el-GR"/>
        </w:rPr>
        <w:t>Στις προσφορές θα αναφέρεται η τιμή των προσφερόμενων ειδών σε Ευρώ, με κρατήσεις και χωρίς ΦΠΑ.</w:t>
      </w:r>
    </w:p>
    <w:p w:rsidR="008140FB" w:rsidRPr="008140FB" w:rsidRDefault="008140FB" w:rsidP="008140FB">
      <w:pPr>
        <w:widowControl/>
        <w:spacing w:line="240" w:lineRule="atLeast"/>
        <w:jc w:val="both"/>
        <w:rPr>
          <w:rFonts w:ascii="Tahoma" w:hAnsi="Tahoma" w:cs="Tahoma"/>
          <w:color w:val="FF0000"/>
          <w:sz w:val="22"/>
          <w:szCs w:val="22"/>
          <w:lang w:eastAsia="el-GR"/>
        </w:rPr>
      </w:pPr>
      <w:r w:rsidRPr="008140FB">
        <w:rPr>
          <w:rFonts w:ascii="Tahoma" w:hAnsi="Tahoma" w:cs="Tahoma"/>
          <w:b/>
          <w:sz w:val="22"/>
          <w:szCs w:val="22"/>
          <w:u w:val="single"/>
          <w:lang w:eastAsia="el-GR"/>
        </w:rPr>
        <w:t>Εγγυητική επιστολή συμμετοχής</w:t>
      </w:r>
      <w:r w:rsidRPr="008140FB">
        <w:rPr>
          <w:rFonts w:ascii="Tahoma" w:hAnsi="Tahoma" w:cs="Tahoma"/>
          <w:sz w:val="22"/>
          <w:szCs w:val="22"/>
          <w:lang w:eastAsia="el-GR"/>
        </w:rPr>
        <w:t xml:space="preserve"> στο διαγωνισμό που είναι ίση με το 2% της </w:t>
      </w:r>
      <w:proofErr w:type="spellStart"/>
      <w:r w:rsidRPr="008140FB">
        <w:rPr>
          <w:rFonts w:ascii="Tahoma" w:hAnsi="Tahoma" w:cs="Tahoma"/>
          <w:sz w:val="22"/>
          <w:szCs w:val="22"/>
          <w:lang w:eastAsia="el-GR"/>
        </w:rPr>
        <w:t>προεκτιμώμενης</w:t>
      </w:r>
      <w:proofErr w:type="spellEnd"/>
      <w:r w:rsidRPr="008140FB">
        <w:rPr>
          <w:rFonts w:ascii="Tahoma" w:hAnsi="Tahoma" w:cs="Tahoma"/>
          <w:sz w:val="22"/>
          <w:szCs w:val="22"/>
          <w:lang w:eastAsia="el-GR"/>
        </w:rPr>
        <w:t xml:space="preserve"> αξίας εκτός Φ.Π.Α, δηλαδή  </w:t>
      </w:r>
      <w:r w:rsidRPr="008140FB">
        <w:rPr>
          <w:rFonts w:ascii="Tahoma" w:hAnsi="Tahoma" w:cs="Tahoma"/>
          <w:b/>
          <w:sz w:val="22"/>
          <w:szCs w:val="22"/>
          <w:lang w:eastAsia="el-GR"/>
        </w:rPr>
        <w:t xml:space="preserve">647,20 € </w:t>
      </w:r>
      <w:r w:rsidRPr="008140FB">
        <w:rPr>
          <w:rFonts w:ascii="Tahoma" w:hAnsi="Tahoma" w:cs="Tahoma"/>
          <w:sz w:val="22"/>
          <w:szCs w:val="22"/>
          <w:lang w:eastAsia="el-GR"/>
        </w:rPr>
        <w:t xml:space="preserve"> </w:t>
      </w:r>
      <w:r w:rsidRPr="008140FB">
        <w:rPr>
          <w:rFonts w:ascii="Tahoma" w:hAnsi="Tahoma" w:cs="Tahoma"/>
          <w:b/>
          <w:sz w:val="22"/>
          <w:szCs w:val="22"/>
          <w:lang w:eastAsia="el-GR"/>
        </w:rPr>
        <w:t>( 32.360,00</w:t>
      </w:r>
      <w:r w:rsidRPr="008140FB">
        <w:rPr>
          <w:rFonts w:ascii="Tahoma" w:hAnsi="Tahoma" w:cs="Tahoma"/>
          <w:sz w:val="22"/>
          <w:szCs w:val="22"/>
          <w:lang w:eastAsia="el-GR"/>
        </w:rPr>
        <w:t xml:space="preserve"> </w:t>
      </w:r>
      <w:r w:rsidRPr="008140FB">
        <w:rPr>
          <w:rFonts w:ascii="Tahoma" w:hAnsi="Tahoma" w:cs="Tahoma"/>
          <w:b/>
          <w:sz w:val="22"/>
          <w:szCs w:val="22"/>
          <w:lang w:eastAsia="el-GR"/>
        </w:rPr>
        <w:t>€  Χ 2%).</w:t>
      </w:r>
      <w:r w:rsidRPr="008140FB">
        <w:rPr>
          <w:rFonts w:ascii="Tahoma" w:hAnsi="Tahoma" w:cs="Tahoma"/>
          <w:sz w:val="22"/>
          <w:szCs w:val="22"/>
          <w:lang w:eastAsia="el-GR"/>
        </w:rPr>
        <w:t xml:space="preserve"> Όταν η προσφορά αφορά μέρος μόνο των προς προμήθεια ειδών, γίνεται δεκτή εγγύηση που καλύπτει το προαναφερθέν ποσοστό 2% της </w:t>
      </w:r>
      <w:proofErr w:type="spellStart"/>
      <w:r w:rsidRPr="008140FB">
        <w:rPr>
          <w:rFonts w:ascii="Tahoma" w:hAnsi="Tahoma" w:cs="Tahoma"/>
          <w:sz w:val="22"/>
          <w:szCs w:val="22"/>
          <w:lang w:eastAsia="el-GR"/>
        </w:rPr>
        <w:t>προεκτιμώμενης</w:t>
      </w:r>
      <w:proofErr w:type="spellEnd"/>
      <w:r w:rsidRPr="008140FB">
        <w:rPr>
          <w:rFonts w:ascii="Tahoma" w:hAnsi="Tahoma" w:cs="Tahoma"/>
          <w:sz w:val="22"/>
          <w:szCs w:val="22"/>
          <w:lang w:eastAsia="el-GR"/>
        </w:rPr>
        <w:t xml:space="preserve">  αξίας εκτός Φ.Π.Α της επιμέρους ομάδας.</w:t>
      </w:r>
    </w:p>
    <w:p w:rsidR="008140FB" w:rsidRPr="008140FB" w:rsidRDefault="008140FB" w:rsidP="008140FB">
      <w:pPr>
        <w:widowControl/>
        <w:jc w:val="both"/>
        <w:rPr>
          <w:rFonts w:ascii="Tahoma" w:hAnsi="Tahoma" w:cs="Tahoma"/>
          <w:sz w:val="22"/>
          <w:szCs w:val="22"/>
          <w:lang w:eastAsia="el-GR"/>
        </w:rPr>
      </w:pPr>
      <w:r w:rsidRPr="008140FB">
        <w:rPr>
          <w:rFonts w:ascii="Tahoma" w:hAnsi="Tahoma" w:cs="Tahoma"/>
          <w:sz w:val="22"/>
          <w:szCs w:val="22"/>
          <w:lang w:eastAsia="el-GR"/>
        </w:rPr>
        <w:t>Δεκτές γίνονται εγγυητικές επιστολές σύμφωνα με όσα ορίζει το άρθρο 157 παρ.4 του Ν. 4281/14. Κατά τα λοιπά ισχύουν οι διατάξεις του Άρθρου 26 του ΕΚΠΟΤΑ.</w:t>
      </w:r>
    </w:p>
    <w:p w:rsidR="008140FB" w:rsidRPr="008140FB" w:rsidRDefault="008140FB" w:rsidP="008140FB">
      <w:pPr>
        <w:widowControl/>
        <w:jc w:val="both"/>
        <w:rPr>
          <w:rFonts w:ascii="Tahoma" w:hAnsi="Tahoma" w:cs="Tahoma"/>
          <w:sz w:val="22"/>
          <w:szCs w:val="22"/>
          <w:lang w:eastAsia="el-GR"/>
        </w:rPr>
      </w:pPr>
      <w:r w:rsidRPr="008140FB">
        <w:rPr>
          <w:rFonts w:ascii="Tahoma" w:hAnsi="Tahoma" w:cs="Tahoma"/>
          <w:sz w:val="22"/>
          <w:szCs w:val="22"/>
          <w:lang w:eastAsia="el-GR"/>
        </w:rPr>
        <w:t>Δικαίωμα συμμετοχής έχουν:</w:t>
      </w:r>
    </w:p>
    <w:p w:rsidR="008140FB" w:rsidRPr="008140FB" w:rsidRDefault="008140FB" w:rsidP="008140FB">
      <w:pPr>
        <w:widowControl/>
        <w:jc w:val="both"/>
        <w:rPr>
          <w:rFonts w:ascii="Tahoma" w:hAnsi="Tahoma" w:cs="Tahoma"/>
          <w:sz w:val="22"/>
          <w:szCs w:val="22"/>
          <w:lang w:eastAsia="el-GR"/>
        </w:rPr>
      </w:pPr>
      <w:r w:rsidRPr="008140FB">
        <w:rPr>
          <w:rFonts w:ascii="Tahoma" w:hAnsi="Tahoma" w:cs="Tahoma"/>
          <w:sz w:val="22"/>
          <w:szCs w:val="22"/>
          <w:lang w:eastAsia="el-GR"/>
        </w:rPr>
        <w:t>Α) Φυσικά πρόσωπα (Έλληνες ή αλλοδαποί).</w:t>
      </w:r>
    </w:p>
    <w:p w:rsidR="008140FB" w:rsidRPr="008140FB" w:rsidRDefault="008140FB" w:rsidP="008140FB">
      <w:pPr>
        <w:widowControl/>
        <w:jc w:val="both"/>
        <w:rPr>
          <w:rFonts w:ascii="Tahoma" w:hAnsi="Tahoma" w:cs="Tahoma"/>
          <w:sz w:val="22"/>
          <w:szCs w:val="22"/>
          <w:lang w:eastAsia="el-GR"/>
        </w:rPr>
      </w:pPr>
      <w:r w:rsidRPr="008140FB">
        <w:rPr>
          <w:rFonts w:ascii="Tahoma" w:hAnsi="Tahoma" w:cs="Tahoma"/>
          <w:sz w:val="22"/>
          <w:szCs w:val="22"/>
          <w:lang w:eastAsia="el-GR"/>
        </w:rPr>
        <w:t xml:space="preserve">Β) Νομικά πρόσωπα ημεδαπά ή αλλοδαπά. </w:t>
      </w:r>
    </w:p>
    <w:p w:rsidR="008140FB" w:rsidRPr="008140FB" w:rsidRDefault="008140FB" w:rsidP="008140FB">
      <w:pPr>
        <w:widowControl/>
        <w:jc w:val="both"/>
        <w:rPr>
          <w:rFonts w:ascii="Tahoma" w:hAnsi="Tahoma" w:cs="Tahoma"/>
          <w:sz w:val="22"/>
          <w:szCs w:val="22"/>
          <w:lang w:eastAsia="el-GR"/>
        </w:rPr>
      </w:pPr>
      <w:r w:rsidRPr="008140FB">
        <w:rPr>
          <w:rFonts w:ascii="Tahoma" w:hAnsi="Tahoma" w:cs="Tahoma"/>
          <w:sz w:val="22"/>
          <w:szCs w:val="22"/>
          <w:lang w:eastAsia="el-GR"/>
        </w:rPr>
        <w:t xml:space="preserve">Γ) Συνεταιρισμοί και </w:t>
      </w:r>
    </w:p>
    <w:p w:rsidR="008140FB" w:rsidRPr="008140FB" w:rsidRDefault="008140FB" w:rsidP="008140FB">
      <w:pPr>
        <w:widowControl/>
        <w:jc w:val="both"/>
        <w:rPr>
          <w:rFonts w:ascii="Tahoma" w:hAnsi="Tahoma" w:cs="Tahoma"/>
          <w:sz w:val="22"/>
          <w:szCs w:val="22"/>
          <w:lang w:eastAsia="el-GR"/>
        </w:rPr>
      </w:pPr>
      <w:r w:rsidRPr="008140FB">
        <w:rPr>
          <w:rFonts w:ascii="Tahoma" w:hAnsi="Tahoma" w:cs="Tahoma"/>
          <w:sz w:val="22"/>
          <w:szCs w:val="22"/>
          <w:lang w:eastAsia="el-GR"/>
        </w:rPr>
        <w:t>Δ) Ενώσεις προμηθευτών.</w:t>
      </w:r>
    </w:p>
    <w:p w:rsidR="008140FB" w:rsidRPr="008140FB" w:rsidRDefault="008140FB" w:rsidP="008140FB">
      <w:pPr>
        <w:widowControl/>
        <w:jc w:val="both"/>
        <w:rPr>
          <w:rFonts w:ascii="Tahoma" w:hAnsi="Tahoma" w:cs="Tahoma"/>
          <w:sz w:val="22"/>
          <w:szCs w:val="22"/>
          <w:lang w:eastAsia="el-GR"/>
        </w:rPr>
      </w:pPr>
      <w:r w:rsidRPr="008140FB">
        <w:rPr>
          <w:rFonts w:ascii="Tahoma" w:hAnsi="Tahoma" w:cs="Tahoma"/>
          <w:sz w:val="22"/>
          <w:szCs w:val="22"/>
          <w:lang w:eastAsia="el-GR"/>
        </w:rPr>
        <w:t xml:space="preserve">Περισσότερες πληροφορίες μπορούν να δοθούν από τα γραφεία του </w:t>
      </w:r>
      <w:r w:rsidRPr="008140FB">
        <w:rPr>
          <w:rFonts w:ascii="Tahoma" w:hAnsi="Tahoma" w:cs="Tahoma"/>
          <w:b/>
          <w:sz w:val="22"/>
          <w:szCs w:val="22"/>
          <w:lang w:eastAsia="el-GR"/>
        </w:rPr>
        <w:t xml:space="preserve">Δήμου Δέλτα (Γραφείο Προμηθειών &amp; Αποθηκών), Πλατεία Δημοκρατίας, </w:t>
      </w:r>
      <w:proofErr w:type="spellStart"/>
      <w:r w:rsidRPr="008140FB">
        <w:rPr>
          <w:rFonts w:ascii="Tahoma" w:hAnsi="Tahoma" w:cs="Tahoma"/>
          <w:b/>
          <w:sz w:val="22"/>
          <w:szCs w:val="22"/>
          <w:lang w:eastAsia="el-GR"/>
        </w:rPr>
        <w:t>Σίνδος</w:t>
      </w:r>
      <w:proofErr w:type="spellEnd"/>
      <w:r w:rsidRPr="008140FB">
        <w:rPr>
          <w:rFonts w:ascii="Tahoma" w:hAnsi="Tahoma" w:cs="Tahoma"/>
          <w:b/>
          <w:sz w:val="22"/>
          <w:szCs w:val="22"/>
          <w:lang w:eastAsia="el-GR"/>
        </w:rPr>
        <w:t xml:space="preserve"> </w:t>
      </w:r>
      <w:r w:rsidRPr="008140FB">
        <w:rPr>
          <w:rFonts w:ascii="Tahoma" w:hAnsi="Tahoma" w:cs="Tahoma"/>
          <w:b/>
          <w:sz w:val="22"/>
          <w:szCs w:val="22"/>
          <w:lang w:eastAsia="el-GR"/>
        </w:rPr>
        <w:lastRenderedPageBreak/>
        <w:t>Θεσσαλονίκης, Τ.Κ. 57400.</w:t>
      </w:r>
      <w:r w:rsidRPr="008140FB">
        <w:rPr>
          <w:rFonts w:ascii="Tahoma" w:hAnsi="Tahoma" w:cs="Tahoma"/>
          <w:sz w:val="22"/>
          <w:szCs w:val="22"/>
          <w:lang w:eastAsia="el-GR"/>
        </w:rPr>
        <w:t xml:space="preserve"> Αρμόδια υπάλληλος </w:t>
      </w:r>
      <w:r w:rsidRPr="008140FB">
        <w:rPr>
          <w:rFonts w:ascii="Tahoma" w:hAnsi="Tahoma" w:cs="Tahoma"/>
          <w:b/>
          <w:sz w:val="22"/>
          <w:szCs w:val="22"/>
          <w:lang w:eastAsia="el-GR"/>
        </w:rPr>
        <w:t xml:space="preserve">κα. </w:t>
      </w:r>
      <w:proofErr w:type="spellStart"/>
      <w:r w:rsidRPr="008140FB">
        <w:rPr>
          <w:rFonts w:ascii="Tahoma" w:hAnsi="Tahoma" w:cs="Tahoma"/>
          <w:b/>
          <w:sz w:val="22"/>
          <w:szCs w:val="22"/>
          <w:lang w:eastAsia="el-GR"/>
        </w:rPr>
        <w:t>Πιτσάνη</w:t>
      </w:r>
      <w:proofErr w:type="spellEnd"/>
      <w:r w:rsidRPr="008140FB">
        <w:rPr>
          <w:rFonts w:ascii="Tahoma" w:hAnsi="Tahoma" w:cs="Tahoma"/>
          <w:b/>
          <w:sz w:val="22"/>
          <w:szCs w:val="22"/>
          <w:lang w:eastAsia="el-GR"/>
        </w:rPr>
        <w:t xml:space="preserve"> Πετρούλα</w:t>
      </w:r>
      <w:r w:rsidRPr="008140FB">
        <w:rPr>
          <w:rFonts w:ascii="Tahoma" w:hAnsi="Tahoma" w:cs="Tahoma"/>
          <w:sz w:val="22"/>
          <w:szCs w:val="22"/>
          <w:lang w:eastAsia="el-GR"/>
        </w:rPr>
        <w:t xml:space="preserve"> (τηλέφωνο για πληροφορίες: </w:t>
      </w:r>
      <w:r w:rsidRPr="008140FB">
        <w:rPr>
          <w:rFonts w:ascii="Tahoma" w:hAnsi="Tahoma" w:cs="Tahoma"/>
          <w:b/>
          <w:sz w:val="22"/>
          <w:szCs w:val="22"/>
          <w:lang w:eastAsia="el-GR"/>
        </w:rPr>
        <w:t>2313 300526</w:t>
      </w:r>
      <w:r w:rsidRPr="008140FB">
        <w:rPr>
          <w:rFonts w:ascii="Tahoma" w:hAnsi="Tahoma" w:cs="Tahoma"/>
          <w:sz w:val="22"/>
          <w:szCs w:val="22"/>
          <w:lang w:eastAsia="el-GR"/>
        </w:rPr>
        <w:t>).</w:t>
      </w:r>
    </w:p>
    <w:p w:rsidR="008140FB" w:rsidRPr="008140FB" w:rsidRDefault="008140FB" w:rsidP="008140FB">
      <w:pPr>
        <w:widowControl/>
        <w:jc w:val="center"/>
        <w:rPr>
          <w:rFonts w:ascii="Tahoma" w:hAnsi="Tahoma" w:cs="Tahoma"/>
          <w:b/>
          <w:sz w:val="22"/>
          <w:szCs w:val="22"/>
          <w:lang w:eastAsia="el-GR"/>
        </w:rPr>
      </w:pPr>
    </w:p>
    <w:p w:rsidR="008140FB" w:rsidRPr="008140FB" w:rsidRDefault="008140FB" w:rsidP="008140FB">
      <w:pPr>
        <w:widowControl/>
        <w:jc w:val="center"/>
        <w:rPr>
          <w:rFonts w:ascii="Tahoma" w:hAnsi="Tahoma" w:cs="Tahoma"/>
          <w:b/>
          <w:sz w:val="22"/>
          <w:szCs w:val="22"/>
          <w:lang w:eastAsia="el-GR"/>
        </w:rPr>
      </w:pPr>
      <w:r w:rsidRPr="008140FB">
        <w:rPr>
          <w:rFonts w:ascii="Tahoma" w:hAnsi="Tahoma" w:cs="Tahoma"/>
          <w:b/>
          <w:sz w:val="22"/>
          <w:szCs w:val="22"/>
          <w:lang w:eastAsia="el-GR"/>
        </w:rPr>
        <w:t>Ο Δήμαρχος</w:t>
      </w:r>
    </w:p>
    <w:p w:rsidR="008140FB" w:rsidRPr="008140FB" w:rsidRDefault="008140FB" w:rsidP="008140FB">
      <w:pPr>
        <w:widowControl/>
        <w:jc w:val="center"/>
        <w:rPr>
          <w:rFonts w:ascii="Tahoma" w:hAnsi="Tahoma" w:cs="Tahoma"/>
          <w:b/>
          <w:sz w:val="22"/>
          <w:szCs w:val="22"/>
          <w:lang w:eastAsia="el-GR"/>
        </w:rPr>
      </w:pPr>
    </w:p>
    <w:p w:rsidR="008140FB" w:rsidRPr="008140FB" w:rsidRDefault="008140FB" w:rsidP="008140FB">
      <w:pPr>
        <w:widowControl/>
        <w:spacing w:line="240" w:lineRule="atLeast"/>
        <w:jc w:val="center"/>
        <w:rPr>
          <w:rFonts w:ascii="Tahoma" w:hAnsi="Tahoma" w:cs="Tahoma"/>
          <w:b/>
          <w:sz w:val="22"/>
          <w:szCs w:val="22"/>
          <w:lang w:eastAsia="el-GR"/>
        </w:rPr>
      </w:pPr>
      <w:r w:rsidRPr="008140FB">
        <w:rPr>
          <w:rFonts w:ascii="Tahoma" w:hAnsi="Tahoma" w:cs="Tahoma"/>
          <w:b/>
          <w:sz w:val="22"/>
          <w:szCs w:val="22"/>
          <w:lang w:eastAsia="el-GR"/>
        </w:rPr>
        <w:t>Φωτόπουλος Θ. Ευθύμιος</w:t>
      </w:r>
    </w:p>
    <w:p w:rsidR="008140FB" w:rsidRPr="008140FB" w:rsidRDefault="008140FB" w:rsidP="00A96B2D">
      <w:pPr>
        <w:pStyle w:val="2"/>
        <w:jc w:val="both"/>
        <w:rPr>
          <w:b w:val="0"/>
          <w:bCs w:val="0"/>
        </w:rPr>
      </w:pPr>
    </w:p>
    <w:sectPr w:rsidR="008140FB" w:rsidRPr="008140FB" w:rsidSect="00490FEE">
      <w:type w:val="continuous"/>
      <w:pgSz w:w="11906" w:h="16838"/>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E8E" w:rsidRDefault="00CE1E8E" w:rsidP="0033129F">
      <w:r>
        <w:separator/>
      </w:r>
    </w:p>
  </w:endnote>
  <w:endnote w:type="continuationSeparator" w:id="0">
    <w:p w:rsidR="00CE1E8E" w:rsidRDefault="00CE1E8E" w:rsidP="0033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E8E" w:rsidRDefault="00CE1E8E" w:rsidP="0033129F">
      <w:r>
        <w:separator/>
      </w:r>
    </w:p>
  </w:footnote>
  <w:footnote w:type="continuationSeparator" w:id="0">
    <w:p w:rsidR="00CE1E8E" w:rsidRDefault="00CE1E8E" w:rsidP="00331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480" w:rsidRPr="006B6E20" w:rsidRDefault="001A3480" w:rsidP="006B6E2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9ECCA6"/>
    <w:lvl w:ilvl="0">
      <w:numFmt w:val="decimal"/>
      <w:lvlText w:val="*"/>
      <w:lvlJc w:val="left"/>
      <w:pPr>
        <w:ind w:left="0" w:firstLine="0"/>
      </w:pPr>
    </w:lvl>
  </w:abstractNum>
  <w:abstractNum w:abstractNumId="1">
    <w:nsid w:val="004C066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0372626A"/>
    <w:multiLevelType w:val="hybridMultilevel"/>
    <w:tmpl w:val="47BC4D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E6B43D3"/>
    <w:multiLevelType w:val="hybridMultilevel"/>
    <w:tmpl w:val="155484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43737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17833FD1"/>
    <w:multiLevelType w:val="hybridMultilevel"/>
    <w:tmpl w:val="0F462FE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A781887"/>
    <w:multiLevelType w:val="hybridMultilevel"/>
    <w:tmpl w:val="2D78A3CA"/>
    <w:lvl w:ilvl="0" w:tplc="49DABE56">
      <w:start w:val="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D160C8A"/>
    <w:multiLevelType w:val="hybridMultilevel"/>
    <w:tmpl w:val="785AAF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F2A5103"/>
    <w:multiLevelType w:val="hybridMultilevel"/>
    <w:tmpl w:val="72EE7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F9F3B4D"/>
    <w:multiLevelType w:val="hybridMultilevel"/>
    <w:tmpl w:val="AADAE906"/>
    <w:lvl w:ilvl="0" w:tplc="72883A8E">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35D579C"/>
    <w:multiLevelType w:val="hybridMultilevel"/>
    <w:tmpl w:val="AACCF16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2B8B37E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37CF3FBB"/>
    <w:multiLevelType w:val="hybridMultilevel"/>
    <w:tmpl w:val="6D84BE0A"/>
    <w:lvl w:ilvl="0" w:tplc="6BCA8466">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41C018E2"/>
    <w:multiLevelType w:val="hybridMultilevel"/>
    <w:tmpl w:val="9E00D8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66600DC"/>
    <w:multiLevelType w:val="hybridMultilevel"/>
    <w:tmpl w:val="7E503970"/>
    <w:lvl w:ilvl="0" w:tplc="D5F0E5FA">
      <w:start w:val="1"/>
      <w:numFmt w:val="decimal"/>
      <w:lvlText w:val="%1."/>
      <w:lvlJc w:val="left"/>
      <w:pPr>
        <w:tabs>
          <w:tab w:val="num" w:pos="360"/>
        </w:tabs>
        <w:ind w:left="360" w:hanging="360"/>
      </w:pPr>
      <w:rPr>
        <w:rFonts w:hint="default"/>
        <w:b w:val="0"/>
        <w:color w:val="auto"/>
      </w:rPr>
    </w:lvl>
    <w:lvl w:ilvl="1" w:tplc="6AE200B8">
      <w:start w:val="1"/>
      <w:numFmt w:val="decimal"/>
      <w:lvlText w:val="%2."/>
      <w:lvlJc w:val="left"/>
      <w:pPr>
        <w:tabs>
          <w:tab w:val="num" w:pos="1440"/>
        </w:tabs>
        <w:ind w:left="1440" w:hanging="360"/>
      </w:pPr>
      <w:rPr>
        <w:rFonts w:hint="default"/>
        <w:b w:val="0"/>
        <w:color w:val="auto"/>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47E276D5"/>
    <w:multiLevelType w:val="singleLevel"/>
    <w:tmpl w:val="10D2CF62"/>
    <w:lvl w:ilvl="0">
      <w:start w:val="1"/>
      <w:numFmt w:val="decimal"/>
      <w:lvlText w:val="%1."/>
      <w:legacy w:legacy="1" w:legacySpace="0" w:legacyIndent="249"/>
      <w:lvlJc w:val="left"/>
      <w:pPr>
        <w:ind w:left="0" w:firstLine="0"/>
      </w:pPr>
      <w:rPr>
        <w:rFonts w:ascii="Arial" w:hAnsi="Arial" w:cs="Arial" w:hint="default"/>
      </w:rPr>
    </w:lvl>
  </w:abstractNum>
  <w:abstractNum w:abstractNumId="16">
    <w:nsid w:val="48D95EB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4AB24B98"/>
    <w:multiLevelType w:val="hybridMultilevel"/>
    <w:tmpl w:val="977604A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nsid w:val="4E3508B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5BE22D0"/>
    <w:multiLevelType w:val="hybridMultilevel"/>
    <w:tmpl w:val="6B60C394"/>
    <w:lvl w:ilvl="0" w:tplc="6BCA8466">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5A897490"/>
    <w:multiLevelType w:val="hybridMultilevel"/>
    <w:tmpl w:val="FEFA615C"/>
    <w:lvl w:ilvl="0" w:tplc="6BCA8466">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68427463"/>
    <w:multiLevelType w:val="hybridMultilevel"/>
    <w:tmpl w:val="0276B3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6D47E4D"/>
    <w:multiLevelType w:val="singleLevel"/>
    <w:tmpl w:val="3F50313C"/>
    <w:lvl w:ilvl="0">
      <w:start w:val="1"/>
      <w:numFmt w:val="upperLetter"/>
      <w:lvlText w:val="%1)"/>
      <w:legacy w:legacy="1" w:legacySpace="0" w:legacyIndent="283"/>
      <w:lvlJc w:val="left"/>
      <w:pPr>
        <w:ind w:left="343" w:hanging="283"/>
      </w:pPr>
    </w:lvl>
  </w:abstractNum>
  <w:abstractNum w:abstractNumId="23">
    <w:nsid w:val="7E182660"/>
    <w:multiLevelType w:val="hybridMultilevel"/>
    <w:tmpl w:val="E468F380"/>
    <w:lvl w:ilvl="0" w:tplc="6BCA8466">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17"/>
  </w:num>
  <w:num w:numId="4">
    <w:abstractNumId w:val="2"/>
  </w:num>
  <w:num w:numId="5">
    <w:abstractNumId w:val="21"/>
  </w:num>
  <w:num w:numId="6">
    <w:abstractNumId w:val="1"/>
  </w:num>
  <w:num w:numId="7">
    <w:abstractNumId w:val="16"/>
  </w:num>
  <w:num w:numId="8">
    <w:abstractNumId w:val="11"/>
  </w:num>
  <w:num w:numId="9">
    <w:abstractNumId w:val="18"/>
  </w:num>
  <w:num w:numId="10">
    <w:abstractNumId w:val="4"/>
  </w:num>
  <w:num w:numId="11">
    <w:abstractNumId w:val="5"/>
  </w:num>
  <w:num w:numId="12">
    <w:abstractNumId w:val="13"/>
  </w:num>
  <w:num w:numId="13">
    <w:abstractNumId w:val="7"/>
  </w:num>
  <w:num w:numId="14">
    <w:abstractNumId w:val="8"/>
  </w:num>
  <w:num w:numId="15">
    <w:abstractNumId w:val="10"/>
  </w:num>
  <w:num w:numId="16">
    <w:abstractNumId w:val="22"/>
    <w:lvlOverride w:ilvl="0">
      <w:startOverride w:val="1"/>
    </w:lvlOverride>
  </w:num>
  <w:num w:numId="17">
    <w:abstractNumId w:val="12"/>
  </w:num>
  <w:num w:numId="18">
    <w:abstractNumId w:val="23"/>
  </w:num>
  <w:num w:numId="19">
    <w:abstractNumId w:val="19"/>
  </w:num>
  <w:num w:numId="20">
    <w:abstractNumId w:val="20"/>
  </w:num>
  <w:num w:numId="21">
    <w:abstractNumId w:val="6"/>
  </w:num>
  <w:num w:numId="22">
    <w:abstractNumId w:val="0"/>
    <w:lvlOverride w:ilvl="0">
      <w:lvl w:ilvl="0">
        <w:numFmt w:val="bullet"/>
        <w:lvlText w:val="-"/>
        <w:legacy w:legacy="1" w:legacySpace="0" w:legacyIndent="264"/>
        <w:lvlJc w:val="left"/>
        <w:pPr>
          <w:ind w:left="0" w:firstLine="0"/>
        </w:pPr>
        <w:rPr>
          <w:rFonts w:ascii="Arial" w:hAnsi="Arial" w:cs="Arial" w:hint="default"/>
        </w:rPr>
      </w:lvl>
    </w:lvlOverride>
  </w:num>
  <w:num w:numId="23">
    <w:abstractNumId w:val="15"/>
  </w:num>
  <w:num w:numId="2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75D"/>
    <w:rsid w:val="000016FA"/>
    <w:rsid w:val="000100B3"/>
    <w:rsid w:val="00014008"/>
    <w:rsid w:val="00024E78"/>
    <w:rsid w:val="00026D01"/>
    <w:rsid w:val="00036C3E"/>
    <w:rsid w:val="00064559"/>
    <w:rsid w:val="00073ABB"/>
    <w:rsid w:val="00074BF6"/>
    <w:rsid w:val="0008710E"/>
    <w:rsid w:val="00097BFF"/>
    <w:rsid w:val="000B0151"/>
    <w:rsid w:val="000C0185"/>
    <w:rsid w:val="000D1A14"/>
    <w:rsid w:val="000E14B5"/>
    <w:rsid w:val="000F0800"/>
    <w:rsid w:val="000F4920"/>
    <w:rsid w:val="000F73E6"/>
    <w:rsid w:val="00113761"/>
    <w:rsid w:val="001151D4"/>
    <w:rsid w:val="0011745B"/>
    <w:rsid w:val="00120373"/>
    <w:rsid w:val="00134FAE"/>
    <w:rsid w:val="00136165"/>
    <w:rsid w:val="00146D2C"/>
    <w:rsid w:val="00157661"/>
    <w:rsid w:val="00160646"/>
    <w:rsid w:val="00190D5D"/>
    <w:rsid w:val="00193A90"/>
    <w:rsid w:val="001A3480"/>
    <w:rsid w:val="001B04E1"/>
    <w:rsid w:val="001D10C1"/>
    <w:rsid w:val="001D6928"/>
    <w:rsid w:val="001E0997"/>
    <w:rsid w:val="0020153C"/>
    <w:rsid w:val="00210710"/>
    <w:rsid w:val="002148B4"/>
    <w:rsid w:val="00216A96"/>
    <w:rsid w:val="002422FE"/>
    <w:rsid w:val="00250696"/>
    <w:rsid w:val="00257426"/>
    <w:rsid w:val="00257907"/>
    <w:rsid w:val="0026009A"/>
    <w:rsid w:val="002648B6"/>
    <w:rsid w:val="00272C3D"/>
    <w:rsid w:val="00292BF4"/>
    <w:rsid w:val="00293CE0"/>
    <w:rsid w:val="00295631"/>
    <w:rsid w:val="002A4639"/>
    <w:rsid w:val="002B07B2"/>
    <w:rsid w:val="002C1934"/>
    <w:rsid w:val="002C2D4E"/>
    <w:rsid w:val="002D319E"/>
    <w:rsid w:val="002D4C0C"/>
    <w:rsid w:val="002D668F"/>
    <w:rsid w:val="002D74AB"/>
    <w:rsid w:val="002F3890"/>
    <w:rsid w:val="0031543C"/>
    <w:rsid w:val="00323219"/>
    <w:rsid w:val="00327148"/>
    <w:rsid w:val="0033129F"/>
    <w:rsid w:val="00333B13"/>
    <w:rsid w:val="00340DD1"/>
    <w:rsid w:val="00346E88"/>
    <w:rsid w:val="00347297"/>
    <w:rsid w:val="00352485"/>
    <w:rsid w:val="0036352D"/>
    <w:rsid w:val="00370AD7"/>
    <w:rsid w:val="003767A1"/>
    <w:rsid w:val="00394813"/>
    <w:rsid w:val="003B07E0"/>
    <w:rsid w:val="003B1A4F"/>
    <w:rsid w:val="003C6EE6"/>
    <w:rsid w:val="003D6243"/>
    <w:rsid w:val="003E462A"/>
    <w:rsid w:val="003E75AA"/>
    <w:rsid w:val="00407DD4"/>
    <w:rsid w:val="00412732"/>
    <w:rsid w:val="00445E27"/>
    <w:rsid w:val="004505FF"/>
    <w:rsid w:val="00451CE5"/>
    <w:rsid w:val="00471796"/>
    <w:rsid w:val="00480203"/>
    <w:rsid w:val="00490FEE"/>
    <w:rsid w:val="004B6784"/>
    <w:rsid w:val="004D0948"/>
    <w:rsid w:val="004E0792"/>
    <w:rsid w:val="004E29A7"/>
    <w:rsid w:val="004E50F6"/>
    <w:rsid w:val="0052042A"/>
    <w:rsid w:val="0052187A"/>
    <w:rsid w:val="005403E5"/>
    <w:rsid w:val="005422A6"/>
    <w:rsid w:val="005444BA"/>
    <w:rsid w:val="00545FBF"/>
    <w:rsid w:val="0055609C"/>
    <w:rsid w:val="005A5E60"/>
    <w:rsid w:val="005B175D"/>
    <w:rsid w:val="005B40F4"/>
    <w:rsid w:val="005B7C67"/>
    <w:rsid w:val="005C73E6"/>
    <w:rsid w:val="005C7B5F"/>
    <w:rsid w:val="005E5545"/>
    <w:rsid w:val="00634C8F"/>
    <w:rsid w:val="00637238"/>
    <w:rsid w:val="00644AC1"/>
    <w:rsid w:val="00653B81"/>
    <w:rsid w:val="00654C23"/>
    <w:rsid w:val="00656675"/>
    <w:rsid w:val="006657D9"/>
    <w:rsid w:val="0066636F"/>
    <w:rsid w:val="0068341F"/>
    <w:rsid w:val="00695D9E"/>
    <w:rsid w:val="006A716F"/>
    <w:rsid w:val="006B335F"/>
    <w:rsid w:val="006B6E20"/>
    <w:rsid w:val="006D6B64"/>
    <w:rsid w:val="006F088B"/>
    <w:rsid w:val="006F48F8"/>
    <w:rsid w:val="006F5DA3"/>
    <w:rsid w:val="0070106A"/>
    <w:rsid w:val="00710B3D"/>
    <w:rsid w:val="00722302"/>
    <w:rsid w:val="00745163"/>
    <w:rsid w:val="00751184"/>
    <w:rsid w:val="00763F50"/>
    <w:rsid w:val="00790459"/>
    <w:rsid w:val="007A7CA7"/>
    <w:rsid w:val="007B5A2B"/>
    <w:rsid w:val="007D64B1"/>
    <w:rsid w:val="008140FB"/>
    <w:rsid w:val="008233EB"/>
    <w:rsid w:val="008248C8"/>
    <w:rsid w:val="008342F4"/>
    <w:rsid w:val="00853037"/>
    <w:rsid w:val="0085676C"/>
    <w:rsid w:val="00856B76"/>
    <w:rsid w:val="008570D5"/>
    <w:rsid w:val="0086194D"/>
    <w:rsid w:val="00875B4F"/>
    <w:rsid w:val="008771C8"/>
    <w:rsid w:val="00880AD6"/>
    <w:rsid w:val="008926D3"/>
    <w:rsid w:val="008A0CBF"/>
    <w:rsid w:val="008A0F2A"/>
    <w:rsid w:val="008A5172"/>
    <w:rsid w:val="008B1131"/>
    <w:rsid w:val="008C3B27"/>
    <w:rsid w:val="008D45FC"/>
    <w:rsid w:val="008D4E87"/>
    <w:rsid w:val="008E4603"/>
    <w:rsid w:val="008F08A8"/>
    <w:rsid w:val="008F6D6E"/>
    <w:rsid w:val="00906F96"/>
    <w:rsid w:val="0091771D"/>
    <w:rsid w:val="00936BFA"/>
    <w:rsid w:val="009531FB"/>
    <w:rsid w:val="00953D4A"/>
    <w:rsid w:val="009736A2"/>
    <w:rsid w:val="00973B5A"/>
    <w:rsid w:val="009753E9"/>
    <w:rsid w:val="00977D17"/>
    <w:rsid w:val="00997A93"/>
    <w:rsid w:val="009A0ED0"/>
    <w:rsid w:val="009B2DBC"/>
    <w:rsid w:val="009C4F3E"/>
    <w:rsid w:val="009C7026"/>
    <w:rsid w:val="009D55B1"/>
    <w:rsid w:val="009D6F78"/>
    <w:rsid w:val="00A0018F"/>
    <w:rsid w:val="00A201C6"/>
    <w:rsid w:val="00A24862"/>
    <w:rsid w:val="00A33B3C"/>
    <w:rsid w:val="00A37C2C"/>
    <w:rsid w:val="00A42D67"/>
    <w:rsid w:val="00A517C1"/>
    <w:rsid w:val="00A52C5B"/>
    <w:rsid w:val="00A6374C"/>
    <w:rsid w:val="00A87E16"/>
    <w:rsid w:val="00A9371A"/>
    <w:rsid w:val="00A96B2D"/>
    <w:rsid w:val="00AA138A"/>
    <w:rsid w:val="00AB3993"/>
    <w:rsid w:val="00AD1D9A"/>
    <w:rsid w:val="00B02312"/>
    <w:rsid w:val="00B32A52"/>
    <w:rsid w:val="00B32A8E"/>
    <w:rsid w:val="00B33633"/>
    <w:rsid w:val="00B339EB"/>
    <w:rsid w:val="00B36F2C"/>
    <w:rsid w:val="00B62439"/>
    <w:rsid w:val="00B65C25"/>
    <w:rsid w:val="00B661F4"/>
    <w:rsid w:val="00B771C3"/>
    <w:rsid w:val="00BA2092"/>
    <w:rsid w:val="00BC3534"/>
    <w:rsid w:val="00BD27A9"/>
    <w:rsid w:val="00BD2A4D"/>
    <w:rsid w:val="00BE38D5"/>
    <w:rsid w:val="00BE5AC0"/>
    <w:rsid w:val="00BF2140"/>
    <w:rsid w:val="00BF3170"/>
    <w:rsid w:val="00BF6FF3"/>
    <w:rsid w:val="00C157B5"/>
    <w:rsid w:val="00C26C89"/>
    <w:rsid w:val="00C315E6"/>
    <w:rsid w:val="00C36569"/>
    <w:rsid w:val="00C37C9A"/>
    <w:rsid w:val="00C716CE"/>
    <w:rsid w:val="00C74F9C"/>
    <w:rsid w:val="00CC2BCA"/>
    <w:rsid w:val="00CD3E44"/>
    <w:rsid w:val="00CD61A4"/>
    <w:rsid w:val="00CE1E8E"/>
    <w:rsid w:val="00CE31D6"/>
    <w:rsid w:val="00CF2352"/>
    <w:rsid w:val="00D02383"/>
    <w:rsid w:val="00D12ADB"/>
    <w:rsid w:val="00D14472"/>
    <w:rsid w:val="00D348A9"/>
    <w:rsid w:val="00D404B4"/>
    <w:rsid w:val="00D4255D"/>
    <w:rsid w:val="00D82723"/>
    <w:rsid w:val="00D877FD"/>
    <w:rsid w:val="00D900B1"/>
    <w:rsid w:val="00DB2C2F"/>
    <w:rsid w:val="00DB5CA0"/>
    <w:rsid w:val="00DE2311"/>
    <w:rsid w:val="00DE6E47"/>
    <w:rsid w:val="00DF5534"/>
    <w:rsid w:val="00DF6F63"/>
    <w:rsid w:val="00E2046C"/>
    <w:rsid w:val="00E2231A"/>
    <w:rsid w:val="00E315AF"/>
    <w:rsid w:val="00E4659F"/>
    <w:rsid w:val="00E57555"/>
    <w:rsid w:val="00E62070"/>
    <w:rsid w:val="00E95F8B"/>
    <w:rsid w:val="00EA6AB2"/>
    <w:rsid w:val="00EC3E1A"/>
    <w:rsid w:val="00EC55DE"/>
    <w:rsid w:val="00ED4838"/>
    <w:rsid w:val="00F048CC"/>
    <w:rsid w:val="00F07040"/>
    <w:rsid w:val="00F1431E"/>
    <w:rsid w:val="00F21A63"/>
    <w:rsid w:val="00F3228F"/>
    <w:rsid w:val="00F37ADB"/>
    <w:rsid w:val="00F42621"/>
    <w:rsid w:val="00F57FDB"/>
    <w:rsid w:val="00F634B1"/>
    <w:rsid w:val="00F663F7"/>
    <w:rsid w:val="00F83798"/>
    <w:rsid w:val="00FA5714"/>
    <w:rsid w:val="00FA7DAC"/>
    <w:rsid w:val="00FB1A13"/>
    <w:rsid w:val="00FB4988"/>
    <w:rsid w:val="00FE582D"/>
    <w:rsid w:val="00FE69C0"/>
    <w:rsid w:val="00FE76E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A90"/>
    <w:pPr>
      <w:widowControl w:val="0"/>
      <w:spacing w:after="0" w:line="240" w:lineRule="auto"/>
    </w:pPr>
    <w:rPr>
      <w:rFonts w:ascii="Times New Roman" w:eastAsia="Times New Roman" w:hAnsi="Times New Roman" w:cs="Times New Roman"/>
      <w:sz w:val="20"/>
      <w:szCs w:val="20"/>
    </w:rPr>
  </w:style>
  <w:style w:type="paragraph" w:styleId="1">
    <w:name w:val="heading 1"/>
    <w:basedOn w:val="a"/>
    <w:next w:val="a"/>
    <w:link w:val="1Char"/>
    <w:qFormat/>
    <w:rsid w:val="005B175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B175D"/>
    <w:rPr>
      <w:rFonts w:ascii="Cambria" w:eastAsia="Times New Roman" w:hAnsi="Cambria" w:cs="Times New Roman"/>
      <w:b/>
      <w:bCs/>
      <w:kern w:val="32"/>
      <w:sz w:val="32"/>
      <w:szCs w:val="32"/>
    </w:rPr>
  </w:style>
  <w:style w:type="paragraph" w:customStyle="1" w:styleId="Calibri">
    <w:name w:val="Calibri"/>
    <w:basedOn w:val="a"/>
    <w:link w:val="CalibriChar"/>
    <w:qFormat/>
    <w:rsid w:val="005B175D"/>
    <w:pPr>
      <w:widowControl/>
      <w:jc w:val="both"/>
    </w:pPr>
    <w:rPr>
      <w:rFonts w:ascii="Calibri" w:hAnsi="Calibri"/>
      <w:sz w:val="22"/>
      <w:szCs w:val="22"/>
    </w:rPr>
  </w:style>
  <w:style w:type="character" w:customStyle="1" w:styleId="CalibriChar">
    <w:name w:val="Calibri Char"/>
    <w:link w:val="Calibri"/>
    <w:rsid w:val="005B175D"/>
    <w:rPr>
      <w:rFonts w:ascii="Calibri" w:eastAsia="Times New Roman" w:hAnsi="Calibri" w:cs="Times New Roman"/>
    </w:rPr>
  </w:style>
  <w:style w:type="paragraph" w:styleId="a3">
    <w:name w:val="Balloon Text"/>
    <w:basedOn w:val="a"/>
    <w:link w:val="Char"/>
    <w:uiPriority w:val="99"/>
    <w:semiHidden/>
    <w:unhideWhenUsed/>
    <w:rsid w:val="005B175D"/>
    <w:rPr>
      <w:rFonts w:ascii="Tahoma" w:hAnsi="Tahoma" w:cs="Tahoma"/>
      <w:sz w:val="16"/>
      <w:szCs w:val="16"/>
    </w:rPr>
  </w:style>
  <w:style w:type="character" w:customStyle="1" w:styleId="Char">
    <w:name w:val="Κείμενο πλαισίου Char"/>
    <w:basedOn w:val="a0"/>
    <w:link w:val="a3"/>
    <w:uiPriority w:val="99"/>
    <w:semiHidden/>
    <w:rsid w:val="005B175D"/>
    <w:rPr>
      <w:rFonts w:ascii="Tahoma" w:eastAsia="Times New Roman" w:hAnsi="Tahoma" w:cs="Tahoma"/>
      <w:sz w:val="16"/>
      <w:szCs w:val="16"/>
    </w:rPr>
  </w:style>
  <w:style w:type="paragraph" w:styleId="2">
    <w:name w:val="Body Text 2"/>
    <w:basedOn w:val="a"/>
    <w:link w:val="2Char"/>
    <w:rsid w:val="004505FF"/>
    <w:pPr>
      <w:widowControl/>
      <w:snapToGrid w:val="0"/>
      <w:jc w:val="center"/>
    </w:pPr>
    <w:rPr>
      <w:rFonts w:ascii="Arial" w:hAnsi="Arial"/>
      <w:b/>
      <w:bCs/>
      <w:spacing w:val="30"/>
      <w:sz w:val="24"/>
      <w:u w:val="single"/>
    </w:rPr>
  </w:style>
  <w:style w:type="character" w:customStyle="1" w:styleId="2Char">
    <w:name w:val="Σώμα κείμενου 2 Char"/>
    <w:basedOn w:val="a0"/>
    <w:link w:val="2"/>
    <w:rsid w:val="004505FF"/>
    <w:rPr>
      <w:rFonts w:ascii="Arial" w:eastAsia="Times New Roman" w:hAnsi="Arial" w:cs="Times New Roman"/>
      <w:b/>
      <w:bCs/>
      <w:spacing w:val="30"/>
      <w:sz w:val="24"/>
      <w:szCs w:val="20"/>
      <w:u w:val="single"/>
    </w:rPr>
  </w:style>
  <w:style w:type="paragraph" w:styleId="a4">
    <w:name w:val="Body Text"/>
    <w:basedOn w:val="a"/>
    <w:link w:val="Char0"/>
    <w:rsid w:val="0033129F"/>
    <w:pPr>
      <w:widowControl/>
      <w:snapToGrid w:val="0"/>
      <w:spacing w:after="120"/>
    </w:pPr>
    <w:rPr>
      <w:rFonts w:ascii="Arial" w:hAnsi="Arial"/>
      <w:spacing w:val="30"/>
      <w:sz w:val="24"/>
      <w:lang w:val="en-GB"/>
    </w:rPr>
  </w:style>
  <w:style w:type="character" w:customStyle="1" w:styleId="Char0">
    <w:name w:val="Σώμα κειμένου Char"/>
    <w:basedOn w:val="a0"/>
    <w:link w:val="a4"/>
    <w:rsid w:val="0033129F"/>
    <w:rPr>
      <w:rFonts w:ascii="Arial" w:eastAsia="Times New Roman" w:hAnsi="Arial" w:cs="Times New Roman"/>
      <w:spacing w:val="30"/>
      <w:sz w:val="24"/>
      <w:szCs w:val="20"/>
      <w:lang w:val="en-GB"/>
    </w:rPr>
  </w:style>
  <w:style w:type="paragraph" w:customStyle="1" w:styleId="10">
    <w:name w:val="Χωρίς διάστιχο1"/>
    <w:rsid w:val="0033129F"/>
    <w:pPr>
      <w:spacing w:after="0" w:line="240" w:lineRule="auto"/>
    </w:pPr>
    <w:rPr>
      <w:rFonts w:ascii="Calibri" w:eastAsia="Times New Roman" w:hAnsi="Calibri" w:cs="Times New Roman"/>
    </w:rPr>
  </w:style>
  <w:style w:type="paragraph" w:styleId="a5">
    <w:name w:val="header"/>
    <w:basedOn w:val="a"/>
    <w:link w:val="Char1"/>
    <w:uiPriority w:val="99"/>
    <w:unhideWhenUsed/>
    <w:rsid w:val="0033129F"/>
    <w:pPr>
      <w:tabs>
        <w:tab w:val="center" w:pos="4153"/>
        <w:tab w:val="right" w:pos="8306"/>
      </w:tabs>
    </w:pPr>
  </w:style>
  <w:style w:type="character" w:customStyle="1" w:styleId="Char1">
    <w:name w:val="Κεφαλίδα Char"/>
    <w:basedOn w:val="a0"/>
    <w:link w:val="a5"/>
    <w:uiPriority w:val="99"/>
    <w:rsid w:val="0033129F"/>
    <w:rPr>
      <w:rFonts w:ascii="Times New Roman" w:eastAsia="Times New Roman" w:hAnsi="Times New Roman" w:cs="Times New Roman"/>
      <w:sz w:val="20"/>
      <w:szCs w:val="20"/>
    </w:rPr>
  </w:style>
  <w:style w:type="paragraph" w:styleId="a6">
    <w:name w:val="footer"/>
    <w:basedOn w:val="a"/>
    <w:link w:val="Char2"/>
    <w:uiPriority w:val="99"/>
    <w:unhideWhenUsed/>
    <w:rsid w:val="0033129F"/>
    <w:pPr>
      <w:tabs>
        <w:tab w:val="center" w:pos="4153"/>
        <w:tab w:val="right" w:pos="8306"/>
      </w:tabs>
    </w:pPr>
  </w:style>
  <w:style w:type="character" w:customStyle="1" w:styleId="Char2">
    <w:name w:val="Υποσέλιδο Char"/>
    <w:basedOn w:val="a0"/>
    <w:link w:val="a6"/>
    <w:uiPriority w:val="99"/>
    <w:rsid w:val="0033129F"/>
    <w:rPr>
      <w:rFonts w:ascii="Times New Roman" w:eastAsia="Times New Roman" w:hAnsi="Times New Roman" w:cs="Times New Roman"/>
      <w:sz w:val="20"/>
      <w:szCs w:val="20"/>
    </w:rPr>
  </w:style>
  <w:style w:type="paragraph" w:styleId="a7">
    <w:name w:val="List Paragraph"/>
    <w:basedOn w:val="a"/>
    <w:uiPriority w:val="34"/>
    <w:qFormat/>
    <w:rsid w:val="0033129F"/>
    <w:pPr>
      <w:ind w:left="720"/>
      <w:contextualSpacing/>
    </w:pPr>
  </w:style>
  <w:style w:type="paragraph" w:styleId="a8">
    <w:name w:val="No Spacing"/>
    <w:uiPriority w:val="1"/>
    <w:qFormat/>
    <w:rsid w:val="00CD61A4"/>
    <w:pPr>
      <w:spacing w:after="0" w:line="240" w:lineRule="auto"/>
    </w:pPr>
  </w:style>
  <w:style w:type="table" w:customStyle="1" w:styleId="-51">
    <w:name w:val="Ανοιχτόχρωμη λίστα - ΄Εμφαση 51"/>
    <w:basedOn w:val="a1"/>
    <w:next w:val="-5"/>
    <w:uiPriority w:val="61"/>
    <w:rsid w:val="00C716CE"/>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
    <w:name w:val="Light List Accent 5"/>
    <w:basedOn w:val="a1"/>
    <w:uiPriority w:val="61"/>
    <w:rsid w:val="00C716C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9">
    <w:name w:val="Body Text Indent"/>
    <w:basedOn w:val="a"/>
    <w:link w:val="Char3"/>
    <w:uiPriority w:val="99"/>
    <w:semiHidden/>
    <w:unhideWhenUsed/>
    <w:rsid w:val="00695D9E"/>
    <w:pPr>
      <w:spacing w:after="120"/>
      <w:ind w:left="283"/>
    </w:pPr>
  </w:style>
  <w:style w:type="character" w:customStyle="1" w:styleId="Char3">
    <w:name w:val="Σώμα κείμενου με εσοχή Char"/>
    <w:basedOn w:val="a0"/>
    <w:link w:val="a9"/>
    <w:uiPriority w:val="99"/>
    <w:semiHidden/>
    <w:rsid w:val="00695D9E"/>
    <w:rPr>
      <w:rFonts w:ascii="Times New Roman" w:eastAsia="Times New Roman" w:hAnsi="Times New Roman" w:cs="Times New Roman"/>
      <w:sz w:val="20"/>
      <w:szCs w:val="20"/>
    </w:rPr>
  </w:style>
  <w:style w:type="paragraph" w:customStyle="1" w:styleId="Default">
    <w:name w:val="Default"/>
    <w:rsid w:val="00CF235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A90"/>
    <w:pPr>
      <w:widowControl w:val="0"/>
      <w:spacing w:after="0" w:line="240" w:lineRule="auto"/>
    </w:pPr>
    <w:rPr>
      <w:rFonts w:ascii="Times New Roman" w:eastAsia="Times New Roman" w:hAnsi="Times New Roman" w:cs="Times New Roman"/>
      <w:sz w:val="20"/>
      <w:szCs w:val="20"/>
    </w:rPr>
  </w:style>
  <w:style w:type="paragraph" w:styleId="1">
    <w:name w:val="heading 1"/>
    <w:basedOn w:val="a"/>
    <w:next w:val="a"/>
    <w:link w:val="1Char"/>
    <w:qFormat/>
    <w:rsid w:val="005B175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B175D"/>
    <w:rPr>
      <w:rFonts w:ascii="Cambria" w:eastAsia="Times New Roman" w:hAnsi="Cambria" w:cs="Times New Roman"/>
      <w:b/>
      <w:bCs/>
      <w:kern w:val="32"/>
      <w:sz w:val="32"/>
      <w:szCs w:val="32"/>
    </w:rPr>
  </w:style>
  <w:style w:type="paragraph" w:customStyle="1" w:styleId="Calibri">
    <w:name w:val="Calibri"/>
    <w:basedOn w:val="a"/>
    <w:link w:val="CalibriChar"/>
    <w:qFormat/>
    <w:rsid w:val="005B175D"/>
    <w:pPr>
      <w:widowControl/>
      <w:jc w:val="both"/>
    </w:pPr>
    <w:rPr>
      <w:rFonts w:ascii="Calibri" w:hAnsi="Calibri"/>
      <w:sz w:val="22"/>
      <w:szCs w:val="22"/>
    </w:rPr>
  </w:style>
  <w:style w:type="character" w:customStyle="1" w:styleId="CalibriChar">
    <w:name w:val="Calibri Char"/>
    <w:link w:val="Calibri"/>
    <w:rsid w:val="005B175D"/>
    <w:rPr>
      <w:rFonts w:ascii="Calibri" w:eastAsia="Times New Roman" w:hAnsi="Calibri" w:cs="Times New Roman"/>
    </w:rPr>
  </w:style>
  <w:style w:type="paragraph" w:styleId="a3">
    <w:name w:val="Balloon Text"/>
    <w:basedOn w:val="a"/>
    <w:link w:val="Char"/>
    <w:uiPriority w:val="99"/>
    <w:semiHidden/>
    <w:unhideWhenUsed/>
    <w:rsid w:val="005B175D"/>
    <w:rPr>
      <w:rFonts w:ascii="Tahoma" w:hAnsi="Tahoma" w:cs="Tahoma"/>
      <w:sz w:val="16"/>
      <w:szCs w:val="16"/>
    </w:rPr>
  </w:style>
  <w:style w:type="character" w:customStyle="1" w:styleId="Char">
    <w:name w:val="Κείμενο πλαισίου Char"/>
    <w:basedOn w:val="a0"/>
    <w:link w:val="a3"/>
    <w:uiPriority w:val="99"/>
    <w:semiHidden/>
    <w:rsid w:val="005B175D"/>
    <w:rPr>
      <w:rFonts w:ascii="Tahoma" w:eastAsia="Times New Roman" w:hAnsi="Tahoma" w:cs="Tahoma"/>
      <w:sz w:val="16"/>
      <w:szCs w:val="16"/>
    </w:rPr>
  </w:style>
  <w:style w:type="paragraph" w:styleId="2">
    <w:name w:val="Body Text 2"/>
    <w:basedOn w:val="a"/>
    <w:link w:val="2Char"/>
    <w:rsid w:val="004505FF"/>
    <w:pPr>
      <w:widowControl/>
      <w:snapToGrid w:val="0"/>
      <w:jc w:val="center"/>
    </w:pPr>
    <w:rPr>
      <w:rFonts w:ascii="Arial" w:hAnsi="Arial"/>
      <w:b/>
      <w:bCs/>
      <w:spacing w:val="30"/>
      <w:sz w:val="24"/>
      <w:u w:val="single"/>
    </w:rPr>
  </w:style>
  <w:style w:type="character" w:customStyle="1" w:styleId="2Char">
    <w:name w:val="Σώμα κείμενου 2 Char"/>
    <w:basedOn w:val="a0"/>
    <w:link w:val="2"/>
    <w:rsid w:val="004505FF"/>
    <w:rPr>
      <w:rFonts w:ascii="Arial" w:eastAsia="Times New Roman" w:hAnsi="Arial" w:cs="Times New Roman"/>
      <w:b/>
      <w:bCs/>
      <w:spacing w:val="30"/>
      <w:sz w:val="24"/>
      <w:szCs w:val="20"/>
      <w:u w:val="single"/>
    </w:rPr>
  </w:style>
  <w:style w:type="paragraph" w:styleId="a4">
    <w:name w:val="Body Text"/>
    <w:basedOn w:val="a"/>
    <w:link w:val="Char0"/>
    <w:rsid w:val="0033129F"/>
    <w:pPr>
      <w:widowControl/>
      <w:snapToGrid w:val="0"/>
      <w:spacing w:after="120"/>
    </w:pPr>
    <w:rPr>
      <w:rFonts w:ascii="Arial" w:hAnsi="Arial"/>
      <w:spacing w:val="30"/>
      <w:sz w:val="24"/>
      <w:lang w:val="en-GB"/>
    </w:rPr>
  </w:style>
  <w:style w:type="character" w:customStyle="1" w:styleId="Char0">
    <w:name w:val="Σώμα κειμένου Char"/>
    <w:basedOn w:val="a0"/>
    <w:link w:val="a4"/>
    <w:rsid w:val="0033129F"/>
    <w:rPr>
      <w:rFonts w:ascii="Arial" w:eastAsia="Times New Roman" w:hAnsi="Arial" w:cs="Times New Roman"/>
      <w:spacing w:val="30"/>
      <w:sz w:val="24"/>
      <w:szCs w:val="20"/>
      <w:lang w:val="en-GB"/>
    </w:rPr>
  </w:style>
  <w:style w:type="paragraph" w:customStyle="1" w:styleId="10">
    <w:name w:val="Χωρίς διάστιχο1"/>
    <w:rsid w:val="0033129F"/>
    <w:pPr>
      <w:spacing w:after="0" w:line="240" w:lineRule="auto"/>
    </w:pPr>
    <w:rPr>
      <w:rFonts w:ascii="Calibri" w:eastAsia="Times New Roman" w:hAnsi="Calibri" w:cs="Times New Roman"/>
    </w:rPr>
  </w:style>
  <w:style w:type="paragraph" w:styleId="a5">
    <w:name w:val="header"/>
    <w:basedOn w:val="a"/>
    <w:link w:val="Char1"/>
    <w:uiPriority w:val="99"/>
    <w:unhideWhenUsed/>
    <w:rsid w:val="0033129F"/>
    <w:pPr>
      <w:tabs>
        <w:tab w:val="center" w:pos="4153"/>
        <w:tab w:val="right" w:pos="8306"/>
      </w:tabs>
    </w:pPr>
  </w:style>
  <w:style w:type="character" w:customStyle="1" w:styleId="Char1">
    <w:name w:val="Κεφαλίδα Char"/>
    <w:basedOn w:val="a0"/>
    <w:link w:val="a5"/>
    <w:uiPriority w:val="99"/>
    <w:rsid w:val="0033129F"/>
    <w:rPr>
      <w:rFonts w:ascii="Times New Roman" w:eastAsia="Times New Roman" w:hAnsi="Times New Roman" w:cs="Times New Roman"/>
      <w:sz w:val="20"/>
      <w:szCs w:val="20"/>
    </w:rPr>
  </w:style>
  <w:style w:type="paragraph" w:styleId="a6">
    <w:name w:val="footer"/>
    <w:basedOn w:val="a"/>
    <w:link w:val="Char2"/>
    <w:uiPriority w:val="99"/>
    <w:unhideWhenUsed/>
    <w:rsid w:val="0033129F"/>
    <w:pPr>
      <w:tabs>
        <w:tab w:val="center" w:pos="4153"/>
        <w:tab w:val="right" w:pos="8306"/>
      </w:tabs>
    </w:pPr>
  </w:style>
  <w:style w:type="character" w:customStyle="1" w:styleId="Char2">
    <w:name w:val="Υποσέλιδο Char"/>
    <w:basedOn w:val="a0"/>
    <w:link w:val="a6"/>
    <w:uiPriority w:val="99"/>
    <w:rsid w:val="0033129F"/>
    <w:rPr>
      <w:rFonts w:ascii="Times New Roman" w:eastAsia="Times New Roman" w:hAnsi="Times New Roman" w:cs="Times New Roman"/>
      <w:sz w:val="20"/>
      <w:szCs w:val="20"/>
    </w:rPr>
  </w:style>
  <w:style w:type="paragraph" w:styleId="a7">
    <w:name w:val="List Paragraph"/>
    <w:basedOn w:val="a"/>
    <w:uiPriority w:val="34"/>
    <w:qFormat/>
    <w:rsid w:val="0033129F"/>
    <w:pPr>
      <w:ind w:left="720"/>
      <w:contextualSpacing/>
    </w:pPr>
  </w:style>
  <w:style w:type="paragraph" w:styleId="a8">
    <w:name w:val="No Spacing"/>
    <w:uiPriority w:val="1"/>
    <w:qFormat/>
    <w:rsid w:val="00CD61A4"/>
    <w:pPr>
      <w:spacing w:after="0" w:line="240" w:lineRule="auto"/>
    </w:pPr>
  </w:style>
  <w:style w:type="table" w:customStyle="1" w:styleId="-51">
    <w:name w:val="Ανοιχτόχρωμη λίστα - ΄Εμφαση 51"/>
    <w:basedOn w:val="a1"/>
    <w:next w:val="-5"/>
    <w:uiPriority w:val="61"/>
    <w:rsid w:val="00C716CE"/>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
    <w:name w:val="Light List Accent 5"/>
    <w:basedOn w:val="a1"/>
    <w:uiPriority w:val="61"/>
    <w:rsid w:val="00C716C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9">
    <w:name w:val="Body Text Indent"/>
    <w:basedOn w:val="a"/>
    <w:link w:val="Char3"/>
    <w:uiPriority w:val="99"/>
    <w:semiHidden/>
    <w:unhideWhenUsed/>
    <w:rsid w:val="00695D9E"/>
    <w:pPr>
      <w:spacing w:after="120"/>
      <w:ind w:left="283"/>
    </w:pPr>
  </w:style>
  <w:style w:type="character" w:customStyle="1" w:styleId="Char3">
    <w:name w:val="Σώμα κείμενου με εσοχή Char"/>
    <w:basedOn w:val="a0"/>
    <w:link w:val="a9"/>
    <w:uiPriority w:val="99"/>
    <w:semiHidden/>
    <w:rsid w:val="00695D9E"/>
    <w:rPr>
      <w:rFonts w:ascii="Times New Roman" w:eastAsia="Times New Roman" w:hAnsi="Times New Roman" w:cs="Times New Roman"/>
      <w:sz w:val="20"/>
      <w:szCs w:val="20"/>
    </w:rPr>
  </w:style>
  <w:style w:type="paragraph" w:customStyle="1" w:styleId="Default">
    <w:name w:val="Default"/>
    <w:rsid w:val="00CF235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0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mosnet.gr/index.php?MDL=pages&amp;Branch=N_N0000000002_N0000023676_N0000000020_N0000000037_N0000022420_N0000023822_S000008835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mosnet.gr/index.php?MDL=pages&amp;Branch=N_N0000000002_N0000023676_N0000000020_N0000000037_N0000022420_N0000023822_S00000883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F1494-4855-45AC-A9A1-811D9BB0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7306</Words>
  <Characters>39456</Characters>
  <Application>Microsoft Office Word</Application>
  <DocSecurity>0</DocSecurity>
  <Lines>328</Lines>
  <Paragraphs>93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Ιωάννης Καζλάρης</dc:creator>
  <cp:lastModifiedBy>PITSANI</cp:lastModifiedBy>
  <cp:revision>11</cp:revision>
  <cp:lastPrinted>2015-07-10T09:03:00Z</cp:lastPrinted>
  <dcterms:created xsi:type="dcterms:W3CDTF">2015-07-14T09:53:00Z</dcterms:created>
  <dcterms:modified xsi:type="dcterms:W3CDTF">2015-09-02T07:09:00Z</dcterms:modified>
</cp:coreProperties>
</file>