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C8" w:rsidRDefault="00B27FC8" w:rsidP="00B27FC8">
      <w:pPr>
        <w:rPr>
          <w:rFonts w:ascii="Tahoma" w:hAnsi="Tahoma" w:cs="Tahoma"/>
        </w:rPr>
      </w:pPr>
      <w:r>
        <w:rPr>
          <w:rFonts w:ascii="Tahoma" w:hAnsi="Tahoma" w:cs="Tahoma"/>
        </w:rPr>
        <w:t>Παρακάτω δίδονται συμπληρωματικές διευκρινίσεις για την προμήθεια λογισμικού και παρακαλούμε τους συμμετάσχοντες στον διαγωνισμό να τις λάβουν υπόψη:</w:t>
      </w:r>
    </w:p>
    <w:p w:rsidR="00B27FC8" w:rsidRDefault="00B27FC8" w:rsidP="00B27FC8">
      <w:pPr>
        <w:rPr>
          <w:rFonts w:ascii="Tahoma" w:hAnsi="Tahoma" w:cs="Tahoma"/>
        </w:rPr>
      </w:pPr>
    </w:p>
    <w:p w:rsidR="00B27FC8" w:rsidRDefault="00B27FC8" w:rsidP="00B27FC8">
      <w:pPr>
        <w:rPr>
          <w:rFonts w:ascii="Tahoma" w:hAnsi="Tahoma" w:cs="Tahoma"/>
        </w:rPr>
      </w:pPr>
    </w:p>
    <w:p w:rsidR="00B27FC8" w:rsidRDefault="00B27FC8" w:rsidP="00B27FC8">
      <w:pPr>
        <w:rPr>
          <w:rFonts w:ascii="Tahoma" w:hAnsi="Tahoma" w:cs="Tahoma"/>
        </w:rPr>
      </w:pPr>
    </w:p>
    <w:p w:rsidR="00B27FC8" w:rsidRPr="00B27FC8" w:rsidRDefault="00B27FC8" w:rsidP="00B27FC8">
      <w:pPr>
        <w:rPr>
          <w:rFonts w:ascii="Tahoma" w:hAnsi="Tahoma" w:cs="Tahoma"/>
          <w:b/>
        </w:rPr>
      </w:pPr>
      <w:r w:rsidRPr="00B27FC8">
        <w:rPr>
          <w:rFonts w:ascii="Tahoma" w:hAnsi="Tahoma" w:cs="Tahoma"/>
          <w:b/>
        </w:rPr>
        <w:t>Α. Τεχνικά Χαρακτηριστικά Λειτουργικού Συστήματος για σταθμούς εργασίας:</w:t>
      </w:r>
    </w:p>
    <w:p w:rsidR="00B27FC8" w:rsidRDefault="00B27FC8" w:rsidP="00B27FC8"/>
    <w:p w:rsidR="00B27FC8" w:rsidRPr="00B27FC8" w:rsidRDefault="00B27FC8" w:rsidP="00B27FC8">
      <w:pPr>
        <w:rPr>
          <w:highlight w:val="yellow"/>
        </w:rPr>
      </w:pPr>
      <w:r w:rsidRPr="00B27FC8">
        <w:rPr>
          <w:highlight w:val="yellow"/>
        </w:rPr>
        <w:t>Αντί:</w:t>
      </w:r>
    </w:p>
    <w:p w:rsidR="00B27FC8" w:rsidRPr="00B27FC8" w:rsidRDefault="00B27FC8" w:rsidP="00B27FC8">
      <w:pPr>
        <w:pStyle w:val="ListParagraph"/>
        <w:ind w:hanging="360"/>
        <w:rPr>
          <w:rFonts w:ascii="Tahoma" w:hAnsi="Tahoma" w:cs="Tahoma"/>
          <w:highlight w:val="yellow"/>
        </w:rPr>
      </w:pPr>
      <w:r w:rsidRPr="00B27FC8">
        <w:rPr>
          <w:rFonts w:ascii="Symbol" w:hAnsi="Symbol"/>
          <w:highlight w:val="yellow"/>
        </w:rPr>
        <w:t></w:t>
      </w:r>
      <w:r w:rsidRPr="00B27FC8">
        <w:rPr>
          <w:rFonts w:ascii="Times New Roman" w:hAnsi="Times New Roman"/>
          <w:sz w:val="14"/>
          <w:szCs w:val="14"/>
          <w:highlight w:val="yellow"/>
        </w:rPr>
        <w:t xml:space="preserve">         </w:t>
      </w:r>
      <w:r w:rsidRPr="00B27FC8">
        <w:rPr>
          <w:rFonts w:ascii="Tahoma" w:hAnsi="Tahoma" w:cs="Tahoma"/>
          <w:highlight w:val="yellow"/>
        </w:rPr>
        <w:t>‘Άδειες μεταφέρσιμες σε περίπτωση αντικατάστασης του PC’</w:t>
      </w:r>
    </w:p>
    <w:p w:rsidR="00B27FC8" w:rsidRPr="00B27FC8" w:rsidRDefault="00B27FC8" w:rsidP="00B27FC8">
      <w:pPr>
        <w:pStyle w:val="ListParagraph"/>
        <w:ind w:hanging="360"/>
        <w:rPr>
          <w:rFonts w:ascii="Tahoma" w:hAnsi="Tahoma" w:cs="Tahoma"/>
          <w:highlight w:val="yellow"/>
        </w:rPr>
      </w:pPr>
      <w:r w:rsidRPr="00B27FC8">
        <w:rPr>
          <w:rFonts w:ascii="Symbol" w:hAnsi="Symbol"/>
          <w:highlight w:val="yellow"/>
        </w:rPr>
        <w:t></w:t>
      </w:r>
      <w:r w:rsidRPr="00B27FC8">
        <w:rPr>
          <w:rFonts w:ascii="Times New Roman" w:hAnsi="Times New Roman"/>
          <w:sz w:val="14"/>
          <w:szCs w:val="14"/>
          <w:highlight w:val="yellow"/>
        </w:rPr>
        <w:t xml:space="preserve">         </w:t>
      </w:r>
      <w:r w:rsidRPr="00B27FC8">
        <w:rPr>
          <w:rFonts w:ascii="Tahoma" w:hAnsi="Tahoma" w:cs="Tahoma"/>
          <w:highlight w:val="yellow"/>
        </w:rPr>
        <w:t>Άδειες που αφορούν κυβερνητικούς οργανισμούς &amp; συμβόλαιο Open License (Χωρίς software Assurance)’</w:t>
      </w:r>
    </w:p>
    <w:p w:rsidR="00B27FC8" w:rsidRDefault="00B27FC8" w:rsidP="00B27FC8">
      <w:pPr>
        <w:rPr>
          <w:rFonts w:ascii="Tahoma" w:hAnsi="Tahoma" w:cs="Tahoma"/>
        </w:rPr>
      </w:pPr>
      <w:r w:rsidRPr="00B27FC8">
        <w:rPr>
          <w:highlight w:val="yellow"/>
        </w:rPr>
        <w:t xml:space="preserve">Το σωστό: </w:t>
      </w:r>
      <w:bookmarkStart w:id="0" w:name="_GoBack"/>
      <w:bookmarkEnd w:id="0"/>
      <w:r w:rsidRPr="00B27FC8">
        <w:rPr>
          <w:highlight w:val="yellow"/>
        </w:rPr>
        <w:t xml:space="preserve"> </w:t>
      </w:r>
      <w:r w:rsidRPr="00B27FC8">
        <w:rPr>
          <w:rFonts w:ascii="Tahoma" w:hAnsi="Tahoma" w:cs="Tahoma"/>
          <w:highlight w:val="yellow"/>
        </w:rPr>
        <w:t>‘Άδειες που αφορούν συμβόλαιο ‘</w:t>
      </w:r>
      <w:r w:rsidRPr="00B27FC8">
        <w:rPr>
          <w:rFonts w:ascii="Tahoma" w:hAnsi="Tahoma" w:cs="Tahoma"/>
          <w:highlight w:val="yellow"/>
          <w:lang w:val="en-US"/>
        </w:rPr>
        <w:t>Get</w:t>
      </w:r>
      <w:r w:rsidRPr="00B27FC8">
        <w:rPr>
          <w:rFonts w:ascii="Tahoma" w:hAnsi="Tahoma" w:cs="Tahoma"/>
          <w:highlight w:val="yellow"/>
        </w:rPr>
        <w:t xml:space="preserve"> </w:t>
      </w:r>
      <w:r w:rsidRPr="00B27FC8">
        <w:rPr>
          <w:rFonts w:ascii="Tahoma" w:hAnsi="Tahoma" w:cs="Tahoma"/>
          <w:highlight w:val="yellow"/>
          <w:lang w:val="en-US"/>
        </w:rPr>
        <w:t>Genuine</w:t>
      </w:r>
      <w:r w:rsidRPr="00B27FC8">
        <w:rPr>
          <w:rFonts w:ascii="Tahoma" w:hAnsi="Tahoma" w:cs="Tahoma"/>
          <w:highlight w:val="yellow"/>
        </w:rPr>
        <w:t xml:space="preserve"> </w:t>
      </w:r>
      <w:r w:rsidRPr="00B27FC8">
        <w:rPr>
          <w:rFonts w:ascii="Tahoma" w:hAnsi="Tahoma" w:cs="Tahoma"/>
          <w:highlight w:val="yellow"/>
          <w:lang w:val="en-US"/>
        </w:rPr>
        <w:t>agreement</w:t>
      </w:r>
      <w:r w:rsidRPr="00B27FC8">
        <w:rPr>
          <w:rFonts w:ascii="Tahoma" w:hAnsi="Tahoma" w:cs="Tahoma"/>
          <w:highlight w:val="yellow"/>
        </w:rPr>
        <w:t>’ ’</w:t>
      </w:r>
    </w:p>
    <w:p w:rsidR="00B27FC8" w:rsidRDefault="00B27FC8" w:rsidP="00B27FC8">
      <w:pPr>
        <w:rPr>
          <w:rFonts w:ascii="Tahoma" w:hAnsi="Tahoma" w:cs="Tahoma"/>
        </w:rPr>
      </w:pPr>
    </w:p>
    <w:p w:rsidR="00B27FC8" w:rsidRDefault="00B27FC8" w:rsidP="00B27FC8">
      <w:pPr>
        <w:rPr>
          <w:rFonts w:ascii="Tahoma" w:hAnsi="Tahoma" w:cs="Tahoma"/>
        </w:rPr>
      </w:pPr>
    </w:p>
    <w:p w:rsidR="00B27FC8" w:rsidRPr="00B27FC8" w:rsidRDefault="00B27FC8" w:rsidP="00B27FC8">
      <w:pPr>
        <w:rPr>
          <w:rFonts w:ascii="Tahoma" w:hAnsi="Tahoma" w:cs="Tahoma"/>
          <w:b/>
        </w:rPr>
      </w:pPr>
      <w:r w:rsidRPr="00B27FC8">
        <w:rPr>
          <w:rFonts w:ascii="Tahoma" w:hAnsi="Tahoma" w:cs="Tahoma"/>
          <w:b/>
        </w:rPr>
        <w:t>Β. Τεχνικά Χαρακτηριστικά Λειτουργικού Συστήματος για εξυπηρετητές:</w:t>
      </w:r>
    </w:p>
    <w:p w:rsidR="00B27FC8" w:rsidRDefault="00B27FC8" w:rsidP="00B27FC8">
      <w:pPr>
        <w:rPr>
          <w:highlight w:val="yellow"/>
          <w:lang w:eastAsia="el-GR"/>
        </w:rPr>
      </w:pPr>
    </w:p>
    <w:p w:rsidR="00B27FC8" w:rsidRDefault="00B27FC8" w:rsidP="00B27FC8">
      <w:pPr>
        <w:rPr>
          <w:lang w:eastAsia="el-GR"/>
        </w:rPr>
      </w:pPr>
      <w:r>
        <w:rPr>
          <w:highlight w:val="yellow"/>
          <w:lang w:eastAsia="el-GR"/>
        </w:rPr>
        <w:t>Θα πρέπει να προστεθούν τα:</w:t>
      </w:r>
    </w:p>
    <w:p w:rsidR="00B27FC8" w:rsidRDefault="00B27FC8" w:rsidP="00B27FC8">
      <w:pPr>
        <w:pStyle w:val="ListParagraph"/>
        <w:autoSpaceDE w:val="0"/>
        <w:autoSpaceDN w:val="0"/>
        <w:ind w:hanging="360"/>
        <w:rPr>
          <w:rFonts w:ascii="Tahoma" w:hAnsi="Tahoma" w:cs="Tahoma"/>
        </w:rPr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rFonts w:ascii="Tahoma" w:hAnsi="Tahoma" w:cs="Tahoma"/>
        </w:rPr>
        <w:t>‘Άδειες που αφορούν κυβερνητικούς οργανισμούς &amp; συμβόλαιο Open License (Χωρίς software Assurance)’</w:t>
      </w:r>
    </w:p>
    <w:p w:rsidR="00B27FC8" w:rsidRDefault="00B27FC8" w:rsidP="00B27FC8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rFonts w:ascii="Tahoma" w:hAnsi="Tahoma" w:cs="Tahoma"/>
        </w:rPr>
        <w:t xml:space="preserve">‘Άδειες μεταφέρσιμες σε περίπτωση αντικατάστασης του </w:t>
      </w:r>
      <w:r>
        <w:rPr>
          <w:rFonts w:ascii="Tahoma" w:hAnsi="Tahoma" w:cs="Tahoma"/>
          <w:lang w:val="en-US"/>
        </w:rPr>
        <w:t>server</w:t>
      </w:r>
      <w:r w:rsidRPr="00B27FC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‘</w:t>
      </w:r>
    </w:p>
    <w:p w:rsidR="00B27FC8" w:rsidRDefault="00B27FC8" w:rsidP="00B27FC8">
      <w:pPr>
        <w:rPr>
          <w:rFonts w:ascii="Tahoma" w:hAnsi="Tahoma" w:cs="Tahoma"/>
        </w:rPr>
      </w:pPr>
      <w:r>
        <w:rPr>
          <w:highlight w:val="yellow"/>
        </w:rPr>
        <w:t xml:space="preserve">Ο κωδικός είναι: </w:t>
      </w:r>
      <w:r>
        <w:rPr>
          <w:rFonts w:ascii="Tahoma" w:hAnsi="Tahoma" w:cs="Tahoma"/>
        </w:rPr>
        <w:t xml:space="preserve"> ‘</w:t>
      </w:r>
      <w:proofErr w:type="spellStart"/>
      <w:r>
        <w:rPr>
          <w:rFonts w:ascii="Tahoma" w:hAnsi="Tahoma" w:cs="Tahoma"/>
          <w:lang w:val="en-US" w:eastAsia="el-GR"/>
        </w:rPr>
        <w:t>WinSvrStd</w:t>
      </w:r>
      <w:proofErr w:type="spellEnd"/>
      <w:r>
        <w:rPr>
          <w:rFonts w:ascii="Tahoma" w:hAnsi="Tahoma" w:cs="Tahoma"/>
          <w:lang w:eastAsia="el-GR"/>
        </w:rPr>
        <w:t xml:space="preserve"> 2012</w:t>
      </w:r>
      <w:r>
        <w:rPr>
          <w:rFonts w:ascii="Tahoma" w:hAnsi="Tahoma" w:cs="Tahoma"/>
          <w:lang w:val="en-US" w:eastAsia="el-GR"/>
        </w:rPr>
        <w:t>R</w:t>
      </w:r>
      <w:r>
        <w:rPr>
          <w:rFonts w:ascii="Tahoma" w:hAnsi="Tahoma" w:cs="Tahoma"/>
          <w:lang w:eastAsia="el-GR"/>
        </w:rPr>
        <w:t xml:space="preserve">2 </w:t>
      </w:r>
      <w:r>
        <w:rPr>
          <w:rFonts w:ascii="Tahoma" w:hAnsi="Tahoma" w:cs="Tahoma"/>
          <w:lang w:val="en-US" w:eastAsia="el-GR"/>
        </w:rPr>
        <w:t>OLP</w:t>
      </w:r>
      <w:r w:rsidRPr="00B27FC8">
        <w:rPr>
          <w:rFonts w:ascii="Tahoma" w:hAnsi="Tahoma" w:cs="Tahoma"/>
          <w:lang w:eastAsia="el-GR"/>
        </w:rPr>
        <w:t xml:space="preserve"> </w:t>
      </w:r>
      <w:r>
        <w:rPr>
          <w:rFonts w:ascii="Tahoma" w:hAnsi="Tahoma" w:cs="Tahoma"/>
          <w:lang w:val="en-US" w:eastAsia="el-GR"/>
        </w:rPr>
        <w:t>NL</w:t>
      </w:r>
      <w:r w:rsidRPr="00B27FC8">
        <w:rPr>
          <w:rFonts w:ascii="Tahoma" w:hAnsi="Tahoma" w:cs="Tahoma"/>
          <w:lang w:eastAsia="el-GR"/>
        </w:rPr>
        <w:t xml:space="preserve"> </w:t>
      </w:r>
      <w:proofErr w:type="spellStart"/>
      <w:r>
        <w:rPr>
          <w:rFonts w:ascii="Tahoma" w:hAnsi="Tahoma" w:cs="Tahoma"/>
          <w:lang w:val="en-US" w:eastAsia="el-GR"/>
        </w:rPr>
        <w:t>Gov</w:t>
      </w:r>
      <w:proofErr w:type="spellEnd"/>
      <w:r>
        <w:rPr>
          <w:rFonts w:ascii="Tahoma" w:hAnsi="Tahoma" w:cs="Tahoma"/>
          <w:lang w:eastAsia="el-GR"/>
        </w:rPr>
        <w:t xml:space="preserve"> 2</w:t>
      </w:r>
      <w:proofErr w:type="spellStart"/>
      <w:r>
        <w:rPr>
          <w:rFonts w:ascii="Tahoma" w:hAnsi="Tahoma" w:cs="Tahoma"/>
          <w:lang w:val="en-US" w:eastAsia="el-GR"/>
        </w:rPr>
        <w:t>Proc</w:t>
      </w:r>
      <w:proofErr w:type="spellEnd"/>
      <w:r>
        <w:rPr>
          <w:rFonts w:ascii="Tahoma" w:hAnsi="Tahoma" w:cs="Tahoma"/>
        </w:rPr>
        <w:t xml:space="preserve"> (</w:t>
      </w:r>
      <w:r>
        <w:rPr>
          <w:rFonts w:ascii="Tahoma" w:hAnsi="Tahoma" w:cs="Tahoma"/>
          <w:lang w:val="en-US" w:eastAsia="el-GR"/>
        </w:rPr>
        <w:t>P</w:t>
      </w:r>
      <w:r>
        <w:rPr>
          <w:rFonts w:ascii="Tahoma" w:hAnsi="Tahoma" w:cs="Tahoma"/>
          <w:lang w:eastAsia="el-GR"/>
        </w:rPr>
        <w:t>73-06295</w:t>
      </w:r>
      <w:r>
        <w:rPr>
          <w:rFonts w:ascii="Tahoma" w:hAnsi="Tahoma" w:cs="Tahoma"/>
        </w:rPr>
        <w:t>)’</w:t>
      </w:r>
    </w:p>
    <w:p w:rsidR="00B27FC8" w:rsidRDefault="00B27FC8" w:rsidP="00B27FC8">
      <w:pPr>
        <w:pStyle w:val="ListParagraph"/>
      </w:pPr>
    </w:p>
    <w:p w:rsidR="00B27FC8" w:rsidRPr="00B27FC8" w:rsidRDefault="00B27FC8" w:rsidP="00B27FC8">
      <w:pPr>
        <w:rPr>
          <w:rFonts w:ascii="Tahoma" w:hAnsi="Tahoma" w:cs="Tahoma"/>
          <w:b/>
        </w:rPr>
      </w:pPr>
      <w:r w:rsidRPr="00B27FC8">
        <w:rPr>
          <w:rFonts w:ascii="Tahoma" w:hAnsi="Tahoma" w:cs="Tahoma"/>
          <w:b/>
        </w:rPr>
        <w:t>Δ. Τεχνικά Χαρακτηριστικά εφαρμογής σουίτας γραφείου:</w:t>
      </w:r>
    </w:p>
    <w:p w:rsidR="00B27FC8" w:rsidRDefault="00B27FC8" w:rsidP="00B27FC8">
      <w:pPr>
        <w:rPr>
          <w:highlight w:val="yellow"/>
          <w:lang w:eastAsia="el-GR"/>
        </w:rPr>
      </w:pPr>
    </w:p>
    <w:p w:rsidR="00B27FC8" w:rsidRDefault="00B27FC8" w:rsidP="00B27FC8">
      <w:pPr>
        <w:rPr>
          <w:lang w:eastAsia="el-GR"/>
        </w:rPr>
      </w:pPr>
      <w:r>
        <w:rPr>
          <w:highlight w:val="yellow"/>
          <w:lang w:eastAsia="el-GR"/>
        </w:rPr>
        <w:t>Θα πρέπει να προστεθούν τα:</w:t>
      </w:r>
    </w:p>
    <w:p w:rsidR="00B27FC8" w:rsidRDefault="00B27FC8" w:rsidP="00B27FC8">
      <w:pPr>
        <w:pStyle w:val="ListParagraph"/>
        <w:autoSpaceDE w:val="0"/>
        <w:autoSpaceDN w:val="0"/>
        <w:ind w:hanging="360"/>
        <w:rPr>
          <w:rFonts w:ascii="Tahoma" w:hAnsi="Tahoma" w:cs="Tahoma"/>
        </w:rPr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rFonts w:ascii="Tahoma" w:hAnsi="Tahoma" w:cs="Tahoma"/>
        </w:rPr>
        <w:t>‘Άδειες που αφορούν κυβερνητικούς οργανισμούς &amp; συμβόλαιο Open License (Χωρίς software Assurance)’</w:t>
      </w:r>
    </w:p>
    <w:p w:rsidR="00B27FC8" w:rsidRDefault="00B27FC8" w:rsidP="00B27FC8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rFonts w:ascii="Tahoma" w:hAnsi="Tahoma" w:cs="Tahoma"/>
        </w:rPr>
        <w:t>‘Άδειες μεταφέρσιμες σε περίπτωση αντικατάστασης του PC’</w:t>
      </w:r>
    </w:p>
    <w:p w:rsidR="00B27FC8" w:rsidRPr="00B27FC8" w:rsidRDefault="00B27FC8" w:rsidP="00B27FC8">
      <w:pPr>
        <w:rPr>
          <w:lang w:val="en-US"/>
        </w:rPr>
      </w:pPr>
      <w:r>
        <w:rPr>
          <w:highlight w:val="yellow"/>
        </w:rPr>
        <w:t>Ο</w:t>
      </w:r>
      <w:r w:rsidRPr="00B27FC8">
        <w:rPr>
          <w:highlight w:val="yellow"/>
          <w:lang w:val="en-US"/>
        </w:rPr>
        <w:t xml:space="preserve"> </w:t>
      </w:r>
      <w:r>
        <w:rPr>
          <w:highlight w:val="yellow"/>
        </w:rPr>
        <w:t>κωδικός</w:t>
      </w:r>
      <w:r w:rsidRPr="00B27FC8">
        <w:rPr>
          <w:highlight w:val="yellow"/>
          <w:lang w:val="en-US"/>
        </w:rPr>
        <w:t xml:space="preserve"> </w:t>
      </w:r>
      <w:r>
        <w:rPr>
          <w:highlight w:val="yellow"/>
        </w:rPr>
        <w:t>είναι</w:t>
      </w:r>
      <w:r w:rsidRPr="00B27FC8">
        <w:rPr>
          <w:highlight w:val="yellow"/>
          <w:lang w:val="en-US"/>
        </w:rPr>
        <w:t>:</w:t>
      </w:r>
      <w:r w:rsidRPr="00B27FC8">
        <w:rPr>
          <w:rFonts w:ascii="Tahoma" w:hAnsi="Tahoma" w:cs="Tahoma"/>
          <w:lang w:val="en-US"/>
        </w:rPr>
        <w:t xml:space="preserve"> ‘</w:t>
      </w:r>
      <w:proofErr w:type="spellStart"/>
      <w:r w:rsidRPr="00B27FC8">
        <w:rPr>
          <w:rFonts w:ascii="Tahoma" w:hAnsi="Tahoma" w:cs="Tahoma"/>
          <w:lang w:val="en-US" w:eastAsia="el-GR"/>
        </w:rPr>
        <w:t>OfficeProPlus</w:t>
      </w:r>
      <w:proofErr w:type="spellEnd"/>
      <w:r w:rsidRPr="00B27FC8">
        <w:rPr>
          <w:rFonts w:ascii="Tahoma" w:hAnsi="Tahoma" w:cs="Tahoma"/>
          <w:lang w:val="en-US" w:eastAsia="el-GR"/>
        </w:rPr>
        <w:t xml:space="preserve"> 2013 OLP NL </w:t>
      </w:r>
      <w:proofErr w:type="spellStart"/>
      <w:r w:rsidRPr="00B27FC8">
        <w:rPr>
          <w:rFonts w:ascii="Tahoma" w:hAnsi="Tahoma" w:cs="Tahoma"/>
          <w:lang w:val="en-US" w:eastAsia="el-GR"/>
        </w:rPr>
        <w:t>Gov</w:t>
      </w:r>
      <w:proofErr w:type="spellEnd"/>
      <w:r w:rsidRPr="00B27FC8">
        <w:rPr>
          <w:rFonts w:ascii="Tahoma" w:hAnsi="Tahoma" w:cs="Tahoma"/>
          <w:lang w:val="en-US"/>
        </w:rPr>
        <w:t xml:space="preserve"> (</w:t>
      </w:r>
      <w:r w:rsidRPr="00B27FC8">
        <w:rPr>
          <w:rFonts w:ascii="Tahoma" w:hAnsi="Tahoma" w:cs="Tahoma"/>
          <w:lang w:val="en-US" w:eastAsia="el-GR"/>
        </w:rPr>
        <w:t>79P-04763</w:t>
      </w:r>
      <w:r w:rsidRPr="00B27FC8">
        <w:rPr>
          <w:rFonts w:ascii="Tahoma" w:hAnsi="Tahoma" w:cs="Tahoma"/>
          <w:lang w:val="en-US"/>
        </w:rPr>
        <w:t>)’</w:t>
      </w:r>
    </w:p>
    <w:p w:rsidR="00B27FC8" w:rsidRPr="00B27FC8" w:rsidRDefault="00B27FC8" w:rsidP="00B27FC8">
      <w:pPr>
        <w:pStyle w:val="ListParagraph"/>
        <w:rPr>
          <w:lang w:val="en-US"/>
        </w:rPr>
      </w:pPr>
    </w:p>
    <w:p w:rsidR="00B27FC8" w:rsidRPr="00B27FC8" w:rsidRDefault="00B27FC8" w:rsidP="00B27FC8">
      <w:pPr>
        <w:autoSpaceDE w:val="0"/>
        <w:autoSpaceDN w:val="0"/>
        <w:rPr>
          <w:rFonts w:ascii="Tahoma" w:hAnsi="Tahoma" w:cs="Tahoma"/>
          <w:b/>
        </w:rPr>
      </w:pPr>
      <w:r w:rsidRPr="00B27FC8">
        <w:rPr>
          <w:rFonts w:ascii="Tahoma" w:hAnsi="Tahoma" w:cs="Tahoma"/>
          <w:b/>
        </w:rPr>
        <w:t>Ζ. Τεχνικά Χαρακτηριστικά εφαρμογής Remote Desktop:</w:t>
      </w:r>
    </w:p>
    <w:p w:rsidR="00B27FC8" w:rsidRDefault="00B27FC8" w:rsidP="00B27FC8">
      <w:pPr>
        <w:autoSpaceDE w:val="0"/>
        <w:autoSpaceDN w:val="0"/>
        <w:rPr>
          <w:rFonts w:ascii="Tahoma" w:hAnsi="Tahoma" w:cs="Tahoma"/>
        </w:rPr>
      </w:pPr>
    </w:p>
    <w:p w:rsidR="00B27FC8" w:rsidRPr="00B27FC8" w:rsidRDefault="00B27FC8" w:rsidP="00B27FC8">
      <w:pPr>
        <w:autoSpaceDE w:val="0"/>
        <w:autoSpaceDN w:val="0"/>
        <w:rPr>
          <w:rFonts w:ascii="Tahoma" w:hAnsi="Tahoma" w:cs="Tahoma"/>
          <w:highlight w:val="yellow"/>
        </w:rPr>
      </w:pPr>
      <w:r w:rsidRPr="00B27FC8">
        <w:rPr>
          <w:rFonts w:ascii="Tahoma" w:hAnsi="Tahoma" w:cs="Tahoma"/>
          <w:highlight w:val="yellow"/>
        </w:rPr>
        <w:t xml:space="preserve">Αντί του: </w:t>
      </w:r>
    </w:p>
    <w:p w:rsidR="00B27FC8" w:rsidRPr="00B27FC8" w:rsidRDefault="00B27FC8" w:rsidP="00B27FC8">
      <w:pPr>
        <w:pStyle w:val="ListParagraph"/>
        <w:ind w:hanging="360"/>
        <w:rPr>
          <w:rFonts w:ascii="Tahoma" w:hAnsi="Tahoma" w:cs="Tahoma"/>
          <w:highlight w:val="yellow"/>
        </w:rPr>
      </w:pPr>
      <w:r w:rsidRPr="00B27FC8">
        <w:rPr>
          <w:rFonts w:ascii="Symbol" w:hAnsi="Symbol"/>
          <w:highlight w:val="yellow"/>
        </w:rPr>
        <w:t></w:t>
      </w:r>
      <w:r w:rsidRPr="00B27FC8">
        <w:rPr>
          <w:rFonts w:ascii="Times New Roman" w:hAnsi="Times New Roman"/>
          <w:sz w:val="14"/>
          <w:szCs w:val="14"/>
          <w:highlight w:val="yellow"/>
        </w:rPr>
        <w:t xml:space="preserve">         </w:t>
      </w:r>
      <w:r w:rsidRPr="00B27FC8">
        <w:rPr>
          <w:rFonts w:ascii="Tahoma" w:hAnsi="Tahoma" w:cs="Tahoma"/>
          <w:highlight w:val="yellow"/>
        </w:rPr>
        <w:t>‘</w:t>
      </w:r>
      <w:proofErr w:type="spellStart"/>
      <w:r w:rsidRPr="00B27FC8">
        <w:rPr>
          <w:rFonts w:ascii="Tahoma" w:hAnsi="Tahoma" w:cs="Tahoma"/>
          <w:highlight w:val="yellow"/>
          <w:lang w:val="en-US"/>
        </w:rPr>
        <w:t>WinSrvCAL</w:t>
      </w:r>
      <w:proofErr w:type="spellEnd"/>
      <w:r w:rsidRPr="00B27FC8">
        <w:rPr>
          <w:rFonts w:ascii="Tahoma" w:hAnsi="Tahoma" w:cs="Tahoma"/>
          <w:highlight w:val="yellow"/>
        </w:rPr>
        <w:t xml:space="preserve"> 2012 </w:t>
      </w:r>
      <w:r w:rsidRPr="00B27FC8">
        <w:rPr>
          <w:rFonts w:ascii="Tahoma" w:hAnsi="Tahoma" w:cs="Tahoma"/>
          <w:highlight w:val="yellow"/>
          <w:lang w:val="en-US"/>
        </w:rPr>
        <w:t>OLP</w:t>
      </w:r>
      <w:r w:rsidRPr="00B27FC8">
        <w:rPr>
          <w:rFonts w:ascii="Tahoma" w:hAnsi="Tahoma" w:cs="Tahoma"/>
          <w:highlight w:val="yellow"/>
        </w:rPr>
        <w:t xml:space="preserve"> </w:t>
      </w:r>
      <w:r w:rsidRPr="00B27FC8">
        <w:rPr>
          <w:rFonts w:ascii="Tahoma" w:hAnsi="Tahoma" w:cs="Tahoma"/>
          <w:highlight w:val="yellow"/>
          <w:lang w:val="en-US"/>
        </w:rPr>
        <w:t>NL</w:t>
      </w:r>
      <w:r w:rsidRPr="00B27FC8">
        <w:rPr>
          <w:rFonts w:ascii="Tahoma" w:hAnsi="Tahoma" w:cs="Tahoma"/>
          <w:highlight w:val="yellow"/>
        </w:rPr>
        <w:t xml:space="preserve"> </w:t>
      </w:r>
      <w:proofErr w:type="spellStart"/>
      <w:r w:rsidRPr="00B27FC8">
        <w:rPr>
          <w:rFonts w:ascii="Tahoma" w:hAnsi="Tahoma" w:cs="Tahoma"/>
          <w:highlight w:val="yellow"/>
          <w:lang w:val="en-US"/>
        </w:rPr>
        <w:t>Gov</w:t>
      </w:r>
      <w:proofErr w:type="spellEnd"/>
      <w:r w:rsidRPr="00B27FC8">
        <w:rPr>
          <w:rFonts w:ascii="Tahoma" w:hAnsi="Tahoma" w:cs="Tahoma"/>
          <w:highlight w:val="yellow"/>
        </w:rPr>
        <w:t xml:space="preserve"> </w:t>
      </w:r>
      <w:proofErr w:type="spellStart"/>
      <w:r w:rsidRPr="00B27FC8">
        <w:rPr>
          <w:rFonts w:ascii="Tahoma" w:hAnsi="Tahoma" w:cs="Tahoma"/>
          <w:highlight w:val="yellow"/>
          <w:lang w:val="en-US"/>
        </w:rPr>
        <w:t>UsrCAL</w:t>
      </w:r>
      <w:proofErr w:type="spellEnd"/>
      <w:r w:rsidRPr="00B27FC8">
        <w:rPr>
          <w:rFonts w:ascii="Tahoma" w:hAnsi="Tahoma" w:cs="Tahoma"/>
          <w:highlight w:val="yellow"/>
        </w:rPr>
        <w:t xml:space="preserve"> (</w:t>
      </w:r>
      <w:r w:rsidRPr="00B27FC8">
        <w:rPr>
          <w:rFonts w:ascii="Tahoma" w:hAnsi="Tahoma" w:cs="Tahoma"/>
          <w:highlight w:val="yellow"/>
          <w:lang w:val="en-US"/>
        </w:rPr>
        <w:t>R</w:t>
      </w:r>
      <w:r w:rsidRPr="00B27FC8">
        <w:rPr>
          <w:rFonts w:ascii="Tahoma" w:hAnsi="Tahoma" w:cs="Tahoma"/>
          <w:highlight w:val="yellow"/>
        </w:rPr>
        <w:t>18-04291)’</w:t>
      </w:r>
    </w:p>
    <w:p w:rsidR="00B27FC8" w:rsidRPr="00B27FC8" w:rsidRDefault="00B27FC8" w:rsidP="00B27FC8">
      <w:pPr>
        <w:pStyle w:val="ListParagraph"/>
        <w:ind w:hanging="360"/>
        <w:rPr>
          <w:rFonts w:ascii="Tahoma" w:hAnsi="Tahoma" w:cs="Tahoma"/>
          <w:highlight w:val="yellow"/>
        </w:rPr>
      </w:pPr>
    </w:p>
    <w:p w:rsidR="00B27FC8" w:rsidRPr="00B27FC8" w:rsidRDefault="00B27FC8" w:rsidP="00B27FC8">
      <w:pPr>
        <w:pStyle w:val="ListParagraph"/>
        <w:ind w:hanging="360"/>
        <w:rPr>
          <w:rFonts w:ascii="Tahoma" w:hAnsi="Tahoma" w:cs="Tahoma"/>
          <w:highlight w:val="yellow"/>
        </w:rPr>
      </w:pPr>
      <w:r w:rsidRPr="00B27FC8">
        <w:rPr>
          <w:rFonts w:ascii="Tahoma" w:hAnsi="Tahoma" w:cs="Tahoma"/>
          <w:highlight w:val="yellow"/>
        </w:rPr>
        <w:t>Το σωστό:</w:t>
      </w:r>
    </w:p>
    <w:p w:rsidR="00B27FC8" w:rsidRPr="00B27FC8" w:rsidRDefault="00B27FC8" w:rsidP="00B27FC8">
      <w:pPr>
        <w:pStyle w:val="ListParagraph"/>
        <w:ind w:hanging="360"/>
        <w:rPr>
          <w:highlight w:val="yellow"/>
        </w:rPr>
      </w:pPr>
    </w:p>
    <w:p w:rsidR="00B27FC8" w:rsidRPr="00B27FC8" w:rsidRDefault="00B27FC8" w:rsidP="00B27FC8">
      <w:pPr>
        <w:pStyle w:val="ListParagraph"/>
        <w:ind w:hanging="360"/>
        <w:rPr>
          <w:rFonts w:ascii="Tahoma" w:hAnsi="Tahoma" w:cs="Tahoma"/>
          <w:lang w:val="en-US"/>
        </w:rPr>
      </w:pPr>
      <w:r w:rsidRPr="00B27FC8">
        <w:rPr>
          <w:rFonts w:ascii="Symbol" w:hAnsi="Symbol"/>
          <w:highlight w:val="yellow"/>
        </w:rPr>
        <w:t></w:t>
      </w:r>
      <w:r w:rsidRPr="00B27FC8">
        <w:rPr>
          <w:rFonts w:ascii="Times New Roman" w:hAnsi="Times New Roman"/>
          <w:sz w:val="14"/>
          <w:szCs w:val="14"/>
          <w:highlight w:val="yellow"/>
          <w:lang w:val="en-US"/>
        </w:rPr>
        <w:t>        </w:t>
      </w:r>
      <w:r w:rsidRPr="00B27FC8">
        <w:rPr>
          <w:rFonts w:ascii="Tahoma" w:hAnsi="Tahoma" w:cs="Tahoma"/>
          <w:highlight w:val="yellow"/>
          <w:lang w:val="en-US"/>
        </w:rPr>
        <w:t xml:space="preserve"> ‘</w:t>
      </w:r>
      <w:proofErr w:type="spellStart"/>
      <w:r w:rsidRPr="00B27FC8">
        <w:rPr>
          <w:rFonts w:ascii="Tahoma" w:hAnsi="Tahoma" w:cs="Tahoma"/>
          <w:highlight w:val="yellow"/>
          <w:lang w:val="en-US"/>
        </w:rPr>
        <w:t>WinRmtDsktpSrvcsCAL</w:t>
      </w:r>
      <w:proofErr w:type="spellEnd"/>
      <w:r w:rsidRPr="00B27FC8">
        <w:rPr>
          <w:rFonts w:ascii="Tahoma" w:hAnsi="Tahoma" w:cs="Tahoma"/>
          <w:highlight w:val="yellow"/>
          <w:lang w:val="en-US"/>
        </w:rPr>
        <w:t xml:space="preserve"> 2012 OLP NL </w:t>
      </w:r>
      <w:proofErr w:type="spellStart"/>
      <w:r w:rsidRPr="00B27FC8">
        <w:rPr>
          <w:rFonts w:ascii="Tahoma" w:hAnsi="Tahoma" w:cs="Tahoma"/>
          <w:highlight w:val="yellow"/>
          <w:lang w:val="en-US"/>
        </w:rPr>
        <w:t>Gov</w:t>
      </w:r>
      <w:proofErr w:type="spellEnd"/>
      <w:r w:rsidRPr="00B27FC8">
        <w:rPr>
          <w:rFonts w:ascii="Tahoma" w:hAnsi="Tahoma" w:cs="Tahoma"/>
          <w:highlight w:val="yellow"/>
          <w:lang w:val="en-US"/>
        </w:rPr>
        <w:t xml:space="preserve"> </w:t>
      </w:r>
      <w:proofErr w:type="spellStart"/>
      <w:r w:rsidRPr="00B27FC8">
        <w:rPr>
          <w:rFonts w:ascii="Tahoma" w:hAnsi="Tahoma" w:cs="Tahoma"/>
          <w:highlight w:val="yellow"/>
          <w:lang w:val="en-US"/>
        </w:rPr>
        <w:t>DvcCAL</w:t>
      </w:r>
      <w:proofErr w:type="spellEnd"/>
      <w:r w:rsidRPr="00B27FC8">
        <w:rPr>
          <w:rFonts w:ascii="Tahoma" w:hAnsi="Tahoma" w:cs="Tahoma"/>
          <w:highlight w:val="yellow"/>
          <w:lang w:val="en-US"/>
        </w:rPr>
        <w:t xml:space="preserve"> (6VC-02076)’</w:t>
      </w:r>
    </w:p>
    <w:p w:rsidR="000C3107" w:rsidRPr="00B27FC8" w:rsidRDefault="00B27FC8">
      <w:pPr>
        <w:rPr>
          <w:lang w:val="en-US"/>
        </w:rPr>
      </w:pPr>
    </w:p>
    <w:sectPr w:rsidR="000C3107" w:rsidRPr="00B27F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C8"/>
    <w:rsid w:val="00302BE1"/>
    <w:rsid w:val="0039428D"/>
    <w:rsid w:val="00B2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FC8"/>
    <w:pPr>
      <w:spacing w:after="200" w:line="276" w:lineRule="auto"/>
      <w:ind w:left="720"/>
      <w:contextualSpacing/>
    </w:pPr>
    <w:rPr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FC8"/>
    <w:pPr>
      <w:spacing w:after="200" w:line="276" w:lineRule="auto"/>
      <w:ind w:left="720"/>
      <w:contextualSpacing/>
    </w:pPr>
    <w:rPr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Δήμος Δέλτα</dc:creator>
  <cp:lastModifiedBy>Δήμος Δέλτα</cp:lastModifiedBy>
  <cp:revision>1</cp:revision>
  <dcterms:created xsi:type="dcterms:W3CDTF">2014-03-14T11:02:00Z</dcterms:created>
  <dcterms:modified xsi:type="dcterms:W3CDTF">2014-03-14T11:08:00Z</dcterms:modified>
</cp:coreProperties>
</file>