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ind w:left="284" w:hanging="0"/>
        <w:jc w:val="center"/>
        <w:rPr>
          <w:rFonts w:ascii="Cambria" w:hAnsi="Cambria" w:cs="Cambria" w:asciiTheme="majorHAnsi" w:cstheme="majorHAnsi" w:hAnsiTheme="majorHAnsi"/>
          <w:b/>
          <w:b/>
        </w:rPr>
      </w:pPr>
      <w:r>
        <w:rPr>
          <w:rFonts w:cs="Cambria" w:ascii="Cambria" w:hAnsi="Cambria" w:asciiTheme="majorHAnsi" w:cstheme="majorHAnsi" w:hAnsiTheme="majorHAnsi"/>
          <w:b/>
        </w:rPr>
        <w:t>ΑΙΤΗΣΗ – ΥΠΕΥΘΥΝΗ ΔΗΛΩΣΗ</w:t>
      </w:r>
    </w:p>
    <w:p>
      <w:pPr>
        <w:pStyle w:val="Normal"/>
        <w:bidi w:val="0"/>
        <w:spacing w:lineRule="auto" w:line="240"/>
        <w:ind w:left="720" w:hanging="0"/>
        <w:jc w:val="center"/>
        <w:rPr>
          <w:rFonts w:ascii="Cambria" w:hAnsi="Cambria" w:cs="Cambria" w:asciiTheme="majorHAnsi" w:cstheme="majorHAnsi" w:hAnsiTheme="majorHAnsi"/>
          <w:b/>
          <w:b/>
        </w:rPr>
      </w:pPr>
      <w:r>
        <w:rPr>
          <w:rFonts w:cs="Cambria" w:ascii="Cambria" w:hAnsi="Cambria" w:asciiTheme="majorHAnsi" w:cstheme="majorHAnsi" w:hAnsiTheme="majorHAnsi"/>
          <w:b/>
        </w:rPr>
        <w:t>για τη συμμετοχή στο πρόγραμμα «ΚΑΛΥΨΗ»</w:t>
      </w:r>
    </w:p>
    <w:p>
      <w:pPr>
        <w:pStyle w:val="Normal"/>
        <w:bidi w:val="0"/>
        <w:spacing w:lineRule="auto" w:line="240"/>
        <w:ind w:left="720" w:hanging="0"/>
        <w:jc w:val="center"/>
        <w:rPr>
          <w:rFonts w:ascii="Cambria" w:hAnsi="Cambria" w:cs="Cambria" w:asciiTheme="majorHAnsi" w:cstheme="majorHAnsi" w:hAnsiTheme="majorHAnsi"/>
        </w:rPr>
      </w:pPr>
      <w:r>
        <w:rPr>
          <w:rFonts w:cs="Cambria" w:ascii="Cambria" w:hAnsi="Cambria" w:asciiTheme="majorHAnsi" w:cstheme="majorHAnsi" w:hAnsiTheme="majorHAnsi"/>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rPr>
        <w:t>ΚΥΑ)</w:t>
      </w:r>
    </w:p>
    <w:tbl>
      <w:tblPr>
        <w:tblpPr w:bottomFromText="0" w:horzAnchor="margin" w:leftFromText="180" w:rightFromText="180" w:tblpX="0" w:tblpXSpec="center" w:tblpY="152" w:topFromText="0" w:vertAnchor="text"/>
        <w:tblW w:w="932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tblPr>
      <w:tblGrid>
        <w:gridCol w:w="1526"/>
        <w:gridCol w:w="283"/>
        <w:gridCol w:w="1309"/>
        <w:gridCol w:w="566"/>
        <w:gridCol w:w="535"/>
        <w:gridCol w:w="318"/>
        <w:gridCol w:w="549"/>
        <w:gridCol w:w="409"/>
        <w:gridCol w:w="308"/>
        <w:gridCol w:w="859"/>
        <w:gridCol w:w="708"/>
        <w:gridCol w:w="712"/>
        <w:gridCol w:w="605"/>
        <w:gridCol w:w="634"/>
      </w:tblGrid>
      <w:tr>
        <w:trPr>
          <w:trHeight w:val="415" w:hRule="atLeast"/>
          <w:cantSplit w:val="true"/>
        </w:trPr>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6878" w:hanging="0"/>
              <w:rPr>
                <w:rFonts w:ascii="Cambria" w:hAnsi="Cambria" w:cs="Arial" w:asciiTheme="majorHAnsi" w:hAnsiTheme="majorHAnsi"/>
              </w:rPr>
            </w:pPr>
            <w:r>
              <w:rPr>
                <w:rFonts w:cs="Arial" w:ascii="Cambria" w:hAnsi="Cambria" w:asciiTheme="majorHAnsi" w:hAnsiTheme="majorHAnsi"/>
              </w:rPr>
              <w:t>ΠΡΟΣ</w:t>
            </w:r>
            <w:r>
              <w:rPr>
                <w:rFonts w:cs="Arial" w:ascii="Cambria" w:hAnsi="Cambria" w:asciiTheme="majorHAnsi" w:hAnsiTheme="majorHAnsi"/>
                <w:vertAlign w:val="superscript"/>
              </w:rPr>
              <w:t>(1)</w:t>
            </w:r>
            <w:r>
              <w:rPr>
                <w:rFonts w:cs="Arial" w:ascii="Cambria" w:hAnsi="Cambria" w:asciiTheme="majorHAnsi" w:hAnsiTheme="majorHAnsi"/>
              </w:rPr>
              <w:t>:</w:t>
            </w:r>
          </w:p>
        </w:tc>
        <w:tc>
          <w:tcPr>
            <w:tcW w:w="7795"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6878" w:hanging="0"/>
              <w:rPr/>
            </w:pPr>
            <w:r>
              <w:rPr>
                <w:rFonts w:cs="Arial" w:ascii="Cambria" w:hAnsi="Cambria" w:asciiTheme="majorHAnsi" w:hAnsiTheme="majorHAnsi"/>
                <w:b/>
              </w:rPr>
              <w:t xml:space="preserve">ΑΝΑΠΤΥΞΙΑΚΗ ΜΕΙΖΟΝΟΣ ΑΣΤΙΚΗΣ ΘΕΣΣΑΛΟΝΙΚΗΣ Α.Ε. - </w:t>
            </w:r>
          </w:p>
          <w:p>
            <w:pPr>
              <w:pStyle w:val="Normal"/>
              <w:widowControl w:val="false"/>
              <w:bidi w:val="0"/>
              <w:spacing w:lineRule="auto" w:line="240" w:before="240" w:after="200"/>
              <w:ind w:right="-6878" w:hanging="0"/>
              <w:rPr/>
            </w:pPr>
            <w:r>
              <w:rPr>
                <w:rFonts w:cs="Arial" w:ascii="Cambria" w:hAnsi="Cambria" w:asciiTheme="majorHAnsi" w:hAnsiTheme="majorHAnsi"/>
                <w:b/>
              </w:rPr>
              <w:t>ΑΝΑΠΤΥΞΙΑΚΟΣ ΟΡΓΑΝΙΣΜΟΣ ΤΟΠΙΚΗΣ ΑΥΤΟΔΙΟΙΚΗΣΗΣ</w:t>
            </w:r>
          </w:p>
        </w:tc>
      </w:tr>
      <w:tr>
        <w:trPr>
          <w:trHeight w:val="415" w:hRule="atLeast"/>
          <w:cantSplit w:val="true"/>
        </w:trPr>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6878" w:hanging="0"/>
              <w:rPr>
                <w:rFonts w:ascii="Cambria" w:hAnsi="Cambria" w:cs="Arial" w:asciiTheme="majorHAnsi" w:hAnsiTheme="majorHAnsi"/>
              </w:rPr>
            </w:pPr>
            <w:r>
              <w:rPr>
                <w:rFonts w:cs="Arial" w:ascii="Cambria" w:hAnsi="Cambria" w:asciiTheme="majorHAnsi" w:hAnsiTheme="majorHAnsi"/>
              </w:rPr>
              <w:t>Ο – Η Όνομα:</w:t>
            </w:r>
          </w:p>
        </w:tc>
        <w:tc>
          <w:tcPr>
            <w:tcW w:w="269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6878" w:hanging="0"/>
              <w:rPr>
                <w:rFonts w:ascii="Cambria" w:hAnsi="Cambria" w:cs="Arial" w:asciiTheme="majorHAnsi" w:hAnsiTheme="majorHAnsi"/>
              </w:rPr>
            </w:pPr>
            <w:r>
              <w:rPr>
                <w:rFonts w:cs="Arial" w:ascii="Cambria" w:hAnsi="Cambria"/>
              </w:rPr>
            </w:r>
          </w:p>
        </w:tc>
        <w:tc>
          <w:tcPr>
            <w:tcW w:w="12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6878" w:hanging="0"/>
              <w:rPr>
                <w:rFonts w:ascii="Cambria" w:hAnsi="Cambria" w:cs="Arial" w:asciiTheme="majorHAnsi" w:hAnsiTheme="majorHAnsi"/>
              </w:rPr>
            </w:pPr>
            <w:r>
              <w:rPr>
                <w:rFonts w:cs="Arial" w:ascii="Cambria" w:hAnsi="Cambria" w:asciiTheme="majorHAnsi" w:hAnsiTheme="majorHAnsi"/>
              </w:rPr>
              <w:t>Επώνυμο:</w:t>
            </w:r>
          </w:p>
        </w:tc>
        <w:tc>
          <w:tcPr>
            <w:tcW w:w="38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 xml:space="preserve">Όνομα και Επώνυμο Πατέρα: </w:t>
            </w:r>
          </w:p>
        </w:tc>
        <w:tc>
          <w:tcPr>
            <w:tcW w:w="6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Όνομα και Επώνυμο Μητέρας:</w:t>
            </w:r>
          </w:p>
        </w:tc>
        <w:tc>
          <w:tcPr>
            <w:tcW w:w="6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r>
      <w:tr>
        <w:trPr>
          <w:cantSplit w:val="true"/>
        </w:trPr>
        <w:tc>
          <w:tcPr>
            <w:tcW w:w="3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2332" w:hanging="0"/>
              <w:rPr>
                <w:rFonts w:ascii="Cambria" w:hAnsi="Cambria" w:cs="Arial" w:asciiTheme="majorHAnsi" w:hAnsiTheme="majorHAnsi"/>
              </w:rPr>
            </w:pPr>
            <w:r>
              <w:rPr>
                <w:rFonts w:cs="Arial" w:ascii="Cambria" w:hAnsi="Cambria" w:asciiTheme="majorHAnsi" w:hAnsiTheme="majorHAnsi"/>
              </w:rPr>
              <w:t xml:space="preserve">Ημερομηνία γέννησης: </w:t>
            </w:r>
          </w:p>
        </w:tc>
        <w:tc>
          <w:tcPr>
            <w:tcW w:w="6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Τόπος Γέννησης:</w:t>
            </w:r>
          </w:p>
        </w:tc>
        <w:tc>
          <w:tcPr>
            <w:tcW w:w="6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r>
      <w:tr>
        <w:trPr>
          <w:cantSplit w:val="true"/>
        </w:trPr>
        <w:tc>
          <w:tcPr>
            <w:tcW w:w="3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Αριθμός Δελτίου Ταυτότητας:</w:t>
            </w:r>
          </w:p>
        </w:tc>
        <w:tc>
          <w:tcPr>
            <w:tcW w:w="19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c>
          <w:tcPr>
            <w:tcW w:w="7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Τηλ:</w:t>
            </w:r>
          </w:p>
        </w:tc>
        <w:tc>
          <w:tcPr>
            <w:tcW w:w="351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r>
      <w:tr>
        <w:trPr>
          <w:trHeight w:val="501" w:hRule="atLeast"/>
          <w:cantSplit w:val="true"/>
        </w:trPr>
        <w:tc>
          <w:tcPr>
            <w:tcW w:w="18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Τόπος Κατοικίας:</w:t>
            </w:r>
          </w:p>
        </w:tc>
        <w:tc>
          <w:tcPr>
            <w:tcW w:w="1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c>
          <w:tcPr>
            <w:tcW w:w="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Οδός:</w:t>
            </w:r>
          </w:p>
        </w:tc>
        <w:tc>
          <w:tcPr>
            <w:tcW w:w="21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Αρ.:</w:t>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c>
          <w:tcPr>
            <w:tcW w:w="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asciiTheme="majorHAnsi" w:hAnsiTheme="majorHAnsi"/>
              </w:rPr>
              <w:t>ΤΚ:</w:t>
            </w:r>
          </w:p>
        </w:tc>
        <w:tc>
          <w:tcPr>
            <w:tcW w:w="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r>
      <w:tr>
        <w:trPr>
          <w:trHeight w:val="520" w:hRule="atLeast"/>
          <w:cantSplit w:val="true"/>
        </w:trPr>
        <w:tc>
          <w:tcPr>
            <w:tcW w:w="18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widowControl w:val="false"/>
              <w:bidi w:val="0"/>
              <w:spacing w:lineRule="auto" w:line="240"/>
              <w:rPr>
                <w:rFonts w:ascii="Cambria" w:hAnsi="Cambria" w:cs="Arial" w:asciiTheme="majorHAnsi" w:hAnsiTheme="majorHAnsi"/>
              </w:rPr>
            </w:pPr>
            <w:r>
              <w:rPr>
                <w:rFonts w:cs="Arial" w:ascii="Cambria" w:hAnsi="Cambria" w:asciiTheme="majorHAnsi" w:hAnsiTheme="majorHAnsi"/>
              </w:rPr>
              <w:t>Δ/νση Ηλεκτρ. Ταχυδρομείου</w:t>
            </w:r>
          </w:p>
          <w:p>
            <w:pPr>
              <w:pStyle w:val="Normal"/>
              <w:widowControl w:val="false"/>
              <w:bidi w:val="0"/>
              <w:spacing w:lineRule="auto" w:line="240" w:before="0" w:after="200"/>
              <w:rPr>
                <w:rFonts w:ascii="Cambria" w:hAnsi="Cambria" w:cs="Arial" w:asciiTheme="majorHAnsi" w:hAnsiTheme="majorHAnsi"/>
              </w:rPr>
            </w:pPr>
            <w:r>
              <w:rPr>
                <w:rFonts w:cs="Arial" w:ascii="Cambria" w:hAnsi="Cambria" w:asciiTheme="majorHAnsi" w:hAnsiTheme="majorHAnsi"/>
              </w:rPr>
              <w:t>(Ε</w:t>
            </w:r>
            <w:r>
              <w:rPr>
                <w:rFonts w:cs="Arial" w:ascii="Cambria" w:hAnsi="Cambria" w:asciiTheme="majorHAnsi" w:hAnsiTheme="majorHAnsi"/>
                <w:lang w:val="en-US"/>
              </w:rPr>
              <w:t>mail</w:t>
            </w:r>
            <w:r>
              <w:rPr>
                <w:rFonts w:cs="Arial" w:ascii="Cambria" w:hAnsi="Cambria" w:asciiTheme="majorHAnsi" w:hAnsiTheme="majorHAnsi"/>
              </w:rPr>
              <w:t>):</w:t>
            </w:r>
          </w:p>
        </w:tc>
        <w:tc>
          <w:tcPr>
            <w:tcW w:w="751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widowControl w:val="false"/>
              <w:bidi w:val="0"/>
              <w:spacing w:lineRule="auto" w:line="240" w:before="240" w:after="200"/>
              <w:rPr>
                <w:rFonts w:ascii="Cambria" w:hAnsi="Cambria" w:cs="Arial" w:asciiTheme="majorHAnsi" w:hAnsiTheme="majorHAnsi"/>
              </w:rPr>
            </w:pPr>
            <w:r>
              <w:rPr>
                <w:rFonts w:cs="Arial" w:ascii="Cambria" w:hAnsi="Cambria"/>
              </w:rPr>
            </w:r>
          </w:p>
        </w:tc>
      </w:tr>
    </w:tbl>
    <w:p>
      <w:pPr>
        <w:pStyle w:val="Normal"/>
        <w:jc w:val="both"/>
        <w:rPr>
          <w:rFonts w:ascii="Cambria" w:hAnsi="Cambria" w:cs="Cambria" w:asciiTheme="majorHAnsi" w:cstheme="majorHAnsi" w:hAnsiTheme="majorHAnsi"/>
          <w:b/>
          <w:b/>
        </w:rPr>
      </w:pPr>
      <w:r>
        <w:rPr/>
      </w:r>
    </w:p>
    <w:p>
      <w:pPr>
        <w:pStyle w:val="Normal"/>
        <w:jc w:val="both"/>
        <w:rPr/>
      </w:pPr>
      <w:r>
        <w:rPr>
          <w:rFonts w:cs="Cambria" w:ascii="Cambria" w:hAnsi="Cambria" w:asciiTheme="majorHAnsi" w:cstheme="majorHAnsi" w:hAnsiTheme="majorHAnsi"/>
          <w:b/>
        </w:rPr>
        <w:t>Με την παρούσα καταθέτω αίτηση συμμετοχής στο πρόγραμμα «ΚΑΛΥΨΗ»</w:t>
      </w:r>
      <w:r>
        <w:rPr>
          <w:rFonts w:cs="Cambria" w:ascii="Cambria" w:hAnsi="Cambria" w:asciiTheme="majorHAnsi" w:cstheme="majorHAnsi" w:hAnsiTheme="majorHAnsi"/>
        </w:rPr>
        <w:t xml:space="preserve"> του Υπουργείου Εργασίας και Κοινωνικών Υποθέσεων, οι όροι και προϋποθέσεις του οποίου καθορίζονται στην </w:t>
      </w:r>
      <w:r>
        <w:rPr>
          <w:rFonts w:eastAsia="Cambria" w:cs="Cambria" w:ascii="Cambria" w:hAnsi="Cambria"/>
        </w:rPr>
        <w:t>24777/7-3-2023 κοινή υπουργική απόφαση</w:t>
      </w:r>
      <w:r>
        <w:rPr>
          <w:rFonts w:cs="Cambria" w:ascii="Cambria" w:hAnsi="Cambria" w:asciiTheme="majorHAnsi" w:cstheme="majorHAnsi" w:hAnsiTheme="majorHAnsi"/>
        </w:rPr>
        <w:t xml:space="preserve"> και δηλώνω υπεύθυνα:</w:t>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Τα στοιχεία του ακινήτου το οποίο επιθυμώ να ενταχθεί στο πρόγραμμα είναι τα ακόλουθα </w:t>
      </w:r>
      <w:r>
        <w:rPr>
          <w:rFonts w:cs="Cambria" w:ascii="Cambria" w:hAnsi="Cambria" w:asciiTheme="majorHAnsi" w:cstheme="majorHAnsi" w:hAnsiTheme="majorHAnsi"/>
          <w:i/>
          <w:sz w:val="22"/>
          <w:szCs w:val="22"/>
        </w:rPr>
        <w:t>(αναπαράγεται για όσα ακίνητα απαιτηθεί)</w:t>
      </w:r>
      <w:r>
        <w:rPr>
          <w:rFonts w:cs="Cambria" w:ascii="Cambria" w:hAnsi="Cambria" w:asciiTheme="majorHAnsi" w:cstheme="majorHAnsi" w:hAnsiTheme="majorHAnsi"/>
          <w:sz w:val="22"/>
          <w:szCs w:val="22"/>
        </w:rPr>
        <w:t>:</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tbl>
      <w:tblPr>
        <w:tblStyle w:val="a4"/>
        <w:tblW w:w="8162" w:type="dxa"/>
        <w:jc w:val="left"/>
        <w:tblInd w:w="355" w:type="dxa"/>
        <w:tblCellMar>
          <w:top w:w="0" w:type="dxa"/>
          <w:left w:w="103" w:type="dxa"/>
          <w:bottom w:w="0" w:type="dxa"/>
          <w:right w:w="108" w:type="dxa"/>
        </w:tblCellMar>
        <w:tblLook w:val="04a0"/>
      </w:tblPr>
      <w:tblGrid>
        <w:gridCol w:w="2539"/>
        <w:gridCol w:w="1319"/>
        <w:gridCol w:w="587"/>
        <w:gridCol w:w="1274"/>
        <w:gridCol w:w="124"/>
        <w:gridCol w:w="675"/>
        <w:gridCol w:w="906"/>
        <w:gridCol w:w="737"/>
      </w:tblGrid>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Δήμος</w:t>
            </w:r>
          </w:p>
        </w:tc>
        <w:tc>
          <w:tcPr>
            <w:tcW w:w="5622" w:type="dxa"/>
            <w:gridSpan w:val="7"/>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 xml:space="preserve">Οδός                </w:t>
            </w:r>
          </w:p>
        </w:tc>
        <w:tc>
          <w:tcPr>
            <w:tcW w:w="5622" w:type="dxa"/>
            <w:gridSpan w:val="7"/>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 xml:space="preserve">Αριθμός    </w:t>
            </w:r>
          </w:p>
        </w:tc>
        <w:tc>
          <w:tcPr>
            <w:tcW w:w="1906" w:type="dxa"/>
            <w:gridSpan w:val="2"/>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c>
          <w:tcPr>
            <w:tcW w:w="1274" w:type="dxa"/>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Τ.Κ.</w:t>
            </w:r>
          </w:p>
        </w:tc>
        <w:tc>
          <w:tcPr>
            <w:tcW w:w="2442" w:type="dxa"/>
            <w:gridSpan w:val="4"/>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Τετραγωνικά</w:t>
            </w:r>
          </w:p>
        </w:tc>
        <w:tc>
          <w:tcPr>
            <w:tcW w:w="5622" w:type="dxa"/>
            <w:gridSpan w:val="7"/>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Αριθμός υπνοδωματίων</w:t>
            </w:r>
          </w:p>
        </w:tc>
        <w:tc>
          <w:tcPr>
            <w:tcW w:w="5622" w:type="dxa"/>
            <w:gridSpan w:val="7"/>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Όροφος</w:t>
            </w:r>
          </w:p>
        </w:tc>
        <w:tc>
          <w:tcPr>
            <w:tcW w:w="5622" w:type="dxa"/>
            <w:gridSpan w:val="7"/>
            <w:tcBorders/>
            <w:shd w:fill="auto" w:val="clear"/>
            <w:tcMar>
              <w:left w:w="103" w:type="dxa"/>
            </w:tcMar>
          </w:tcPr>
          <w:p>
            <w:pPr>
              <w:pStyle w:val="ListParagraph"/>
              <w:widowControl/>
              <w:spacing w:lineRule="auto" w:line="276" w:before="0" w:after="0"/>
              <w:ind w:left="0" w:hanging="0"/>
              <w:contextualSpacing/>
              <w:jc w:val="both"/>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Ασανσέρ</w:t>
            </w:r>
          </w:p>
        </w:tc>
        <w:tc>
          <w:tcPr>
            <w:tcW w:w="1319"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ΝΑΙ</w:t>
            </w:r>
          </w:p>
        </w:tc>
        <w:tc>
          <w:tcPr>
            <w:tcW w:w="587"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c>
          <w:tcPr>
            <w:tcW w:w="1398" w:type="dxa"/>
            <w:gridSpan w:val="2"/>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ΟΧΙ</w:t>
            </w:r>
          </w:p>
        </w:tc>
        <w:tc>
          <w:tcPr>
            <w:tcW w:w="2318" w:type="dxa"/>
            <w:gridSpan w:val="3"/>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both"/>
              <w:rPr>
                <w:rFonts w:ascii="Cambria" w:hAnsi="Cambria" w:cs="Cambria" w:asciiTheme="majorHAnsi" w:cstheme="majorHAnsi" w:hAnsiTheme="majorHAnsi"/>
              </w:rPr>
            </w:pPr>
            <w:r>
              <w:rPr>
                <w:rFonts w:eastAsia="Calibri" w:cs="Cambria" w:ascii="Cambria" w:hAnsi="Cambria" w:asciiTheme="majorHAnsi" w:cstheme="majorHAnsi" w:hAnsiTheme="majorHAnsi"/>
                <w:kern w:val="0"/>
                <w:sz w:val="22"/>
                <w:szCs w:val="22"/>
                <w:lang w:val="el-GR" w:eastAsia="el-GR" w:bidi="ar-SA"/>
              </w:rPr>
              <w:t>Θέρμανση</w:t>
            </w:r>
          </w:p>
        </w:tc>
        <w:tc>
          <w:tcPr>
            <w:tcW w:w="1319"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ΚΕΝΤΡΙΚΗ</w:t>
            </w:r>
          </w:p>
        </w:tc>
        <w:tc>
          <w:tcPr>
            <w:tcW w:w="587"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c>
          <w:tcPr>
            <w:tcW w:w="1398" w:type="dxa"/>
            <w:gridSpan w:val="2"/>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ΑΥΤΟΝΟΜΗ</w:t>
            </w:r>
          </w:p>
        </w:tc>
        <w:tc>
          <w:tcPr>
            <w:tcW w:w="675"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c>
          <w:tcPr>
            <w:tcW w:w="906"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ΚΑΜΙΑ</w:t>
            </w:r>
          </w:p>
        </w:tc>
        <w:tc>
          <w:tcPr>
            <w:tcW w:w="737"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left"/>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kern w:val="0"/>
                <w:sz w:val="22"/>
                <w:szCs w:val="22"/>
                <w:lang w:val="el-GR" w:eastAsia="el-GR" w:bidi="ar-SA"/>
              </w:rPr>
              <w:t>Κλιματισμός</w:t>
            </w:r>
          </w:p>
        </w:tc>
        <w:tc>
          <w:tcPr>
            <w:tcW w:w="1319"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ΝΑΙ</w:t>
            </w:r>
          </w:p>
        </w:tc>
        <w:tc>
          <w:tcPr>
            <w:tcW w:w="587"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c>
          <w:tcPr>
            <w:tcW w:w="1398" w:type="dxa"/>
            <w:gridSpan w:val="2"/>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ΟΧΙ</w:t>
            </w:r>
          </w:p>
        </w:tc>
        <w:tc>
          <w:tcPr>
            <w:tcW w:w="2318" w:type="dxa"/>
            <w:gridSpan w:val="3"/>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r>
      <w:tr>
        <w:trPr/>
        <w:tc>
          <w:tcPr>
            <w:tcW w:w="2539" w:type="dxa"/>
            <w:tcBorders/>
            <w:shd w:fill="auto" w:val="clear"/>
            <w:tcMar>
              <w:left w:w="103" w:type="dxa"/>
            </w:tcMar>
          </w:tcPr>
          <w:p>
            <w:pPr>
              <w:pStyle w:val="Normal"/>
              <w:widowControl/>
              <w:spacing w:lineRule="auto" w:line="240" w:before="0" w:after="0"/>
              <w:jc w:val="left"/>
              <w:rPr>
                <w:rFonts w:eastAsia="Calibri"/>
                <w:kern w:val="0"/>
                <w:lang w:val="el-GR" w:eastAsia="el-GR" w:bidi="ar-SA"/>
              </w:rPr>
            </w:pPr>
            <w:r>
              <w:rPr>
                <w:rFonts w:eastAsia="Calibri" w:cs="Cambria" w:ascii="Cambria" w:hAnsi="Cambria" w:asciiTheme="majorHAnsi" w:cstheme="majorHAnsi" w:hAnsiTheme="majorHAnsi"/>
                <w:kern w:val="0"/>
                <w:sz w:val="22"/>
                <w:szCs w:val="22"/>
                <w:lang w:val="el-GR" w:eastAsia="el-GR" w:bidi="ar-SA"/>
              </w:rPr>
              <w:t>Πρόσβαση σε ΑμεΑ</w:t>
            </w:r>
          </w:p>
        </w:tc>
        <w:tc>
          <w:tcPr>
            <w:tcW w:w="1319"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ΝΑΙ</w:t>
            </w:r>
          </w:p>
        </w:tc>
        <w:tc>
          <w:tcPr>
            <w:tcW w:w="587" w:type="dxa"/>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c>
          <w:tcPr>
            <w:tcW w:w="1398" w:type="dxa"/>
            <w:gridSpan w:val="2"/>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ΟΧΙ</w:t>
            </w:r>
          </w:p>
        </w:tc>
        <w:tc>
          <w:tcPr>
            <w:tcW w:w="2318" w:type="dxa"/>
            <w:gridSpan w:val="3"/>
            <w:tcBorders/>
            <w:shd w:fill="auto" w:val="clear"/>
            <w:tcMar>
              <w:left w:w="103" w:type="dxa"/>
            </w:tcMar>
          </w:tcPr>
          <w:p>
            <w:pPr>
              <w:pStyle w:val="ListParagraph"/>
              <w:widowControl/>
              <w:spacing w:lineRule="auto" w:line="276" w:before="0" w:after="0"/>
              <w:ind w:left="0" w:hanging="0"/>
              <w:contextualSpacing/>
              <w:jc w:val="center"/>
              <w:rPr>
                <w:rFonts w:ascii="Cambria" w:hAnsi="Cambria" w:cs="Cambria" w:asciiTheme="majorHAnsi" w:cstheme="majorHAnsi" w:hAnsiTheme="majorHAnsi"/>
                <w:sz w:val="22"/>
                <w:szCs w:val="20"/>
              </w:rPr>
            </w:pPr>
            <w:r>
              <w:rPr>
                <w:rFonts w:cs="Cambria" w:cstheme="majorHAnsi" w:ascii="Cambria" w:hAnsi="Cambria"/>
                <w:sz w:val="22"/>
                <w:szCs w:val="20"/>
              </w:rPr>
            </w:r>
          </w:p>
        </w:tc>
      </w:tr>
    </w:tbl>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sz w:val="22"/>
          <w:szCs w:val="22"/>
        </w:rPr>
        <w:t xml:space="preserve">Το ακίνητο είχε διατεθεί για τη στέγαση </w:t>
      </w:r>
      <w:r>
        <w:rPr>
          <w:rFonts w:eastAsia="Cambria" w:cs="Cambria" w:ascii="Cambria" w:hAnsi="Cambria" w:asciiTheme="majorHAnsi" w:hAnsiTheme="majorHAnsi"/>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Pr>
          <w:rFonts w:cs="Cambria" w:ascii="Cambria" w:hAnsi="Cambria" w:asciiTheme="majorHAnsi" w:cstheme="majorHAnsi" w:hAnsiTheme="majorHAnsi"/>
          <w:sz w:val="22"/>
          <w:szCs w:val="22"/>
        </w:rPr>
        <w:t xml:space="preserve"> Προς απόδειξη τούτου,</w:t>
      </w:r>
      <w:r>
        <w:rPr>
          <w:rFonts w:cs="Cambria" w:ascii="Cambria" w:hAnsi="Cambria" w:asciiTheme="majorHAnsi" w:cstheme="majorHAnsi" w:hAnsiTheme="majorHAnsi"/>
          <w:sz w:val="22"/>
          <w:szCs w:val="22"/>
          <w:u w:val="single"/>
        </w:rPr>
        <w:t xml:space="preserve"> επισυνάπτω στην παρούσα αντίγραφο ηλεκτρονικού μισθωτηρίου με τον Φορέα υλοποίησης του προγράμματος</w:t>
      </w:r>
      <w:r>
        <w:rPr>
          <w:rFonts w:cs="Cambria" w:ascii="Cambria" w:hAnsi="Cambria" w:asciiTheme="majorHAnsi" w:cstheme="majorHAnsi" w:hAnsiTheme="majorHAnsi"/>
          <w:sz w:val="22"/>
          <w:szCs w:val="22"/>
        </w:rPr>
        <w:t>.</w:t>
      </w:r>
    </w:p>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Το ακίνητο πληροί τα κριτήρια της Δ23/οικ.19061−1457 κυα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1"/>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όρους και τις προϋποθέσεις υλοποίησης του προγράμματος, όπως αυτοί καθορίζονται στην</w:t>
      </w:r>
      <w:r>
        <w:rPr>
          <w:rFonts w:eastAsia="Cambria" w:cs="Cambria" w:ascii="Cambria" w:hAnsi="Cambria" w:asciiTheme="majorHAnsi" w:hAnsiTheme="majorHAnsi"/>
          <w:color w:val="FF0000"/>
          <w:sz w:val="22"/>
          <w:szCs w:val="22"/>
        </w:rPr>
        <w:t xml:space="preserve"> </w:t>
      </w:r>
      <w:r>
        <w:rPr>
          <w:rFonts w:eastAsia="Cambria" w:cs="Cambria" w:ascii="Cambria" w:hAnsi="Cambria"/>
          <w:sz w:val="22"/>
          <w:szCs w:val="22"/>
        </w:rPr>
        <w:t xml:space="preserve">24777/7-3-2023 κοινή υπουργική απόφαση του προγράμματος.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ind w:left="6480" w:hanging="0"/>
        <w:jc w:val="both"/>
        <w:rPr>
          <w:rFonts w:ascii="Cambria" w:hAnsi="Cambria" w:cs="Cambria" w:asciiTheme="majorHAnsi" w:cstheme="majorHAnsi" w:hAnsiTheme="majorHAnsi"/>
        </w:rPr>
      </w:pPr>
      <w:r>
        <w:rPr>
          <w:rFonts w:cs="Cambria" w:ascii="Cambria" w:hAnsi="Cambria" w:asciiTheme="majorHAnsi" w:cstheme="majorHAnsi" w:hAnsiTheme="majorHAnsi"/>
        </w:rPr>
        <w:t>Ο/Η αιτών/ούσα</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Liberation Sans">
    <w:altName w:val="Arial"/>
    <w:charset w:val="a1"/>
    <w:family w:val="roman"/>
    <w:pitch w:val="variable"/>
  </w:font>
  <w:font w:name="Times New Roman">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20"/>
  <w:autoHyphenation w:val="fals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el-GR" w:eastAsia="el-GR" w:bidi="ar-SA"/>
    </w:rPr>
  </w:style>
  <w:style w:type="character" w:styleId="DefaultParagraphFont" w:default="1">
    <w:name w:val="Default Paragraph Font"/>
    <w:uiPriority w:val="1"/>
    <w:semiHidden/>
    <w:unhideWhenUsed/>
    <w:qFormat/>
    <w:rPr/>
  </w:style>
  <w:style w:type="character" w:styleId="ListLabel1">
    <w:name w:val="ListLabel 1"/>
    <w:qFormat/>
    <w:rPr>
      <w:rFonts w:ascii="Cambria" w:hAnsi="Cambria" w:cs="Wingdings"/>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mbria" w:hAnsi="Cambria" w:cs="Wingdings"/>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mbria" w:hAnsi="Cambria" w:cs="Wingdings"/>
      <w:sz w:val="2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mbria" w:hAnsi="Cambria" w:cs="Wingdings"/>
      <w:sz w:val="2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lang w:val="zxx" w:eastAsia="zxx" w:bidi="zxx"/>
    </w:rPr>
  </w:style>
  <w:style w:type="paragraph" w:styleId="ListParagraph">
    <w:name w:val="List Paragraph"/>
    <w:basedOn w:val="Normal"/>
    <w:uiPriority w:val="34"/>
    <w:qFormat/>
    <w:rsid w:val="004b578c"/>
    <w:pPr>
      <w:suppressAutoHyphens w:val="true"/>
      <w:spacing w:lineRule="auto" w:line="240" w:before="0" w:after="0"/>
      <w:ind w:left="720" w:hanging="0"/>
      <w:contextualSpacing/>
    </w:pPr>
    <w:rPr>
      <w:rFonts w:ascii="Times New Roman" w:hAnsi="Times New Roman" w:eastAsia="Times New Roman" w:cs="Times New Roman"/>
      <w:sz w:val="24"/>
      <w:szCs w:val="24"/>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59"/>
    <w:rsid w:val="004b578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LibreOffice/5.4.2.2$Windows_X86_64 LibreOffice_project/22b09f6418e8c2d508a9eaf86b2399209b0990f4</Application>
  <Pages>2</Pages>
  <Words>267</Words>
  <Characters>1650</Characters>
  <CharactersWithSpaces>1893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2023-04-04T07:18:00Z</dcterms:created>
  <dc:creator>aparask</dc:creator>
  <dc:description/>
  <dc:language>el-GR</dc:language>
  <cp:lastModifiedBy/>
  <dcterms:modified xsi:type="dcterms:W3CDTF">2023-08-31T12:32:30Z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